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DC5" w:rsidRPr="002B6CB0" w:rsidRDefault="008F3DC5" w:rsidP="002B6CB0">
      <w:pPr>
        <w:spacing w:after="0" w:line="240" w:lineRule="auto"/>
        <w:jc w:val="both"/>
        <w:rPr>
          <w:rFonts w:ascii="Times New Roman" w:hAnsi="Times New Roman" w:cs="Times New Roman"/>
          <w:b/>
          <w:sz w:val="24"/>
          <w:szCs w:val="24"/>
        </w:rPr>
      </w:pPr>
      <w:r w:rsidRPr="002B6CB0">
        <w:rPr>
          <w:rFonts w:ascii="Times New Roman" w:hAnsi="Times New Roman" w:cs="Times New Roman"/>
          <w:b/>
          <w:sz w:val="24"/>
          <w:szCs w:val="24"/>
        </w:rPr>
        <w:t xml:space="preserve">ANÁLISIS DE </w:t>
      </w:r>
      <w:r w:rsidR="007722F9" w:rsidRPr="002B6CB0">
        <w:rPr>
          <w:rFonts w:ascii="Times New Roman" w:hAnsi="Times New Roman" w:cs="Times New Roman"/>
          <w:b/>
          <w:sz w:val="24"/>
          <w:szCs w:val="24"/>
        </w:rPr>
        <w:t xml:space="preserve">LA INFLUENCIA EN EL APRENDIZAJE DEL ALUMNADO TRAS LA ORGANIZACIÓN </w:t>
      </w:r>
      <w:r w:rsidR="00CF0C4E" w:rsidRPr="002B6CB0">
        <w:rPr>
          <w:rFonts w:ascii="Times New Roman" w:hAnsi="Times New Roman" w:cs="Times New Roman"/>
          <w:b/>
          <w:sz w:val="24"/>
          <w:szCs w:val="24"/>
        </w:rPr>
        <w:t>DE TERTULIAS</w:t>
      </w:r>
      <w:r w:rsidR="00FB5590" w:rsidRPr="002B6CB0">
        <w:rPr>
          <w:rFonts w:ascii="Times New Roman" w:hAnsi="Times New Roman" w:cs="Times New Roman"/>
          <w:b/>
          <w:sz w:val="24"/>
          <w:szCs w:val="24"/>
        </w:rPr>
        <w:t xml:space="preserve"> MUSICALES DIALÓGICAS</w:t>
      </w:r>
      <w:r w:rsidRPr="002B6CB0">
        <w:rPr>
          <w:rFonts w:ascii="Times New Roman" w:hAnsi="Times New Roman" w:cs="Times New Roman"/>
          <w:b/>
          <w:sz w:val="24"/>
          <w:szCs w:val="24"/>
        </w:rPr>
        <w:t xml:space="preserve"> </w:t>
      </w:r>
      <w:r w:rsidR="007722F9" w:rsidRPr="002B6CB0">
        <w:rPr>
          <w:rFonts w:ascii="Times New Roman" w:hAnsi="Times New Roman" w:cs="Times New Roman"/>
          <w:b/>
          <w:sz w:val="24"/>
          <w:szCs w:val="24"/>
        </w:rPr>
        <w:t>EN UN CENTRO EDUCATIVO</w:t>
      </w:r>
    </w:p>
    <w:p w:rsidR="006D7827" w:rsidRPr="002B6CB0" w:rsidRDefault="006D7827" w:rsidP="002B6CB0">
      <w:pPr>
        <w:spacing w:after="0" w:line="240" w:lineRule="auto"/>
        <w:jc w:val="both"/>
        <w:rPr>
          <w:rFonts w:ascii="Times New Roman" w:hAnsi="Times New Roman" w:cs="Times New Roman"/>
          <w:sz w:val="24"/>
          <w:szCs w:val="24"/>
        </w:rPr>
      </w:pPr>
    </w:p>
    <w:p w:rsidR="00827CD8" w:rsidRPr="002B6CB0" w:rsidRDefault="00F34E42" w:rsidP="002B6CB0">
      <w:pPr>
        <w:spacing w:after="0" w:line="240" w:lineRule="auto"/>
        <w:jc w:val="both"/>
        <w:rPr>
          <w:rFonts w:ascii="Times New Roman" w:hAnsi="Times New Roman" w:cs="Times New Roman"/>
          <w:b/>
          <w:sz w:val="24"/>
          <w:szCs w:val="24"/>
        </w:rPr>
      </w:pPr>
      <w:r w:rsidRPr="002B6CB0">
        <w:rPr>
          <w:rFonts w:ascii="Times New Roman" w:hAnsi="Times New Roman" w:cs="Times New Roman"/>
          <w:b/>
          <w:sz w:val="24"/>
          <w:szCs w:val="24"/>
        </w:rPr>
        <w:t xml:space="preserve">Resumen </w:t>
      </w:r>
    </w:p>
    <w:p w:rsidR="006D7827" w:rsidRPr="002B6CB0" w:rsidRDefault="006D7827" w:rsidP="002B6CB0">
      <w:pPr>
        <w:spacing w:after="0" w:line="240" w:lineRule="auto"/>
        <w:ind w:firstLine="708"/>
        <w:jc w:val="both"/>
        <w:rPr>
          <w:rFonts w:ascii="Times New Roman" w:hAnsi="Times New Roman" w:cs="Times New Roman"/>
          <w:sz w:val="24"/>
          <w:szCs w:val="24"/>
        </w:rPr>
      </w:pPr>
      <w:r w:rsidRPr="002B6CB0">
        <w:rPr>
          <w:rFonts w:ascii="Times New Roman" w:hAnsi="Times New Roman" w:cs="Times New Roman"/>
          <w:sz w:val="24"/>
          <w:szCs w:val="24"/>
        </w:rPr>
        <w:t>Las tertulias musicales dialógicas (TMD), son parte de las actuaciones de éxito de una Comunidad de Aprendizaje</w:t>
      </w:r>
      <w:r w:rsidR="00213629" w:rsidRPr="002B6CB0">
        <w:rPr>
          <w:rFonts w:ascii="Times New Roman" w:hAnsi="Times New Roman" w:cs="Times New Roman"/>
          <w:sz w:val="24"/>
          <w:szCs w:val="24"/>
        </w:rPr>
        <w:t xml:space="preserve"> (</w:t>
      </w:r>
      <w:proofErr w:type="spellStart"/>
      <w:r w:rsidR="00213629" w:rsidRPr="002B6CB0">
        <w:rPr>
          <w:rFonts w:ascii="Times New Roman" w:hAnsi="Times New Roman" w:cs="Times New Roman"/>
          <w:sz w:val="24"/>
          <w:szCs w:val="24"/>
        </w:rPr>
        <w:t>CdA</w:t>
      </w:r>
      <w:proofErr w:type="spellEnd"/>
      <w:r w:rsidR="00213629" w:rsidRPr="002B6CB0">
        <w:rPr>
          <w:rFonts w:ascii="Times New Roman" w:hAnsi="Times New Roman" w:cs="Times New Roman"/>
          <w:sz w:val="24"/>
          <w:szCs w:val="24"/>
        </w:rPr>
        <w:t>)</w:t>
      </w:r>
      <w:r w:rsidRPr="002B6CB0">
        <w:rPr>
          <w:rFonts w:ascii="Times New Roman" w:hAnsi="Times New Roman" w:cs="Times New Roman"/>
          <w:sz w:val="24"/>
          <w:szCs w:val="24"/>
        </w:rPr>
        <w:t>. El objeto de este estudio se centra en una experiencia realizada en un centro educativo que realiza estas actuaciones con todos los miembros de la comunidad educativa.</w:t>
      </w:r>
      <w:r w:rsidR="00FB5590" w:rsidRPr="002B6CB0">
        <w:rPr>
          <w:rFonts w:ascii="Times New Roman" w:hAnsi="Times New Roman" w:cs="Times New Roman"/>
          <w:sz w:val="24"/>
          <w:szCs w:val="24"/>
        </w:rPr>
        <w:t xml:space="preserve"> </w:t>
      </w:r>
      <w:r w:rsidRPr="002B6CB0">
        <w:rPr>
          <w:rFonts w:ascii="Times New Roman" w:hAnsi="Times New Roman" w:cs="Times New Roman"/>
          <w:sz w:val="24"/>
          <w:szCs w:val="24"/>
        </w:rPr>
        <w:t xml:space="preserve">El CEIP Navas de Tolosa realiza TMD de forma semanal en todas las aulas del centro. El profesorado en general, no solo </w:t>
      </w:r>
      <w:r w:rsidR="00213629" w:rsidRPr="002B6CB0">
        <w:rPr>
          <w:rFonts w:ascii="Times New Roman" w:hAnsi="Times New Roman" w:cs="Times New Roman"/>
          <w:sz w:val="24"/>
          <w:szCs w:val="24"/>
        </w:rPr>
        <w:t xml:space="preserve">el de música, </w:t>
      </w:r>
      <w:r w:rsidRPr="002B6CB0">
        <w:rPr>
          <w:rFonts w:ascii="Times New Roman" w:hAnsi="Times New Roman" w:cs="Times New Roman"/>
          <w:sz w:val="24"/>
          <w:szCs w:val="24"/>
        </w:rPr>
        <w:t>realiza esta actividad con el alumnado de forma sistemática, obteniendo grandes beneficios en todas las competencias básicas. La selección de las obras musicales contrastadas procedentes de los clásicos universales, ha sido programada por la dirección del centro, también especialista de música. El estudio analizado desde una mirada cualitativa bajo dos enfoques, la observación participante rea</w:t>
      </w:r>
      <w:r w:rsidR="0005087A" w:rsidRPr="002B6CB0">
        <w:rPr>
          <w:rFonts w:ascii="Times New Roman" w:hAnsi="Times New Roman" w:cs="Times New Roman"/>
          <w:sz w:val="24"/>
          <w:szCs w:val="24"/>
        </w:rPr>
        <w:t xml:space="preserve">lizada por la propia docente e investigadora del aula </w:t>
      </w:r>
      <w:r w:rsidRPr="002B6CB0">
        <w:rPr>
          <w:rFonts w:ascii="Times New Roman" w:hAnsi="Times New Roman" w:cs="Times New Roman"/>
          <w:sz w:val="24"/>
          <w:szCs w:val="24"/>
        </w:rPr>
        <w:t>y la moderación de grupos de discusión orientados a conocer la percepción de los discentes sobre el conjunto de actuaciones de éxito realizadas en el aula de música.</w:t>
      </w:r>
    </w:p>
    <w:p w:rsidR="0005087A" w:rsidRPr="002B6CB0" w:rsidRDefault="006D7827" w:rsidP="002B6CB0">
      <w:pPr>
        <w:spacing w:after="0" w:line="240" w:lineRule="auto"/>
        <w:jc w:val="both"/>
        <w:rPr>
          <w:rFonts w:ascii="Times New Roman" w:hAnsi="Times New Roman" w:cs="Times New Roman"/>
          <w:sz w:val="24"/>
          <w:szCs w:val="24"/>
          <w:lang w:val="es-ES_tradnl"/>
        </w:rPr>
      </w:pPr>
      <w:r w:rsidRPr="002B6CB0">
        <w:rPr>
          <w:rFonts w:ascii="Times New Roman" w:hAnsi="Times New Roman" w:cs="Times New Roman"/>
          <w:b/>
          <w:sz w:val="24"/>
          <w:szCs w:val="24"/>
          <w:lang w:val="es-ES_tradnl"/>
        </w:rPr>
        <w:t xml:space="preserve">Palabras clave: </w:t>
      </w:r>
      <w:r w:rsidRPr="002B6CB0">
        <w:rPr>
          <w:rFonts w:ascii="Times New Roman" w:hAnsi="Times New Roman" w:cs="Times New Roman"/>
          <w:sz w:val="24"/>
          <w:szCs w:val="24"/>
          <w:lang w:val="es-ES_tradnl"/>
        </w:rPr>
        <w:t>Tertulias Dialógicas Musicales, Comunidades de Aprendizaje, Actuaciones de Éxito, Educación Musical</w:t>
      </w:r>
    </w:p>
    <w:p w:rsidR="00C048CE" w:rsidRPr="002B6CB0" w:rsidRDefault="00C048CE" w:rsidP="002B6CB0">
      <w:pPr>
        <w:spacing w:after="0" w:line="240" w:lineRule="auto"/>
        <w:jc w:val="both"/>
        <w:rPr>
          <w:rFonts w:ascii="Times New Roman" w:hAnsi="Times New Roman" w:cs="Times New Roman"/>
          <w:b/>
          <w:sz w:val="24"/>
          <w:szCs w:val="24"/>
        </w:rPr>
      </w:pPr>
      <w:r w:rsidRPr="002B6CB0">
        <w:rPr>
          <w:rFonts w:ascii="Times New Roman" w:hAnsi="Times New Roman" w:cs="Times New Roman"/>
          <w:b/>
          <w:sz w:val="24"/>
          <w:szCs w:val="24"/>
        </w:rPr>
        <w:t xml:space="preserve">Introducción </w:t>
      </w:r>
    </w:p>
    <w:p w:rsidR="0009356D" w:rsidRPr="002B6CB0" w:rsidRDefault="00C048CE" w:rsidP="002B6CB0">
      <w:pPr>
        <w:spacing w:after="0" w:line="240" w:lineRule="auto"/>
        <w:jc w:val="both"/>
        <w:rPr>
          <w:rFonts w:ascii="Times New Roman" w:hAnsi="Times New Roman" w:cs="Times New Roman"/>
          <w:sz w:val="24"/>
          <w:szCs w:val="24"/>
        </w:rPr>
      </w:pPr>
      <w:r w:rsidRPr="002B6CB0">
        <w:rPr>
          <w:rFonts w:ascii="Times New Roman" w:hAnsi="Times New Roman" w:cs="Times New Roman"/>
          <w:sz w:val="24"/>
          <w:szCs w:val="24"/>
        </w:rPr>
        <w:tab/>
        <w:t>Las tertulias dialógicas musicales</w:t>
      </w:r>
      <w:r w:rsidR="008F3DC5" w:rsidRPr="002B6CB0">
        <w:rPr>
          <w:rFonts w:ascii="Times New Roman" w:hAnsi="Times New Roman" w:cs="Times New Roman"/>
          <w:sz w:val="24"/>
          <w:szCs w:val="24"/>
        </w:rPr>
        <w:t xml:space="preserve"> son parte de las actuaciones de éxito que se llevan a cabo en el seno de un centro transformado en </w:t>
      </w:r>
      <w:proofErr w:type="gramStart"/>
      <w:r w:rsidR="008F3DC5" w:rsidRPr="002B6CB0">
        <w:rPr>
          <w:rFonts w:ascii="Times New Roman" w:hAnsi="Times New Roman" w:cs="Times New Roman"/>
          <w:sz w:val="24"/>
          <w:szCs w:val="24"/>
        </w:rPr>
        <w:t xml:space="preserve">una </w:t>
      </w:r>
      <w:r w:rsidR="00A44695" w:rsidRPr="002B6CB0">
        <w:rPr>
          <w:rFonts w:ascii="Times New Roman" w:hAnsi="Times New Roman" w:cs="Times New Roman"/>
          <w:sz w:val="24"/>
          <w:szCs w:val="24"/>
        </w:rPr>
        <w:t xml:space="preserve"> Comunidad</w:t>
      </w:r>
      <w:proofErr w:type="gramEnd"/>
      <w:r w:rsidR="00A44695" w:rsidRPr="002B6CB0">
        <w:rPr>
          <w:rFonts w:ascii="Times New Roman" w:hAnsi="Times New Roman" w:cs="Times New Roman"/>
          <w:sz w:val="24"/>
          <w:szCs w:val="24"/>
        </w:rPr>
        <w:t xml:space="preserve"> de Aprendizaje (</w:t>
      </w:r>
      <w:proofErr w:type="spellStart"/>
      <w:r w:rsidR="00A44695" w:rsidRPr="002B6CB0">
        <w:rPr>
          <w:rFonts w:ascii="Times New Roman" w:hAnsi="Times New Roman" w:cs="Times New Roman"/>
          <w:sz w:val="24"/>
          <w:szCs w:val="24"/>
        </w:rPr>
        <w:t>CdA</w:t>
      </w:r>
      <w:proofErr w:type="spellEnd"/>
      <w:r w:rsidR="00A44695" w:rsidRPr="002B6CB0">
        <w:rPr>
          <w:rFonts w:ascii="Times New Roman" w:hAnsi="Times New Roman" w:cs="Times New Roman"/>
          <w:sz w:val="24"/>
          <w:szCs w:val="24"/>
        </w:rPr>
        <w:t>).</w:t>
      </w:r>
    </w:p>
    <w:p w:rsidR="008F3DC5" w:rsidRPr="002B6CB0" w:rsidRDefault="00A44695" w:rsidP="002B6CB0">
      <w:pPr>
        <w:spacing w:after="0" w:line="240" w:lineRule="auto"/>
        <w:jc w:val="both"/>
        <w:rPr>
          <w:rFonts w:ascii="Times New Roman" w:hAnsi="Times New Roman" w:cs="Times New Roman"/>
          <w:sz w:val="24"/>
          <w:szCs w:val="24"/>
        </w:rPr>
      </w:pPr>
      <w:r w:rsidRPr="002B6CB0">
        <w:rPr>
          <w:rFonts w:ascii="Times New Roman" w:hAnsi="Times New Roman" w:cs="Times New Roman"/>
          <w:sz w:val="24"/>
          <w:szCs w:val="24"/>
        </w:rPr>
        <w:tab/>
      </w:r>
      <w:r w:rsidR="008F3DC5" w:rsidRPr="002B6CB0">
        <w:rPr>
          <w:rFonts w:ascii="Times New Roman" w:hAnsi="Times New Roman" w:cs="Times New Roman"/>
          <w:sz w:val="24"/>
          <w:szCs w:val="24"/>
        </w:rPr>
        <w:t xml:space="preserve">Desde el curso 2013, el CEIP Navas de Tolosa forma parte de la Red de Comunidades de Aprendizaje de Andalucía, </w:t>
      </w:r>
      <w:r w:rsidR="00F456B6" w:rsidRPr="002B6CB0">
        <w:rPr>
          <w:rFonts w:ascii="Times New Roman" w:hAnsi="Times New Roman" w:cs="Times New Roman"/>
          <w:sz w:val="24"/>
          <w:szCs w:val="24"/>
        </w:rPr>
        <w:t xml:space="preserve">regulada por la Orden 8 de junio de 2012, </w:t>
      </w:r>
      <w:r w:rsidR="008F3DC5" w:rsidRPr="002B6CB0">
        <w:rPr>
          <w:rFonts w:ascii="Times New Roman" w:hAnsi="Times New Roman" w:cs="Times New Roman"/>
          <w:sz w:val="24"/>
          <w:szCs w:val="24"/>
        </w:rPr>
        <w:t>no obstante</w:t>
      </w:r>
      <w:r w:rsidR="00F456B6" w:rsidRPr="002B6CB0">
        <w:rPr>
          <w:rFonts w:ascii="Times New Roman" w:hAnsi="Times New Roman" w:cs="Times New Roman"/>
          <w:sz w:val="24"/>
          <w:szCs w:val="24"/>
        </w:rPr>
        <w:t>,</w:t>
      </w:r>
      <w:r w:rsidR="008F3DC5" w:rsidRPr="002B6CB0">
        <w:rPr>
          <w:rFonts w:ascii="Times New Roman" w:hAnsi="Times New Roman" w:cs="Times New Roman"/>
          <w:sz w:val="24"/>
          <w:szCs w:val="24"/>
        </w:rPr>
        <w:t xml:space="preserve"> las </w:t>
      </w:r>
      <w:r w:rsidR="00C048CE" w:rsidRPr="002B6CB0">
        <w:rPr>
          <w:rFonts w:ascii="Times New Roman" w:hAnsi="Times New Roman" w:cs="Times New Roman"/>
          <w:sz w:val="24"/>
          <w:szCs w:val="24"/>
        </w:rPr>
        <w:t xml:space="preserve">tertulias dialógicas </w:t>
      </w:r>
      <w:r w:rsidR="008F3DC5" w:rsidRPr="002B6CB0">
        <w:rPr>
          <w:rFonts w:ascii="Times New Roman" w:hAnsi="Times New Roman" w:cs="Times New Roman"/>
          <w:sz w:val="24"/>
          <w:szCs w:val="24"/>
        </w:rPr>
        <w:t xml:space="preserve">son una actuación educativa de éxito (AE) que se realiza en este centro desde mucho antes de su transformación. Por tanto, podemos decir, que es la actuación pionera dentro del proyecto y que actuó como motor de su implantación en el centro debido al acercamiento que produjo con los familiares y otros voluntarios tan como a continuación describiremos. </w:t>
      </w:r>
    </w:p>
    <w:p w:rsidR="00846E75" w:rsidRPr="002B6CB0" w:rsidRDefault="00846E75" w:rsidP="002B6CB0">
      <w:pPr>
        <w:pStyle w:val="Default"/>
        <w:ind w:firstLine="708"/>
        <w:jc w:val="both"/>
      </w:pPr>
      <w:r w:rsidRPr="002B6CB0">
        <w:rPr>
          <w:color w:val="auto"/>
        </w:rPr>
        <w:t xml:space="preserve">En el CEIP Navas de Tolosa se realizan todos los tipos de tertulias dialógicas (literarias, musicales, pictóricas  ,artísticas, pedagógicas…), todas ellas fundamentadas en el mismo aprendizaje dialógico, </w:t>
      </w:r>
      <w:r w:rsidRPr="002B6CB0">
        <w:t>tal como nos mostró Flecha (1997), que podríamos definir como aquel que “parte del diálogo igualitario del niño y la niña con el profesorado, las familias, los y las iguales, la comunidad, etc., en toda la diversidad de espacios en los que los niños y las niñas aprenden y se desarrollan” (</w:t>
      </w:r>
      <w:proofErr w:type="spellStart"/>
      <w:r w:rsidRPr="002B6CB0">
        <w:t>Aubert</w:t>
      </w:r>
      <w:proofErr w:type="spellEnd"/>
      <w:r w:rsidRPr="002B6CB0">
        <w:t xml:space="preserve"> et al., 2008, p.79).</w:t>
      </w:r>
    </w:p>
    <w:p w:rsidR="002B6CB0" w:rsidRPr="002B6CB0" w:rsidRDefault="002B6CB0" w:rsidP="002B6CB0">
      <w:pPr>
        <w:pStyle w:val="Default"/>
        <w:ind w:firstLine="708"/>
        <w:jc w:val="both"/>
        <w:rPr>
          <w:color w:val="auto"/>
        </w:rPr>
      </w:pPr>
    </w:p>
    <w:p w:rsidR="00846E75" w:rsidRPr="002B6CB0" w:rsidRDefault="00846E75" w:rsidP="002B6CB0">
      <w:pPr>
        <w:pStyle w:val="Default"/>
        <w:ind w:firstLine="708"/>
        <w:jc w:val="both"/>
      </w:pPr>
      <w:r w:rsidRPr="002B6CB0">
        <w:rPr>
          <w:color w:val="auto"/>
        </w:rPr>
        <w:t>Las tertulias pueden variar según las personas implicadas (alumnos, familiares, profesorado…) y la temática elegida (literatura, arte, música…), sin embargo, el procedimiento es el mismo.</w:t>
      </w:r>
      <w:r w:rsidRPr="002B6CB0">
        <w:t xml:space="preserve"> </w:t>
      </w:r>
    </w:p>
    <w:p w:rsidR="002B6CB0" w:rsidRPr="002B6CB0" w:rsidRDefault="002B6CB0" w:rsidP="002B6CB0">
      <w:pPr>
        <w:pStyle w:val="Default"/>
        <w:ind w:firstLine="708"/>
        <w:jc w:val="both"/>
        <w:rPr>
          <w:color w:val="auto"/>
        </w:rPr>
      </w:pPr>
    </w:p>
    <w:p w:rsidR="00846E75" w:rsidRPr="002B6CB0" w:rsidRDefault="00726035" w:rsidP="002B6CB0">
      <w:pPr>
        <w:spacing w:after="0" w:line="240" w:lineRule="auto"/>
        <w:jc w:val="both"/>
        <w:rPr>
          <w:rFonts w:ascii="Times New Roman" w:hAnsi="Times New Roman" w:cs="Times New Roman"/>
          <w:sz w:val="24"/>
          <w:szCs w:val="24"/>
        </w:rPr>
      </w:pPr>
      <w:r w:rsidRPr="002B6CB0">
        <w:rPr>
          <w:rFonts w:ascii="Times New Roman" w:eastAsia="Times New Roman" w:hAnsi="Times New Roman" w:cs="Times New Roman"/>
          <w:color w:val="000000"/>
          <w:sz w:val="24"/>
          <w:szCs w:val="24"/>
          <w:lang w:eastAsia="es-ES"/>
        </w:rPr>
        <w:tab/>
      </w:r>
      <w:r w:rsidR="00846E75" w:rsidRPr="002B6CB0">
        <w:rPr>
          <w:rFonts w:ascii="Times New Roman" w:hAnsi="Times New Roman" w:cs="Times New Roman"/>
          <w:sz w:val="24"/>
          <w:szCs w:val="24"/>
        </w:rPr>
        <w:t xml:space="preserve">Para concretar nuestra explicación definiremos brevemente el funcionamiento de las tertulias musicales dialógicas (TMD). Consiste en la escucha compartida de libros y/fragmentos clásicos de la música universal. Una vez constituido el grupo, se elige democráticamente un texto para leer, siempre escogido dentro de los fragmentos de la </w:t>
      </w:r>
      <w:proofErr w:type="gramStart"/>
      <w:r w:rsidR="00846E75" w:rsidRPr="002B6CB0">
        <w:rPr>
          <w:rFonts w:ascii="Times New Roman" w:hAnsi="Times New Roman" w:cs="Times New Roman"/>
          <w:sz w:val="24"/>
          <w:szCs w:val="24"/>
        </w:rPr>
        <w:t>música  clásica</w:t>
      </w:r>
      <w:proofErr w:type="gramEnd"/>
      <w:r w:rsidR="00846E75" w:rsidRPr="002B6CB0">
        <w:rPr>
          <w:rFonts w:ascii="Times New Roman" w:hAnsi="Times New Roman" w:cs="Times New Roman"/>
          <w:sz w:val="24"/>
          <w:szCs w:val="24"/>
        </w:rPr>
        <w:t xml:space="preserve"> universal, dado que es la mejor literatura que se puede leer, por ello está clasificada como clásica universal por la comunidad científica. Después, se acuerda entre todos, el número de páginas a leer en casa y cada persona ha de subrayar los párrafos que </w:t>
      </w:r>
      <w:r w:rsidR="00846E75" w:rsidRPr="002B6CB0">
        <w:rPr>
          <w:rFonts w:ascii="Times New Roman" w:hAnsi="Times New Roman" w:cs="Times New Roman"/>
          <w:sz w:val="24"/>
          <w:szCs w:val="24"/>
        </w:rPr>
        <w:lastRenderedPageBreak/>
        <w:t>más le ha llamado la atención o le ha evocado alguna situación/reflexión que desea compartir con el resto de participantes.</w:t>
      </w:r>
    </w:p>
    <w:p w:rsidR="00846E75" w:rsidRPr="002B6CB0" w:rsidRDefault="00846E75" w:rsidP="002B6CB0">
      <w:pPr>
        <w:spacing w:after="0" w:line="240" w:lineRule="auto"/>
        <w:jc w:val="both"/>
        <w:rPr>
          <w:rFonts w:ascii="Times New Roman" w:hAnsi="Times New Roman" w:cs="Times New Roman"/>
          <w:sz w:val="24"/>
          <w:szCs w:val="24"/>
        </w:rPr>
      </w:pPr>
      <w:r w:rsidRPr="002B6CB0">
        <w:rPr>
          <w:rFonts w:ascii="Times New Roman" w:hAnsi="Times New Roman" w:cs="Times New Roman"/>
          <w:sz w:val="24"/>
          <w:szCs w:val="24"/>
        </w:rPr>
        <w:tab/>
        <w:t>Se elige a un coordinador que dinamizará la tertulia cuya opinión está en igualdad al resto de participantes. Al igual que en el resto de AE, las opiniones de las personas son aceptadas por la validez de sus argumentos, no por el estatus de la persona que lo dice, por tanto, la opinión de la directora del centro es considerada en igualdad que a la de cualquier otro miembro (</w:t>
      </w:r>
      <w:proofErr w:type="spellStart"/>
      <w:r w:rsidRPr="002B6CB0">
        <w:rPr>
          <w:rFonts w:ascii="Times New Roman" w:hAnsi="Times New Roman" w:cs="Times New Roman"/>
          <w:sz w:val="24"/>
          <w:szCs w:val="24"/>
        </w:rPr>
        <w:t>Habermas</w:t>
      </w:r>
      <w:proofErr w:type="spellEnd"/>
      <w:r w:rsidRPr="002B6CB0">
        <w:rPr>
          <w:rFonts w:ascii="Times New Roman" w:hAnsi="Times New Roman" w:cs="Times New Roman"/>
          <w:sz w:val="24"/>
          <w:szCs w:val="24"/>
        </w:rPr>
        <w:t>, 1987).</w:t>
      </w:r>
    </w:p>
    <w:p w:rsidR="009539CE" w:rsidRPr="002B6CB0" w:rsidRDefault="00846E75" w:rsidP="002B6CB0">
      <w:pPr>
        <w:pStyle w:val="Default"/>
        <w:ind w:firstLine="708"/>
        <w:jc w:val="both"/>
      </w:pPr>
      <w:r w:rsidRPr="002B6CB0">
        <w:rPr>
          <w:color w:val="auto"/>
        </w:rPr>
        <w:t xml:space="preserve"> En el momento que se procede a realizar la tertulia propiamente dicha,</w:t>
      </w:r>
      <w:r w:rsidRPr="002B6CB0">
        <w:t xml:space="preserve"> se abre el turno de palabra por el moderador y cada participante de forma voluntaria lee el párrafo subrayado y explica porque lo ha hecho, que le ha sugerido, sentimientos causados… y se establece un diálogo y debate entre los participantes bajo el principio de aprendizaje dialógico, todos los argumentos tienen la misma validez independientemente del estatus, formación, origen, </w:t>
      </w:r>
      <w:proofErr w:type="spellStart"/>
      <w:r w:rsidRPr="002B6CB0">
        <w:t>etc</w:t>
      </w:r>
      <w:proofErr w:type="spellEnd"/>
      <w:r w:rsidRPr="002B6CB0">
        <w:t>, del que habla.</w:t>
      </w:r>
    </w:p>
    <w:p w:rsidR="002B6CB0" w:rsidRPr="002B6CB0" w:rsidRDefault="002B6CB0" w:rsidP="002B6CB0">
      <w:pPr>
        <w:pStyle w:val="Default"/>
        <w:ind w:firstLine="708"/>
        <w:jc w:val="both"/>
      </w:pPr>
    </w:p>
    <w:p w:rsidR="009539CE" w:rsidRPr="002B6CB0" w:rsidRDefault="009539CE" w:rsidP="002B6CB0">
      <w:pPr>
        <w:spacing w:after="0" w:line="240" w:lineRule="auto"/>
        <w:jc w:val="both"/>
        <w:rPr>
          <w:rFonts w:ascii="Times New Roman" w:hAnsi="Times New Roman" w:cs="Times New Roman"/>
          <w:sz w:val="24"/>
          <w:szCs w:val="24"/>
        </w:rPr>
      </w:pPr>
      <w:r w:rsidRPr="002B6CB0">
        <w:rPr>
          <w:rFonts w:ascii="Times New Roman" w:hAnsi="Times New Roman" w:cs="Times New Roman"/>
          <w:sz w:val="24"/>
          <w:szCs w:val="24"/>
        </w:rPr>
        <w:tab/>
      </w:r>
      <w:r w:rsidR="00846E75" w:rsidRPr="002B6CB0">
        <w:rPr>
          <w:rFonts w:ascii="Times New Roman" w:hAnsi="Times New Roman" w:cs="Times New Roman"/>
          <w:sz w:val="24"/>
          <w:szCs w:val="24"/>
        </w:rPr>
        <w:t>La música se convierte en una herramienta capaz de explorar el bienestar físico, mental, espiritual y emocional de las personas que la leen y debaten. También constituye un vehículo para construir relaciones sociales, un medio de comunicación y un lenguaje universal, por lo que se considera un referente discursivo con un elevado potencial.</w:t>
      </w:r>
      <w:r w:rsidRPr="002B6CB0">
        <w:rPr>
          <w:rFonts w:ascii="Times New Roman" w:hAnsi="Times New Roman" w:cs="Times New Roman"/>
          <w:sz w:val="24"/>
          <w:szCs w:val="24"/>
        </w:rPr>
        <w:t xml:space="preserve"> Por esta razón se inició el estudio de diferentes variables (oralidad, expresión verbal, escucha activa, respeto a las aportaciones del resto de compañeros…)</w:t>
      </w:r>
    </w:p>
    <w:p w:rsidR="00D52F4E" w:rsidRPr="002B6CB0" w:rsidRDefault="009539CE" w:rsidP="002B6CB0">
      <w:pPr>
        <w:pStyle w:val="NormalWeb"/>
        <w:spacing w:before="0" w:beforeAutospacing="0" w:after="0" w:afterAutospacing="0"/>
        <w:jc w:val="both"/>
      </w:pPr>
      <w:r w:rsidRPr="002B6CB0">
        <w:rPr>
          <w:rFonts w:eastAsiaTheme="minorHAnsi"/>
          <w:lang w:eastAsia="en-US"/>
        </w:rPr>
        <w:tab/>
      </w:r>
      <w:r w:rsidR="008F3DC5" w:rsidRPr="002B6CB0">
        <w:t xml:space="preserve">Este estudio subraya la idea de cómo </w:t>
      </w:r>
      <w:r w:rsidR="000D6ED2" w:rsidRPr="002B6CB0">
        <w:t xml:space="preserve">el contexto social y urbano, así como las relaciones que se establecen entre los diferentes miembros de la comunidad educativa se pueden transformar implementando actuaciones que tan estrechamente ligadas al </w:t>
      </w:r>
      <w:proofErr w:type="spellStart"/>
      <w:r w:rsidR="000D6ED2" w:rsidRPr="002B6CB0">
        <w:t>curriculum</w:t>
      </w:r>
      <w:proofErr w:type="spellEnd"/>
      <w:r w:rsidR="000D6ED2" w:rsidRPr="002B6CB0">
        <w:t xml:space="preserve"> como son el fome</w:t>
      </w:r>
      <w:r w:rsidR="00C048CE" w:rsidRPr="002B6CB0">
        <w:t>nto de la lectura y la oralidad y el gusto por la música.</w:t>
      </w:r>
      <w:r w:rsidR="000D6ED2" w:rsidRPr="002B6CB0">
        <w:t xml:space="preserve"> Esto se consigue involucrando a todos los familiares y otras instituciones del ento</w:t>
      </w:r>
      <w:r w:rsidR="003F7C41" w:rsidRPr="002B6CB0">
        <w:t>rno en el proceso de enseñanza, por tanto incidimos directamente en el alumnado pero también indirectamente cuando trabajamos con la familia.</w:t>
      </w:r>
      <w:r w:rsidR="004D6BFC" w:rsidRPr="002B6CB0">
        <w:t xml:space="preserve"> </w:t>
      </w:r>
    </w:p>
    <w:p w:rsidR="002B6CB0" w:rsidRPr="002B6CB0" w:rsidRDefault="002B6CB0" w:rsidP="002B6CB0">
      <w:pPr>
        <w:pStyle w:val="NormalWeb"/>
        <w:spacing w:before="0" w:beforeAutospacing="0" w:after="0" w:afterAutospacing="0"/>
        <w:jc w:val="both"/>
      </w:pPr>
    </w:p>
    <w:p w:rsidR="00FF47C8" w:rsidRPr="002B6CB0" w:rsidRDefault="00D52F4E" w:rsidP="002B6CB0">
      <w:pPr>
        <w:pStyle w:val="NormalWeb"/>
        <w:spacing w:before="0" w:beforeAutospacing="0" w:after="0" w:afterAutospacing="0"/>
        <w:jc w:val="both"/>
      </w:pPr>
      <w:r w:rsidRPr="002B6CB0">
        <w:tab/>
      </w:r>
      <w:r w:rsidR="00C048CE" w:rsidRPr="002B6CB0">
        <w:t xml:space="preserve">El principio que sustenta la realización de esta actuación parte de la propuesta de que una </w:t>
      </w:r>
      <w:proofErr w:type="spellStart"/>
      <w:r w:rsidR="00C048CE" w:rsidRPr="002B6CB0">
        <w:t>CdA</w:t>
      </w:r>
      <w:proofErr w:type="spellEnd"/>
      <w:r w:rsidR="00C048CE" w:rsidRPr="002B6CB0">
        <w:t xml:space="preserve"> supone un cambio radical en el concepto de escuela, democratizándola y haciendo partícipe a la comunidad donde se encuentra, transformando el contexto para vencer las desigualdades (</w:t>
      </w:r>
      <w:proofErr w:type="spellStart"/>
      <w:r w:rsidR="00C048CE" w:rsidRPr="002B6CB0">
        <w:t>Elboj</w:t>
      </w:r>
      <w:proofErr w:type="spellEnd"/>
      <w:r w:rsidR="00C048CE" w:rsidRPr="002B6CB0">
        <w:t xml:space="preserve"> et al., 2002). Las </w:t>
      </w:r>
      <w:proofErr w:type="spellStart"/>
      <w:r w:rsidR="00C048CE" w:rsidRPr="002B6CB0">
        <w:t>CdA</w:t>
      </w:r>
      <w:proofErr w:type="spellEnd"/>
      <w:r w:rsidR="00C048CE" w:rsidRPr="002B6CB0">
        <w:t xml:space="preserve"> están fundamentadas en el aprendizaje dialógico tal como nos mostró Flecha (1997), que podríamos definir como aquel que “parte del diálogo igualitario del niño y la niña con el profesorado, las familias, los y las iguales, la comunidad, etc., en toda la diversidad de espacios en los que los niños y las niñas aprenden y se desarrollan” (</w:t>
      </w:r>
      <w:proofErr w:type="spellStart"/>
      <w:r w:rsidR="00C048CE" w:rsidRPr="002B6CB0">
        <w:t>Aubert</w:t>
      </w:r>
      <w:proofErr w:type="spellEnd"/>
      <w:r w:rsidR="00C048CE" w:rsidRPr="002B6CB0">
        <w:t xml:space="preserve"> et al., 2008, p.79). Las TDM utilizan este principio donde el diálogo es igualitario por lo tanto lo que verdaderamente importa es que "todos digan lo que sienten, lo que han experimentado con la escucha, sus reminiscencias a respecto, como también lo que han encontrado de información sobre la música, el compositor, el contexto histórico, </w:t>
      </w:r>
      <w:proofErr w:type="spellStart"/>
      <w:r w:rsidR="00C048CE" w:rsidRPr="002B6CB0">
        <w:t>etc</w:t>
      </w:r>
      <w:proofErr w:type="spellEnd"/>
      <w:r w:rsidR="00C048CE" w:rsidRPr="002B6CB0">
        <w:t xml:space="preserve"> " (</w:t>
      </w:r>
      <w:proofErr w:type="spellStart"/>
      <w:r w:rsidR="00C048CE" w:rsidRPr="002B6CB0">
        <w:t>Martins</w:t>
      </w:r>
      <w:proofErr w:type="spellEnd"/>
      <w:r w:rsidR="00C048CE" w:rsidRPr="002B6CB0">
        <w:t>, 2006, p. 1).</w:t>
      </w:r>
    </w:p>
    <w:p w:rsidR="00FF47C8" w:rsidRPr="002B6CB0" w:rsidRDefault="00FF47C8" w:rsidP="002B6CB0">
      <w:pPr>
        <w:pStyle w:val="NormalWeb"/>
        <w:spacing w:before="0" w:beforeAutospacing="0" w:after="0" w:afterAutospacing="0"/>
        <w:jc w:val="both"/>
      </w:pPr>
    </w:p>
    <w:p w:rsidR="002B6CB0" w:rsidRPr="002B6CB0" w:rsidRDefault="00FF47C8" w:rsidP="002B6CB0">
      <w:pPr>
        <w:pStyle w:val="NormalWeb"/>
        <w:spacing w:before="0" w:beforeAutospacing="0" w:after="0" w:afterAutospacing="0"/>
        <w:jc w:val="both"/>
        <w:rPr>
          <w:b/>
        </w:rPr>
      </w:pPr>
      <w:r w:rsidRPr="002B6CB0">
        <w:rPr>
          <w:b/>
        </w:rPr>
        <w:t>Punto de partida en el centro antes de la realización</w:t>
      </w:r>
      <w:r w:rsidR="00283064" w:rsidRPr="002B6CB0">
        <w:rPr>
          <w:b/>
        </w:rPr>
        <w:t xml:space="preserve"> de las tertulias dialógico musicales</w:t>
      </w:r>
    </w:p>
    <w:p w:rsidR="002B6CB0" w:rsidRPr="002B6CB0" w:rsidRDefault="002B6CB0" w:rsidP="002B6CB0">
      <w:pPr>
        <w:pStyle w:val="NormalWeb"/>
        <w:spacing w:before="0" w:beforeAutospacing="0" w:after="0" w:afterAutospacing="0"/>
        <w:jc w:val="both"/>
        <w:rPr>
          <w:b/>
        </w:rPr>
      </w:pPr>
    </w:p>
    <w:p w:rsidR="00FF47C8" w:rsidRPr="002B6CB0" w:rsidRDefault="00FF47C8" w:rsidP="002B6CB0">
      <w:pPr>
        <w:pStyle w:val="NormalWeb"/>
        <w:spacing w:before="0" w:beforeAutospacing="0" w:after="0" w:afterAutospacing="0"/>
        <w:jc w:val="both"/>
        <w:rPr>
          <w:b/>
        </w:rPr>
      </w:pPr>
      <w:r w:rsidRPr="002B6CB0">
        <w:rPr>
          <w:color w:val="000000"/>
        </w:rPr>
        <w:tab/>
        <w:t>El</w:t>
      </w:r>
      <w:r w:rsidRPr="00FF47C8">
        <w:rPr>
          <w:color w:val="000000"/>
        </w:rPr>
        <w:t xml:space="preserve"> CEIP Navas de Tolosa</w:t>
      </w:r>
      <w:r w:rsidR="00283064" w:rsidRPr="002B6CB0">
        <w:rPr>
          <w:color w:val="000000"/>
        </w:rPr>
        <w:t>, es una colegio ubicado en la pedanía de La Carolina que da nombre al centro educativo, enmarcado en un contexto socio-cultural medio</w:t>
      </w:r>
      <w:r w:rsidR="00686BA3" w:rsidRPr="002B6CB0">
        <w:rPr>
          <w:color w:val="000000"/>
        </w:rPr>
        <w:t>, era</w:t>
      </w:r>
      <w:r w:rsidRPr="002B6CB0">
        <w:rPr>
          <w:color w:val="000000"/>
        </w:rPr>
        <w:t xml:space="preserve"> un centro donde a mundo se daban </w:t>
      </w:r>
      <w:r w:rsidRPr="00FF47C8">
        <w:rPr>
          <w:color w:val="000000"/>
        </w:rPr>
        <w:t>situaciones donde pri</w:t>
      </w:r>
      <w:r w:rsidR="00686BA3" w:rsidRPr="002B6CB0">
        <w:rPr>
          <w:color w:val="000000"/>
        </w:rPr>
        <w:t>maba la queja y escasa cooperación</w:t>
      </w:r>
      <w:r w:rsidRPr="00FF47C8">
        <w:rPr>
          <w:color w:val="000000"/>
        </w:rPr>
        <w:t xml:space="preserve"> de todos los sectores</w:t>
      </w:r>
      <w:r w:rsidRPr="002B6CB0">
        <w:rPr>
          <w:color w:val="000000"/>
        </w:rPr>
        <w:t>, el alumnado no conseguía altos niveles de rendimiento, y se notaba cierta desmotivación hasta del propio profesorado que no conseguía cambios relevantes a pesar de sus esfuerzos.</w:t>
      </w:r>
    </w:p>
    <w:p w:rsidR="00F80631" w:rsidRPr="002B6CB0" w:rsidRDefault="00FF47C8" w:rsidP="002B6CB0">
      <w:pPr>
        <w:spacing w:before="100" w:beforeAutospacing="1" w:after="0" w:line="240" w:lineRule="auto"/>
        <w:jc w:val="both"/>
        <w:rPr>
          <w:rFonts w:ascii="Times New Roman" w:eastAsia="Times New Roman" w:hAnsi="Times New Roman" w:cs="Times New Roman"/>
          <w:color w:val="000000"/>
          <w:sz w:val="24"/>
          <w:szCs w:val="24"/>
          <w:lang w:eastAsia="es-ES"/>
        </w:rPr>
      </w:pPr>
      <w:r w:rsidRPr="002B6CB0">
        <w:rPr>
          <w:rFonts w:ascii="Times New Roman" w:eastAsia="Times New Roman" w:hAnsi="Times New Roman" w:cs="Times New Roman"/>
          <w:color w:val="000000"/>
          <w:sz w:val="24"/>
          <w:szCs w:val="24"/>
          <w:lang w:eastAsia="es-ES"/>
        </w:rPr>
        <w:lastRenderedPageBreak/>
        <w:tab/>
        <w:t>Las situaciones de convivencia no eran las más apropiadas</w:t>
      </w:r>
      <w:r w:rsidR="00F80631" w:rsidRPr="002B6CB0">
        <w:rPr>
          <w:rFonts w:ascii="Times New Roman" w:eastAsia="Times New Roman" w:hAnsi="Times New Roman" w:cs="Times New Roman"/>
          <w:color w:val="000000"/>
          <w:sz w:val="24"/>
          <w:szCs w:val="24"/>
          <w:lang w:eastAsia="es-ES"/>
        </w:rPr>
        <w:t>, ya que</w:t>
      </w:r>
      <w:r w:rsidRPr="002B6CB0">
        <w:rPr>
          <w:rFonts w:ascii="Times New Roman" w:eastAsia="Times New Roman" w:hAnsi="Times New Roman" w:cs="Times New Roman"/>
          <w:color w:val="000000"/>
          <w:sz w:val="24"/>
          <w:szCs w:val="24"/>
          <w:lang w:eastAsia="es-ES"/>
        </w:rPr>
        <w:t xml:space="preserve"> se encontraban a menudo situaciones de conflicto</w:t>
      </w:r>
      <w:r w:rsidR="00F80631" w:rsidRPr="002B6CB0">
        <w:rPr>
          <w:rFonts w:ascii="Times New Roman" w:eastAsia="Times New Roman" w:hAnsi="Times New Roman" w:cs="Times New Roman"/>
          <w:color w:val="000000"/>
          <w:sz w:val="24"/>
          <w:szCs w:val="24"/>
          <w:lang w:eastAsia="es-ES"/>
        </w:rPr>
        <w:t xml:space="preserve"> entre el propio alumnado </w:t>
      </w:r>
      <w:r w:rsidR="00F80631" w:rsidRPr="00FF47C8">
        <w:rPr>
          <w:rFonts w:ascii="Times New Roman" w:eastAsia="Times New Roman" w:hAnsi="Times New Roman" w:cs="Times New Roman"/>
          <w:color w:val="000000"/>
          <w:sz w:val="24"/>
          <w:szCs w:val="24"/>
          <w:lang w:eastAsia="es-ES"/>
        </w:rPr>
        <w:t>y muy poco interés hacia el aprendizaje</w:t>
      </w:r>
      <w:r w:rsidRPr="002B6CB0">
        <w:rPr>
          <w:rFonts w:ascii="Times New Roman" w:eastAsia="Times New Roman" w:hAnsi="Times New Roman" w:cs="Times New Roman"/>
          <w:color w:val="000000"/>
          <w:sz w:val="24"/>
          <w:szCs w:val="24"/>
          <w:lang w:eastAsia="es-ES"/>
        </w:rPr>
        <w:t xml:space="preserve"> en ocasiones ocasionadas por el reflejo de </w:t>
      </w:r>
      <w:r w:rsidR="00F80631" w:rsidRPr="002B6CB0">
        <w:rPr>
          <w:rFonts w:ascii="Times New Roman" w:eastAsia="Times New Roman" w:hAnsi="Times New Roman" w:cs="Times New Roman"/>
          <w:color w:val="000000"/>
          <w:sz w:val="24"/>
          <w:szCs w:val="24"/>
          <w:lang w:eastAsia="es-ES"/>
        </w:rPr>
        <w:t>las propias relaciones entre sus familias que en ocasiones se peleaban entre sí (</w:t>
      </w:r>
      <w:r w:rsidR="00F80631" w:rsidRPr="00FF47C8">
        <w:rPr>
          <w:rFonts w:ascii="Times New Roman" w:eastAsia="Times New Roman" w:hAnsi="Times New Roman" w:cs="Times New Roman"/>
          <w:color w:val="000000"/>
          <w:sz w:val="24"/>
          <w:szCs w:val="24"/>
          <w:lang w:eastAsia="es-ES"/>
        </w:rPr>
        <w:t>llegando a usar la violencia física en la misma puerta del colegio</w:t>
      </w:r>
      <w:r w:rsidR="00F80631" w:rsidRPr="002B6CB0">
        <w:rPr>
          <w:rFonts w:ascii="Times New Roman" w:eastAsia="Times New Roman" w:hAnsi="Times New Roman" w:cs="Times New Roman"/>
          <w:color w:val="000000"/>
          <w:sz w:val="24"/>
          <w:szCs w:val="24"/>
          <w:lang w:eastAsia="es-ES"/>
        </w:rPr>
        <w:t>)</w:t>
      </w:r>
      <w:r w:rsidR="00686BA3" w:rsidRPr="002B6CB0">
        <w:rPr>
          <w:rFonts w:ascii="Times New Roman" w:eastAsia="Times New Roman" w:hAnsi="Times New Roman" w:cs="Times New Roman"/>
          <w:color w:val="000000"/>
          <w:sz w:val="24"/>
          <w:szCs w:val="24"/>
          <w:lang w:eastAsia="es-ES"/>
        </w:rPr>
        <w:t>.</w:t>
      </w:r>
      <w:r w:rsidR="00F80631" w:rsidRPr="002B6CB0">
        <w:rPr>
          <w:rFonts w:ascii="Times New Roman" w:eastAsia="Times New Roman" w:hAnsi="Times New Roman" w:cs="Times New Roman"/>
          <w:color w:val="000000"/>
          <w:sz w:val="24"/>
          <w:szCs w:val="24"/>
          <w:lang w:eastAsia="es-ES"/>
        </w:rPr>
        <w:t xml:space="preserve"> </w:t>
      </w:r>
    </w:p>
    <w:p w:rsidR="00F80631" w:rsidRPr="002B6CB0" w:rsidRDefault="00F80631" w:rsidP="002B6CB0">
      <w:pPr>
        <w:spacing w:before="100" w:beforeAutospacing="1" w:after="0" w:line="240" w:lineRule="auto"/>
        <w:jc w:val="both"/>
        <w:rPr>
          <w:rFonts w:ascii="Times New Roman" w:eastAsia="Times New Roman" w:hAnsi="Times New Roman" w:cs="Times New Roman"/>
          <w:color w:val="000000"/>
          <w:sz w:val="24"/>
          <w:szCs w:val="24"/>
          <w:lang w:eastAsia="es-ES"/>
        </w:rPr>
      </w:pPr>
      <w:r w:rsidRPr="002B6CB0">
        <w:rPr>
          <w:rFonts w:ascii="Times New Roman" w:hAnsi="Times New Roman" w:cs="Times New Roman"/>
          <w:sz w:val="24"/>
          <w:szCs w:val="24"/>
        </w:rPr>
        <w:tab/>
        <w:t xml:space="preserve">Por otro lado, las relaciones entre profesorado y familia no eran mucho </w:t>
      </w:r>
      <w:r w:rsidR="00686BA3" w:rsidRPr="002B6CB0">
        <w:rPr>
          <w:rFonts w:ascii="Times New Roman" w:hAnsi="Times New Roman" w:cs="Times New Roman"/>
          <w:sz w:val="24"/>
          <w:szCs w:val="24"/>
        </w:rPr>
        <w:t>mejores,</w:t>
      </w:r>
      <w:r w:rsidRPr="002B6CB0">
        <w:rPr>
          <w:rFonts w:ascii="Times New Roman" w:hAnsi="Times New Roman" w:cs="Times New Roman"/>
          <w:sz w:val="24"/>
          <w:szCs w:val="24"/>
        </w:rPr>
        <w:t xml:space="preserve"> a veces los padres amenazaban al profesorado y éste se encontraba </w:t>
      </w:r>
      <w:r w:rsidRPr="00FF47C8">
        <w:rPr>
          <w:rFonts w:ascii="Times New Roman" w:eastAsia="Times New Roman" w:hAnsi="Times New Roman" w:cs="Times New Roman"/>
          <w:color w:val="000000"/>
          <w:sz w:val="24"/>
          <w:szCs w:val="24"/>
          <w:lang w:eastAsia="es-ES"/>
        </w:rPr>
        <w:t>inmerso en la rutina y desautor</w:t>
      </w:r>
      <w:r w:rsidRPr="002B6CB0">
        <w:rPr>
          <w:rFonts w:ascii="Times New Roman" w:hAnsi="Times New Roman" w:cs="Times New Roman"/>
          <w:sz w:val="24"/>
          <w:szCs w:val="24"/>
        </w:rPr>
        <w:t>izado por las familias en algunas</w:t>
      </w:r>
      <w:r w:rsidRPr="00FF47C8">
        <w:rPr>
          <w:rFonts w:ascii="Times New Roman" w:eastAsia="Times New Roman" w:hAnsi="Times New Roman" w:cs="Times New Roman"/>
          <w:color w:val="000000"/>
          <w:sz w:val="24"/>
          <w:szCs w:val="24"/>
          <w:lang w:eastAsia="es-ES"/>
        </w:rPr>
        <w:t xml:space="preserve"> ocasiones</w:t>
      </w:r>
      <w:r w:rsidRPr="002B6CB0">
        <w:rPr>
          <w:rFonts w:ascii="Times New Roman" w:hAnsi="Times New Roman" w:cs="Times New Roman"/>
          <w:sz w:val="24"/>
          <w:szCs w:val="24"/>
        </w:rPr>
        <w:t>, no emprendía nuevos proyectos innovadores en el centro.</w:t>
      </w:r>
      <w:r w:rsidRPr="002B6CB0">
        <w:rPr>
          <w:rFonts w:ascii="Times New Roman" w:eastAsia="Times New Roman" w:hAnsi="Times New Roman" w:cs="Times New Roman"/>
          <w:color w:val="000000"/>
          <w:sz w:val="24"/>
          <w:szCs w:val="24"/>
          <w:lang w:eastAsia="es-ES"/>
        </w:rPr>
        <w:t xml:space="preserve">  Esta situación daba lugar</w:t>
      </w:r>
      <w:r w:rsidR="00686BA3" w:rsidRPr="002B6CB0">
        <w:rPr>
          <w:rFonts w:ascii="Times New Roman" w:eastAsia="Times New Roman" w:hAnsi="Times New Roman" w:cs="Times New Roman"/>
          <w:color w:val="000000"/>
          <w:sz w:val="24"/>
          <w:szCs w:val="24"/>
          <w:lang w:eastAsia="es-ES"/>
        </w:rPr>
        <w:t xml:space="preserve"> a</w:t>
      </w:r>
      <w:r w:rsidRPr="002B6CB0">
        <w:rPr>
          <w:rFonts w:ascii="Times New Roman" w:eastAsia="Times New Roman" w:hAnsi="Times New Roman" w:cs="Times New Roman"/>
          <w:color w:val="000000"/>
          <w:sz w:val="24"/>
          <w:szCs w:val="24"/>
          <w:lang w:eastAsia="es-ES"/>
        </w:rPr>
        <w:t xml:space="preserve"> que el</w:t>
      </w:r>
      <w:r w:rsidRPr="00FF47C8">
        <w:rPr>
          <w:rFonts w:ascii="Times New Roman" w:eastAsia="Times New Roman" w:hAnsi="Times New Roman" w:cs="Times New Roman"/>
          <w:color w:val="000000"/>
          <w:sz w:val="24"/>
          <w:szCs w:val="24"/>
          <w:lang w:eastAsia="es-ES"/>
        </w:rPr>
        <w:t xml:space="preserve"> alumnado de la pedanía se trasladaba a</w:t>
      </w:r>
      <w:r w:rsidRPr="002B6CB0">
        <w:rPr>
          <w:rFonts w:ascii="Times New Roman" w:eastAsia="Times New Roman" w:hAnsi="Times New Roman" w:cs="Times New Roman"/>
          <w:color w:val="000000"/>
          <w:sz w:val="24"/>
          <w:szCs w:val="24"/>
          <w:lang w:eastAsia="es-ES"/>
        </w:rPr>
        <w:t xml:space="preserve"> otros colegios de la localidad.</w:t>
      </w:r>
    </w:p>
    <w:p w:rsidR="00283064" w:rsidRPr="002B6CB0" w:rsidRDefault="00F80631" w:rsidP="002B6CB0">
      <w:pPr>
        <w:spacing w:before="100" w:beforeAutospacing="1" w:after="0" w:line="240" w:lineRule="auto"/>
        <w:jc w:val="both"/>
        <w:rPr>
          <w:rFonts w:ascii="Times New Roman" w:eastAsia="Times New Roman" w:hAnsi="Times New Roman" w:cs="Times New Roman"/>
          <w:color w:val="000000"/>
          <w:sz w:val="24"/>
          <w:szCs w:val="24"/>
          <w:lang w:eastAsia="es-ES"/>
        </w:rPr>
      </w:pPr>
      <w:r w:rsidRPr="002B6CB0">
        <w:rPr>
          <w:rFonts w:ascii="Times New Roman" w:eastAsia="Times New Roman" w:hAnsi="Times New Roman" w:cs="Times New Roman"/>
          <w:color w:val="000000"/>
          <w:sz w:val="24"/>
          <w:szCs w:val="24"/>
          <w:lang w:eastAsia="es-ES"/>
        </w:rPr>
        <w:tab/>
        <w:t>Tras emprender el proyecto</w:t>
      </w:r>
      <w:r w:rsidR="00283064" w:rsidRPr="002B6CB0">
        <w:rPr>
          <w:rFonts w:ascii="Times New Roman" w:eastAsia="Times New Roman" w:hAnsi="Times New Roman" w:cs="Times New Roman"/>
          <w:color w:val="000000"/>
          <w:sz w:val="24"/>
          <w:szCs w:val="24"/>
          <w:lang w:eastAsia="es-ES"/>
        </w:rPr>
        <w:t xml:space="preserve"> </w:t>
      </w:r>
      <w:proofErr w:type="spellStart"/>
      <w:r w:rsidR="00283064" w:rsidRPr="002B6CB0">
        <w:rPr>
          <w:rFonts w:ascii="Times New Roman" w:eastAsia="Times New Roman" w:hAnsi="Times New Roman" w:cs="Times New Roman"/>
          <w:color w:val="000000"/>
          <w:sz w:val="24"/>
          <w:szCs w:val="24"/>
          <w:lang w:eastAsia="es-ES"/>
        </w:rPr>
        <w:t>CdA</w:t>
      </w:r>
      <w:proofErr w:type="spellEnd"/>
      <w:r w:rsidR="00283064" w:rsidRPr="002B6CB0">
        <w:rPr>
          <w:rFonts w:ascii="Times New Roman" w:eastAsia="Times New Roman" w:hAnsi="Times New Roman" w:cs="Times New Roman"/>
          <w:color w:val="000000"/>
          <w:sz w:val="24"/>
          <w:szCs w:val="24"/>
          <w:lang w:eastAsia="es-ES"/>
        </w:rPr>
        <w:t xml:space="preserve"> con actuaciones como las TDM</w:t>
      </w:r>
      <w:r w:rsidRPr="002B6CB0">
        <w:rPr>
          <w:rFonts w:ascii="Times New Roman" w:eastAsia="Times New Roman" w:hAnsi="Times New Roman" w:cs="Times New Roman"/>
          <w:color w:val="000000"/>
          <w:sz w:val="24"/>
          <w:szCs w:val="24"/>
          <w:lang w:eastAsia="es-ES"/>
        </w:rPr>
        <w:t xml:space="preserve">, se generó un </w:t>
      </w:r>
      <w:r w:rsidR="00FF47C8" w:rsidRPr="00FF47C8">
        <w:rPr>
          <w:rFonts w:ascii="Times New Roman" w:eastAsia="Times New Roman" w:hAnsi="Times New Roman" w:cs="Times New Roman"/>
          <w:color w:val="000000"/>
          <w:sz w:val="24"/>
          <w:szCs w:val="24"/>
          <w:lang w:eastAsia="es-ES"/>
        </w:rPr>
        <w:t>camino de participación, diálogo y éxito escolar. El alumnado ya no presenta problemas graves de convivencia y trabaja de forma cooperativa y solidaria bajo la metodología que llevamos a cabo guiada por las bases del proyecto comunidades de aprendizaje.</w:t>
      </w:r>
      <w:r w:rsidRPr="002B6CB0">
        <w:rPr>
          <w:rFonts w:ascii="Times New Roman" w:eastAsia="Times New Roman" w:hAnsi="Times New Roman" w:cs="Times New Roman"/>
          <w:color w:val="000000"/>
          <w:sz w:val="24"/>
          <w:szCs w:val="24"/>
          <w:lang w:eastAsia="es-ES"/>
        </w:rPr>
        <w:t xml:space="preserve"> </w:t>
      </w:r>
      <w:r w:rsidR="00283064" w:rsidRPr="002B6CB0">
        <w:rPr>
          <w:rFonts w:ascii="Times New Roman" w:eastAsia="Times New Roman" w:hAnsi="Times New Roman" w:cs="Times New Roman"/>
          <w:color w:val="000000"/>
          <w:sz w:val="24"/>
          <w:szCs w:val="24"/>
          <w:lang w:eastAsia="es-ES"/>
        </w:rPr>
        <w:t>Además,</w:t>
      </w:r>
      <w:r w:rsidRPr="002B6CB0">
        <w:rPr>
          <w:rFonts w:ascii="Times New Roman" w:eastAsia="Times New Roman" w:hAnsi="Times New Roman" w:cs="Times New Roman"/>
          <w:color w:val="000000"/>
          <w:sz w:val="24"/>
          <w:szCs w:val="24"/>
          <w:lang w:eastAsia="es-ES"/>
        </w:rPr>
        <w:t xml:space="preserve"> en estos últimos cursos hemos conseguido aumentar en un 70% el porcentaje de matrículas, y ahora acuden al centro alumnos de La Carolina.</w:t>
      </w:r>
    </w:p>
    <w:p w:rsidR="00283064" w:rsidRPr="002B6CB0" w:rsidRDefault="00283064" w:rsidP="002B6CB0">
      <w:pPr>
        <w:spacing w:before="100" w:beforeAutospacing="1" w:after="0" w:line="240" w:lineRule="auto"/>
        <w:jc w:val="both"/>
        <w:rPr>
          <w:rFonts w:ascii="Times New Roman" w:eastAsia="Times New Roman" w:hAnsi="Times New Roman" w:cs="Times New Roman"/>
          <w:color w:val="000000"/>
          <w:sz w:val="24"/>
          <w:szCs w:val="24"/>
          <w:lang w:eastAsia="es-ES"/>
        </w:rPr>
      </w:pPr>
      <w:r w:rsidRPr="002B6CB0">
        <w:rPr>
          <w:rFonts w:ascii="Times New Roman" w:hAnsi="Times New Roman" w:cs="Times New Roman"/>
          <w:b/>
          <w:color w:val="212121"/>
          <w:sz w:val="24"/>
          <w:szCs w:val="24"/>
          <w:shd w:val="clear" w:color="auto" w:fill="FFFFFF"/>
        </w:rPr>
        <w:t>La parti</w:t>
      </w:r>
      <w:r w:rsidR="002B6CB0">
        <w:rPr>
          <w:rFonts w:ascii="Times New Roman" w:hAnsi="Times New Roman" w:cs="Times New Roman"/>
          <w:b/>
          <w:color w:val="212121"/>
          <w:sz w:val="24"/>
          <w:szCs w:val="24"/>
          <w:shd w:val="clear" w:color="auto" w:fill="FFFFFF"/>
        </w:rPr>
        <w:t xml:space="preserve">cipación </w:t>
      </w:r>
      <w:r w:rsidRPr="002B6CB0">
        <w:rPr>
          <w:rFonts w:ascii="Times New Roman" w:hAnsi="Times New Roman" w:cs="Times New Roman"/>
          <w:b/>
          <w:color w:val="212121"/>
          <w:sz w:val="24"/>
          <w:szCs w:val="24"/>
          <w:shd w:val="clear" w:color="auto" w:fill="FFFFFF"/>
        </w:rPr>
        <w:t xml:space="preserve">de la comunidad </w:t>
      </w:r>
      <w:r w:rsidR="002B6CB0">
        <w:rPr>
          <w:rFonts w:ascii="Times New Roman" w:hAnsi="Times New Roman" w:cs="Times New Roman"/>
          <w:b/>
          <w:color w:val="212121"/>
          <w:sz w:val="24"/>
          <w:szCs w:val="24"/>
          <w:shd w:val="clear" w:color="auto" w:fill="FFFFFF"/>
        </w:rPr>
        <w:t xml:space="preserve">educativa </w:t>
      </w:r>
      <w:r w:rsidRPr="002B6CB0">
        <w:rPr>
          <w:rFonts w:ascii="Times New Roman" w:hAnsi="Times New Roman" w:cs="Times New Roman"/>
          <w:b/>
          <w:color w:val="212121"/>
          <w:sz w:val="24"/>
          <w:szCs w:val="24"/>
          <w:shd w:val="clear" w:color="auto" w:fill="FFFFFF"/>
        </w:rPr>
        <w:t xml:space="preserve">en las </w:t>
      </w:r>
      <w:r w:rsidR="002B6CB0">
        <w:rPr>
          <w:rFonts w:ascii="Times New Roman" w:hAnsi="Times New Roman" w:cs="Times New Roman"/>
          <w:b/>
          <w:color w:val="212121"/>
          <w:sz w:val="24"/>
          <w:szCs w:val="24"/>
          <w:shd w:val="clear" w:color="auto" w:fill="FFFFFF"/>
        </w:rPr>
        <w:t>TDM.</w:t>
      </w:r>
    </w:p>
    <w:p w:rsidR="00283064" w:rsidRPr="002B6CB0" w:rsidRDefault="00283064" w:rsidP="002B6CB0">
      <w:pPr>
        <w:pStyle w:val="Default"/>
        <w:ind w:firstLine="708"/>
        <w:jc w:val="both"/>
        <w:rPr>
          <w:color w:val="212121"/>
          <w:shd w:val="clear" w:color="auto" w:fill="FFFFFF"/>
        </w:rPr>
      </w:pPr>
      <w:r w:rsidRPr="002B6CB0">
        <w:rPr>
          <w:color w:val="212121"/>
          <w:shd w:val="clear" w:color="auto" w:fill="FFFFFF"/>
        </w:rPr>
        <w:t>En las TDM como en el resto de actuaciones de éxito</w:t>
      </w:r>
      <w:r w:rsidR="002B6CB0">
        <w:rPr>
          <w:color w:val="212121"/>
          <w:shd w:val="clear" w:color="auto" w:fill="FFFFFF"/>
        </w:rPr>
        <w:t>,</w:t>
      </w:r>
      <w:r w:rsidRPr="002B6CB0">
        <w:rPr>
          <w:color w:val="212121"/>
          <w:shd w:val="clear" w:color="auto" w:fill="FFFFFF"/>
        </w:rPr>
        <w:t xml:space="preserve"> (Flecha, 1997), promovidas por el centro participan todas las personas implicadas en la vida del centro, es decir, realizamos estas actividades no solo para incidir en el centro educativo sino que también lo hacemos en el entorno social y familiar del alumnado. Transformamos dificultades en posibilidades ( Freire, 1967), para ello, desde la dirección del centro se contacta con todas las instituciones y asociaciones del pueblo , otros centros educativos de la localidad, servicios sociales, fuerzas del orden público, centro de profesorado, Ayuntamiento , Conservatorio de música, etc. </w:t>
      </w:r>
    </w:p>
    <w:p w:rsidR="00283064" w:rsidRPr="002B6CB0" w:rsidRDefault="00283064" w:rsidP="002B6CB0">
      <w:pPr>
        <w:pStyle w:val="Default"/>
        <w:ind w:firstLine="708"/>
        <w:jc w:val="both"/>
        <w:rPr>
          <w:color w:val="212121"/>
        </w:rPr>
      </w:pPr>
    </w:p>
    <w:p w:rsidR="00283064" w:rsidRPr="00FF47C8" w:rsidRDefault="00283064" w:rsidP="002B6CB0">
      <w:pPr>
        <w:pStyle w:val="Default"/>
        <w:ind w:firstLine="708"/>
        <w:jc w:val="both"/>
        <w:rPr>
          <w:color w:val="212121"/>
          <w:shd w:val="clear" w:color="auto" w:fill="FFFFFF"/>
        </w:rPr>
      </w:pPr>
      <w:r w:rsidRPr="002B6CB0">
        <w:rPr>
          <w:color w:val="212121"/>
          <w:shd w:val="clear" w:color="auto" w:fill="FFFFFF"/>
        </w:rPr>
        <w:t xml:space="preserve">Con todas estas personas hemos conseguido enriquecer nuestras prácticas educativas y las hemos orientado nuestra enseñanza hacia la adquisición de competencias, usando diferentes contextos, experiencias y como se puede ver en este artículo, diferentes herramientas artísticas como la música para favorecer la adquisición de esas competencias. </w:t>
      </w:r>
    </w:p>
    <w:p w:rsidR="00FF47C8" w:rsidRPr="002B6CB0" w:rsidRDefault="00FF47C8" w:rsidP="002B6CB0">
      <w:pPr>
        <w:pStyle w:val="Default"/>
        <w:ind w:firstLine="708"/>
        <w:jc w:val="both"/>
      </w:pPr>
    </w:p>
    <w:p w:rsidR="00F80631" w:rsidRPr="002B6CB0" w:rsidRDefault="00F80631" w:rsidP="002B6CB0">
      <w:pPr>
        <w:pStyle w:val="Default"/>
        <w:ind w:firstLine="708"/>
        <w:jc w:val="both"/>
        <w:rPr>
          <w:color w:val="auto"/>
        </w:rPr>
      </w:pPr>
      <w:r w:rsidRPr="002B6CB0">
        <w:t xml:space="preserve">Por tanto, podemos decir que </w:t>
      </w:r>
      <w:proofErr w:type="gramStart"/>
      <w:r w:rsidRPr="002B6CB0">
        <w:t xml:space="preserve">en </w:t>
      </w:r>
      <w:r w:rsidR="00A44695" w:rsidRPr="002B6CB0">
        <w:t xml:space="preserve"> el</w:t>
      </w:r>
      <w:proofErr w:type="gramEnd"/>
      <w:r w:rsidR="00A44695" w:rsidRPr="002B6CB0">
        <w:t xml:space="preserve"> </w:t>
      </w:r>
      <w:r w:rsidR="00A44695" w:rsidRPr="002B6CB0">
        <w:rPr>
          <w:color w:val="auto"/>
        </w:rPr>
        <w:t>CEIP Navas de Tolosa, el contexto educativo se ha normalizado</w:t>
      </w:r>
      <w:r w:rsidR="00F26955" w:rsidRPr="002B6CB0">
        <w:rPr>
          <w:color w:val="auto"/>
        </w:rPr>
        <w:t>, tras</w:t>
      </w:r>
      <w:r w:rsidR="00A44695" w:rsidRPr="002B6CB0">
        <w:rPr>
          <w:color w:val="auto"/>
        </w:rPr>
        <w:t xml:space="preserve"> el largo recorrido que se implantó desde la dirección con proyectos como el de </w:t>
      </w:r>
      <w:proofErr w:type="spellStart"/>
      <w:r w:rsidR="00A44695" w:rsidRPr="002B6CB0">
        <w:rPr>
          <w:color w:val="auto"/>
        </w:rPr>
        <w:t>CdA</w:t>
      </w:r>
      <w:proofErr w:type="spellEnd"/>
      <w:r w:rsidR="00A44695" w:rsidRPr="002B6CB0">
        <w:rPr>
          <w:color w:val="auto"/>
        </w:rPr>
        <w:t xml:space="preserve"> y otras actuaciones que han llevado a la “</w:t>
      </w:r>
      <w:r w:rsidR="001C2272" w:rsidRPr="002B6CB0">
        <w:rPr>
          <w:color w:val="auto"/>
        </w:rPr>
        <w:t>calma” a</w:t>
      </w:r>
      <w:r w:rsidR="00A44695" w:rsidRPr="002B6CB0">
        <w:rPr>
          <w:color w:val="auto"/>
        </w:rPr>
        <w:t xml:space="preserve"> las relaciones entre las familias y con el propio profesorado</w:t>
      </w:r>
      <w:r w:rsidR="001C2272" w:rsidRPr="002B6CB0">
        <w:rPr>
          <w:color w:val="auto"/>
        </w:rPr>
        <w:t>,</w:t>
      </w:r>
      <w:r w:rsidR="00A44695" w:rsidRPr="002B6CB0">
        <w:rPr>
          <w:color w:val="auto"/>
        </w:rPr>
        <w:t xml:space="preserve"> que con anterioridad suponía</w:t>
      </w:r>
      <w:r w:rsidR="001C2272" w:rsidRPr="002B6CB0">
        <w:rPr>
          <w:color w:val="auto"/>
        </w:rPr>
        <w:t>n</w:t>
      </w:r>
      <w:r w:rsidR="00A44695" w:rsidRPr="002B6CB0">
        <w:rPr>
          <w:color w:val="auto"/>
        </w:rPr>
        <w:t xml:space="preserve"> situaciones bastante complicadas.</w:t>
      </w:r>
      <w:r w:rsidR="003F7C41" w:rsidRPr="002B6CB0">
        <w:rPr>
          <w:color w:val="auto"/>
        </w:rPr>
        <w:t xml:space="preserve"> </w:t>
      </w:r>
      <w:r w:rsidR="00A44695" w:rsidRPr="002B6CB0">
        <w:rPr>
          <w:color w:val="auto"/>
        </w:rPr>
        <w:t xml:space="preserve">En la actualidad, las familias participan en la vida diaria del centro con gran relevancia y en concreto se implican mucho con las actividades impulsadas desde la </w:t>
      </w:r>
      <w:r w:rsidR="00C048CE" w:rsidRPr="002B6CB0">
        <w:rPr>
          <w:color w:val="auto"/>
        </w:rPr>
        <w:t xml:space="preserve">dirección del centro como son la participación en la </w:t>
      </w:r>
      <w:r w:rsidR="00A44695" w:rsidRPr="002B6CB0">
        <w:rPr>
          <w:color w:val="auto"/>
        </w:rPr>
        <w:t>biblioteca escolar</w:t>
      </w:r>
      <w:r w:rsidR="00C048CE" w:rsidRPr="002B6CB0">
        <w:rPr>
          <w:color w:val="auto"/>
        </w:rPr>
        <w:t xml:space="preserve">, las tertulias dialógicas con gran protagonismo en las </w:t>
      </w:r>
      <w:r w:rsidR="002B6CB0" w:rsidRPr="002B6CB0">
        <w:rPr>
          <w:color w:val="auto"/>
        </w:rPr>
        <w:t>musicales y</w:t>
      </w:r>
      <w:r w:rsidR="00A44695" w:rsidRPr="002B6CB0">
        <w:rPr>
          <w:color w:val="auto"/>
        </w:rPr>
        <w:t xml:space="preserve"> los programas de ámbito lingüístico todos ellos</w:t>
      </w:r>
      <w:r w:rsidR="002B6CB0">
        <w:rPr>
          <w:color w:val="auto"/>
        </w:rPr>
        <w:t xml:space="preserve"> enmarcados dentro de </w:t>
      </w:r>
      <w:proofErr w:type="spellStart"/>
      <w:r w:rsidR="002B6CB0">
        <w:rPr>
          <w:color w:val="auto"/>
        </w:rPr>
        <w:t>CdA</w:t>
      </w:r>
      <w:proofErr w:type="spellEnd"/>
      <w:r w:rsidR="002B6CB0">
        <w:rPr>
          <w:color w:val="auto"/>
        </w:rPr>
        <w:t>.</w:t>
      </w:r>
    </w:p>
    <w:p w:rsidR="00F13DED" w:rsidRPr="002B6CB0" w:rsidRDefault="00F13DED" w:rsidP="002B6CB0">
      <w:pPr>
        <w:pStyle w:val="Numeracion"/>
        <w:numPr>
          <w:ilvl w:val="0"/>
          <w:numId w:val="0"/>
        </w:numPr>
        <w:rPr>
          <w:rFonts w:ascii="Times New Roman" w:hAnsi="Times New Roman"/>
          <w:sz w:val="24"/>
        </w:rPr>
      </w:pPr>
      <w:r w:rsidRPr="002B6CB0">
        <w:rPr>
          <w:rFonts w:ascii="Times New Roman" w:hAnsi="Times New Roman"/>
          <w:sz w:val="24"/>
        </w:rPr>
        <w:t>Método</w:t>
      </w:r>
    </w:p>
    <w:p w:rsidR="002B6CB0" w:rsidRPr="002B6CB0" w:rsidRDefault="002B6CB0" w:rsidP="002B6CB0">
      <w:pPr>
        <w:spacing w:after="0" w:line="240" w:lineRule="auto"/>
        <w:jc w:val="both"/>
        <w:rPr>
          <w:rFonts w:ascii="Times New Roman" w:hAnsi="Times New Roman" w:cs="Times New Roman"/>
          <w:sz w:val="24"/>
          <w:szCs w:val="24"/>
          <w:lang w:eastAsia="es-ES"/>
        </w:rPr>
      </w:pPr>
    </w:p>
    <w:p w:rsidR="00F13DED" w:rsidRPr="002B6CB0" w:rsidRDefault="00537D35" w:rsidP="002B6CB0">
      <w:pPr>
        <w:spacing w:after="0" w:line="240" w:lineRule="auto"/>
        <w:jc w:val="both"/>
        <w:rPr>
          <w:rFonts w:ascii="Times New Roman" w:hAnsi="Times New Roman" w:cs="Times New Roman"/>
          <w:sz w:val="24"/>
          <w:szCs w:val="24"/>
        </w:rPr>
      </w:pPr>
      <w:r w:rsidRPr="002B6CB0">
        <w:rPr>
          <w:rFonts w:ascii="Times New Roman" w:hAnsi="Times New Roman" w:cs="Times New Roman"/>
          <w:sz w:val="24"/>
          <w:szCs w:val="24"/>
        </w:rPr>
        <w:tab/>
      </w:r>
      <w:r w:rsidR="00F13DED" w:rsidRPr="002B6CB0">
        <w:rPr>
          <w:rFonts w:ascii="Times New Roman" w:hAnsi="Times New Roman" w:cs="Times New Roman"/>
          <w:sz w:val="24"/>
          <w:szCs w:val="24"/>
        </w:rPr>
        <w:t>Se</w:t>
      </w:r>
      <w:r w:rsidRPr="002B6CB0">
        <w:rPr>
          <w:rFonts w:ascii="Times New Roman" w:hAnsi="Times New Roman" w:cs="Times New Roman"/>
          <w:sz w:val="24"/>
          <w:szCs w:val="24"/>
        </w:rPr>
        <w:t xml:space="preserve"> han realizado de forma semanal</w:t>
      </w:r>
      <w:r w:rsidR="00E12ACB" w:rsidRPr="002B6CB0">
        <w:rPr>
          <w:rFonts w:ascii="Times New Roman" w:hAnsi="Times New Roman" w:cs="Times New Roman"/>
          <w:sz w:val="24"/>
          <w:szCs w:val="24"/>
        </w:rPr>
        <w:t xml:space="preserve"> dos TDM, una en modo menor, lento y con carácter triste </w:t>
      </w:r>
      <w:r w:rsidR="00FF3B40" w:rsidRPr="002B6CB0">
        <w:rPr>
          <w:rFonts w:ascii="Times New Roman" w:hAnsi="Times New Roman" w:cs="Times New Roman"/>
          <w:sz w:val="24"/>
          <w:szCs w:val="24"/>
        </w:rPr>
        <w:t>y otra</w:t>
      </w:r>
      <w:r w:rsidR="00F13DED" w:rsidRPr="002B6CB0">
        <w:rPr>
          <w:rFonts w:ascii="Times New Roman" w:hAnsi="Times New Roman" w:cs="Times New Roman"/>
          <w:sz w:val="24"/>
          <w:szCs w:val="24"/>
        </w:rPr>
        <w:t xml:space="preserve"> </w:t>
      </w:r>
      <w:r w:rsidR="00E12ACB" w:rsidRPr="002B6CB0">
        <w:rPr>
          <w:rFonts w:ascii="Times New Roman" w:hAnsi="Times New Roman" w:cs="Times New Roman"/>
          <w:sz w:val="24"/>
          <w:szCs w:val="24"/>
        </w:rPr>
        <w:t>en modo mayor,</w:t>
      </w:r>
      <w:r w:rsidR="00FB5590" w:rsidRPr="002B6CB0">
        <w:rPr>
          <w:rFonts w:ascii="Times New Roman" w:hAnsi="Times New Roman" w:cs="Times New Roman"/>
          <w:sz w:val="24"/>
          <w:szCs w:val="24"/>
        </w:rPr>
        <w:t xml:space="preserve"> con tempo rápido y más alegre. </w:t>
      </w:r>
      <w:r w:rsidR="00E12ACB" w:rsidRPr="002B6CB0">
        <w:rPr>
          <w:rFonts w:ascii="Times New Roman" w:hAnsi="Times New Roman" w:cs="Times New Roman"/>
          <w:sz w:val="24"/>
          <w:szCs w:val="24"/>
        </w:rPr>
        <w:t>Para su análisis</w:t>
      </w:r>
      <w:r w:rsidR="00FB5590" w:rsidRPr="002B6CB0">
        <w:rPr>
          <w:rFonts w:ascii="Times New Roman" w:hAnsi="Times New Roman" w:cs="Times New Roman"/>
          <w:sz w:val="24"/>
          <w:szCs w:val="24"/>
        </w:rPr>
        <w:t>,</w:t>
      </w:r>
      <w:r w:rsidR="00E12ACB" w:rsidRPr="002B6CB0">
        <w:rPr>
          <w:rFonts w:ascii="Times New Roman" w:hAnsi="Times New Roman" w:cs="Times New Roman"/>
          <w:sz w:val="24"/>
          <w:szCs w:val="24"/>
        </w:rPr>
        <w:t xml:space="preserve"> se han </w:t>
      </w:r>
      <w:r w:rsidR="00FF3B40" w:rsidRPr="002B6CB0">
        <w:rPr>
          <w:rFonts w:ascii="Times New Roman" w:hAnsi="Times New Roman" w:cs="Times New Roman"/>
          <w:sz w:val="24"/>
          <w:szCs w:val="24"/>
        </w:rPr>
        <w:t>ido siguiendo</w:t>
      </w:r>
      <w:r w:rsidR="00E12ACB" w:rsidRPr="002B6CB0">
        <w:rPr>
          <w:rFonts w:ascii="Times New Roman" w:hAnsi="Times New Roman" w:cs="Times New Roman"/>
          <w:sz w:val="24"/>
          <w:szCs w:val="24"/>
        </w:rPr>
        <w:t xml:space="preserve"> los</w:t>
      </w:r>
      <w:r w:rsidR="00F13DED" w:rsidRPr="002B6CB0">
        <w:rPr>
          <w:rFonts w:ascii="Times New Roman" w:hAnsi="Times New Roman" w:cs="Times New Roman"/>
          <w:sz w:val="24"/>
          <w:szCs w:val="24"/>
        </w:rPr>
        <w:t xml:space="preserve"> parámetr</w:t>
      </w:r>
      <w:r w:rsidR="00E12ACB" w:rsidRPr="002B6CB0">
        <w:rPr>
          <w:rFonts w:ascii="Times New Roman" w:hAnsi="Times New Roman" w:cs="Times New Roman"/>
          <w:sz w:val="24"/>
          <w:szCs w:val="24"/>
        </w:rPr>
        <w:t xml:space="preserve">os de observación participante, además en </w:t>
      </w:r>
      <w:r w:rsidR="00F13DED" w:rsidRPr="002B6CB0">
        <w:rPr>
          <w:rFonts w:ascii="Times New Roman" w:hAnsi="Times New Roman" w:cs="Times New Roman"/>
          <w:sz w:val="24"/>
          <w:szCs w:val="24"/>
        </w:rPr>
        <w:t>la última</w:t>
      </w:r>
      <w:r w:rsidR="00E12ACB" w:rsidRPr="002B6CB0">
        <w:rPr>
          <w:rFonts w:ascii="Times New Roman" w:hAnsi="Times New Roman" w:cs="Times New Roman"/>
          <w:sz w:val="24"/>
          <w:szCs w:val="24"/>
        </w:rPr>
        <w:t xml:space="preserve"> parte de cada</w:t>
      </w:r>
      <w:r w:rsidR="00F13DED" w:rsidRPr="002B6CB0">
        <w:rPr>
          <w:rFonts w:ascii="Times New Roman" w:hAnsi="Times New Roman" w:cs="Times New Roman"/>
          <w:sz w:val="24"/>
          <w:szCs w:val="24"/>
        </w:rPr>
        <w:t xml:space="preserve"> sesión</w:t>
      </w:r>
      <w:r w:rsidR="00E12ACB" w:rsidRPr="002B6CB0">
        <w:rPr>
          <w:rFonts w:ascii="Times New Roman" w:hAnsi="Times New Roman" w:cs="Times New Roman"/>
          <w:sz w:val="24"/>
          <w:szCs w:val="24"/>
        </w:rPr>
        <w:t xml:space="preserve"> </w:t>
      </w:r>
      <w:r w:rsidR="00FF3B40" w:rsidRPr="002B6CB0">
        <w:rPr>
          <w:rFonts w:ascii="Times New Roman" w:hAnsi="Times New Roman" w:cs="Times New Roman"/>
          <w:sz w:val="24"/>
          <w:szCs w:val="24"/>
        </w:rPr>
        <w:t>se incluía</w:t>
      </w:r>
      <w:r w:rsidR="00F13DED" w:rsidRPr="002B6CB0">
        <w:rPr>
          <w:rFonts w:ascii="Times New Roman" w:hAnsi="Times New Roman" w:cs="Times New Roman"/>
          <w:sz w:val="24"/>
          <w:szCs w:val="24"/>
        </w:rPr>
        <w:t xml:space="preserve"> un grupo de discus</w:t>
      </w:r>
      <w:r w:rsidR="00E12ACB" w:rsidRPr="002B6CB0">
        <w:rPr>
          <w:rFonts w:ascii="Times New Roman" w:hAnsi="Times New Roman" w:cs="Times New Roman"/>
          <w:sz w:val="24"/>
          <w:szCs w:val="24"/>
        </w:rPr>
        <w:t xml:space="preserve">ión realizado con el alumnado </w:t>
      </w:r>
      <w:r w:rsidR="00F13DED" w:rsidRPr="002B6CB0">
        <w:rPr>
          <w:rFonts w:ascii="Times New Roman" w:hAnsi="Times New Roman" w:cs="Times New Roman"/>
          <w:sz w:val="24"/>
          <w:szCs w:val="24"/>
        </w:rPr>
        <w:t xml:space="preserve">objeto de </w:t>
      </w:r>
      <w:r w:rsidR="00F13DED" w:rsidRPr="002B6CB0">
        <w:rPr>
          <w:rFonts w:ascii="Times New Roman" w:hAnsi="Times New Roman" w:cs="Times New Roman"/>
          <w:sz w:val="24"/>
          <w:szCs w:val="24"/>
        </w:rPr>
        <w:lastRenderedPageBreak/>
        <w:t xml:space="preserve">estudio para valorar sus opiniones sobre </w:t>
      </w:r>
      <w:r w:rsidR="00FF3B40" w:rsidRPr="002B6CB0">
        <w:rPr>
          <w:rFonts w:ascii="Times New Roman" w:hAnsi="Times New Roman" w:cs="Times New Roman"/>
          <w:sz w:val="24"/>
          <w:szCs w:val="24"/>
        </w:rPr>
        <w:t xml:space="preserve">esta actuación de éxito. Por lo tanto, </w:t>
      </w:r>
      <w:r w:rsidR="00F13DED" w:rsidRPr="002B6CB0">
        <w:rPr>
          <w:rFonts w:ascii="Times New Roman" w:hAnsi="Times New Roman" w:cs="Times New Roman"/>
          <w:sz w:val="24"/>
          <w:szCs w:val="24"/>
        </w:rPr>
        <w:t>se han utilizado dos formas de analizar la realidad social y la percepción de los individuos que intervienen en las actuaciones de éxito: observación participante y foros de discusión, ambas ubicadas en el marco cualitativo de la investigación social.</w:t>
      </w:r>
    </w:p>
    <w:p w:rsidR="00F13DED" w:rsidRPr="002B6CB0" w:rsidRDefault="00F13DED" w:rsidP="002B6CB0">
      <w:pPr>
        <w:pStyle w:val="NormalWeb"/>
        <w:spacing w:before="0" w:beforeAutospacing="0" w:after="0" w:afterAutospacing="0"/>
        <w:ind w:firstLine="397"/>
        <w:jc w:val="both"/>
      </w:pPr>
      <w:r w:rsidRPr="002B6CB0">
        <w:t xml:space="preserve">Los métodos cualitativos son los que “enfatizan conocer la realidad desde una perspectiva de </w:t>
      </w:r>
      <w:proofErr w:type="spellStart"/>
      <w:r w:rsidRPr="002B6CB0">
        <w:t>insider</w:t>
      </w:r>
      <w:proofErr w:type="spellEnd"/>
      <w:r w:rsidRPr="002B6CB0">
        <w:t>, de captar el significado particular que a cada hecho atribuye su propio protagonista y de contemplar estos elementos como piezas de un conjunto sistemático” (Ruíz, 2012, p. 17). En primer lugar mediante la observación por parte del profesorado de las TDM implementadas en clase. El profesorado como participante-observador, en todo momento “estamos involucrados en las actividades del grupo o personas que observamos asumiendo responsabilidades concretas en el grupo y comprometiéndonos totalmente con los objetivos y valores que dan identidad al grupo observado” (Escribano, 2007, p. 60). El docente debe “poseer una actitud y una actividad investigadoras referidas a todos los elementos cuyo conocimiento sistemático asegure un mejor ejercicio de su profesión” (</w:t>
      </w:r>
      <w:proofErr w:type="spellStart"/>
      <w:r w:rsidRPr="002B6CB0">
        <w:t>Vilar</w:t>
      </w:r>
      <w:proofErr w:type="spellEnd"/>
      <w:r w:rsidRPr="002B6CB0">
        <w:t xml:space="preserve">, 2000, p.1). </w:t>
      </w:r>
    </w:p>
    <w:p w:rsidR="00537D35" w:rsidRPr="002B6CB0" w:rsidRDefault="00537D35" w:rsidP="002B6CB0">
      <w:pPr>
        <w:pStyle w:val="NormalWeb"/>
        <w:spacing w:before="0" w:beforeAutospacing="0" w:after="0" w:afterAutospacing="0"/>
        <w:ind w:firstLine="397"/>
        <w:jc w:val="both"/>
      </w:pPr>
    </w:p>
    <w:p w:rsidR="00F13DED" w:rsidRPr="002B6CB0" w:rsidRDefault="00FB5590" w:rsidP="002B6CB0">
      <w:pPr>
        <w:spacing w:after="0" w:line="240" w:lineRule="auto"/>
        <w:jc w:val="both"/>
        <w:rPr>
          <w:rFonts w:ascii="Times New Roman" w:hAnsi="Times New Roman" w:cs="Times New Roman"/>
          <w:sz w:val="24"/>
          <w:szCs w:val="24"/>
        </w:rPr>
      </w:pPr>
      <w:r w:rsidRPr="002B6CB0">
        <w:rPr>
          <w:rFonts w:ascii="Times New Roman" w:hAnsi="Times New Roman" w:cs="Times New Roman"/>
          <w:sz w:val="24"/>
          <w:szCs w:val="24"/>
        </w:rPr>
        <w:tab/>
      </w:r>
      <w:r w:rsidR="00F13DED" w:rsidRPr="002B6CB0">
        <w:rPr>
          <w:rFonts w:ascii="Times New Roman" w:hAnsi="Times New Roman" w:cs="Times New Roman"/>
          <w:sz w:val="24"/>
          <w:szCs w:val="24"/>
        </w:rPr>
        <w:t xml:space="preserve">La utilización de la </w:t>
      </w:r>
      <w:proofErr w:type="spellStart"/>
      <w:r w:rsidR="00F13DED" w:rsidRPr="002B6CB0">
        <w:rPr>
          <w:rFonts w:ascii="Times New Roman" w:hAnsi="Times New Roman" w:cs="Times New Roman"/>
          <w:sz w:val="24"/>
          <w:szCs w:val="24"/>
        </w:rPr>
        <w:t>grupalidad</w:t>
      </w:r>
      <w:proofErr w:type="spellEnd"/>
      <w:r w:rsidR="00F13DED" w:rsidRPr="002B6CB0">
        <w:rPr>
          <w:rFonts w:ascii="Times New Roman" w:hAnsi="Times New Roman" w:cs="Times New Roman"/>
          <w:sz w:val="24"/>
          <w:szCs w:val="24"/>
        </w:rPr>
        <w:t xml:space="preserve"> como instrumento de investigación social adquiere especial notoriedad en las aulas del siglo XXI. Desde esta colectividad la diferencia de las técnicas cuantitativas a la “manera de afrontar las cualitativas desde un punto de vista analítico sugiere, por tanto, adoptar actuaciones del investigador encaminadas a tareas concretas relacionadas con dos elementos constitutivos de todo diálogo: escuchar y hablar” (Gutiérrez, 2008, p. 23). En segundo lugar</w:t>
      </w:r>
      <w:r w:rsidRPr="002B6CB0">
        <w:rPr>
          <w:rFonts w:ascii="Times New Roman" w:hAnsi="Times New Roman" w:cs="Times New Roman"/>
          <w:sz w:val="24"/>
          <w:szCs w:val="24"/>
        </w:rPr>
        <w:t>,</w:t>
      </w:r>
      <w:r w:rsidR="00F13DED" w:rsidRPr="002B6CB0">
        <w:rPr>
          <w:rFonts w:ascii="Times New Roman" w:hAnsi="Times New Roman" w:cs="Times New Roman"/>
          <w:sz w:val="24"/>
          <w:szCs w:val="24"/>
        </w:rPr>
        <w:t xml:space="preserve"> nuestros grupos de discusión se convierten en una “reunión de los participantes en los procesos sociales como sujetos, en unas condiciones y posiciones sociales, con capacidad </w:t>
      </w:r>
      <w:proofErr w:type="spellStart"/>
      <w:r w:rsidR="00F13DED" w:rsidRPr="002B6CB0">
        <w:rPr>
          <w:rFonts w:ascii="Times New Roman" w:hAnsi="Times New Roman" w:cs="Times New Roman"/>
          <w:sz w:val="24"/>
          <w:szCs w:val="24"/>
        </w:rPr>
        <w:t>agencial</w:t>
      </w:r>
      <w:proofErr w:type="spellEnd"/>
      <w:r w:rsidR="00F13DED" w:rsidRPr="002B6CB0">
        <w:rPr>
          <w:rFonts w:ascii="Times New Roman" w:hAnsi="Times New Roman" w:cs="Times New Roman"/>
          <w:sz w:val="24"/>
          <w:szCs w:val="24"/>
        </w:rPr>
        <w:t xml:space="preserve"> en función del sentido que dan a la realidad social” (Callejo, 2001, p.18).  El individuo a través de esta técnica expresa su capacidad reflexiva y se convierte en protagonista y operador de su propio discurso, por lo que se genera una situación discursiva entre los sujetos, en cuya técnica prima la </w:t>
      </w:r>
      <w:proofErr w:type="gramStart"/>
      <w:r w:rsidR="00F13DED" w:rsidRPr="002B6CB0">
        <w:rPr>
          <w:rFonts w:ascii="Times New Roman" w:hAnsi="Times New Roman" w:cs="Times New Roman"/>
          <w:sz w:val="24"/>
          <w:szCs w:val="24"/>
        </w:rPr>
        <w:t>participación  de</w:t>
      </w:r>
      <w:proofErr w:type="gramEnd"/>
      <w:r w:rsidR="00F13DED" w:rsidRPr="002B6CB0">
        <w:rPr>
          <w:rFonts w:ascii="Times New Roman" w:hAnsi="Times New Roman" w:cs="Times New Roman"/>
          <w:sz w:val="24"/>
          <w:szCs w:val="24"/>
        </w:rPr>
        <w:t xml:space="preserve"> los componentes basada en la “confesión, la identificación y la conversación del consumidor (Chávez, 2013, 78). Tomando como base los citados paradigmas científicos y con el objetivo de investigar los efectos pragmáticos que en el alumnado tiene la acción comunicativa, se decide a analizar las opiniones de un colectivo (selección de</w:t>
      </w:r>
      <w:r w:rsidR="008759A9" w:rsidRPr="002B6CB0">
        <w:rPr>
          <w:rFonts w:ascii="Times New Roman" w:hAnsi="Times New Roman" w:cs="Times New Roman"/>
          <w:sz w:val="24"/>
          <w:szCs w:val="24"/>
        </w:rPr>
        <w:t xml:space="preserve"> un grupo de alumnado de tercer</w:t>
      </w:r>
      <w:r w:rsidR="00F13DED" w:rsidRPr="002B6CB0">
        <w:rPr>
          <w:rFonts w:ascii="Times New Roman" w:hAnsi="Times New Roman" w:cs="Times New Roman"/>
          <w:sz w:val="24"/>
          <w:szCs w:val="24"/>
        </w:rPr>
        <w:t xml:space="preserve"> ciclo de primaria acompañado de voluntarios), para analizar sus percepciones sobre las t</w:t>
      </w:r>
      <w:r w:rsidRPr="002B6CB0">
        <w:rPr>
          <w:rFonts w:ascii="Times New Roman" w:hAnsi="Times New Roman" w:cs="Times New Roman"/>
          <w:sz w:val="24"/>
          <w:szCs w:val="24"/>
        </w:rPr>
        <w:t>ertulias dialógicas musicales y la forma en que estas mejoran su rendimiento académico y la convivencia.</w:t>
      </w:r>
      <w:r w:rsidR="00F13DED" w:rsidRPr="002B6CB0">
        <w:rPr>
          <w:rFonts w:ascii="Times New Roman" w:hAnsi="Times New Roman" w:cs="Times New Roman"/>
          <w:sz w:val="24"/>
          <w:szCs w:val="24"/>
        </w:rPr>
        <w:t xml:space="preserve"> </w:t>
      </w:r>
    </w:p>
    <w:p w:rsidR="002B6CB0" w:rsidRPr="002B6CB0" w:rsidRDefault="002B6CB0" w:rsidP="002B6CB0">
      <w:pPr>
        <w:spacing w:after="0" w:line="240" w:lineRule="auto"/>
        <w:jc w:val="both"/>
        <w:rPr>
          <w:rFonts w:ascii="Times New Roman" w:hAnsi="Times New Roman" w:cs="Times New Roman"/>
          <w:sz w:val="24"/>
          <w:szCs w:val="24"/>
        </w:rPr>
      </w:pPr>
    </w:p>
    <w:p w:rsidR="002B6CB0" w:rsidRDefault="0025697A" w:rsidP="002B6CB0">
      <w:pPr>
        <w:pStyle w:val="Numeracion"/>
        <w:numPr>
          <w:ilvl w:val="0"/>
          <w:numId w:val="0"/>
        </w:numPr>
        <w:rPr>
          <w:rFonts w:ascii="Times New Roman" w:hAnsi="Times New Roman"/>
          <w:sz w:val="24"/>
        </w:rPr>
      </w:pPr>
      <w:r w:rsidRPr="002B6CB0">
        <w:rPr>
          <w:rFonts w:ascii="Times New Roman" w:hAnsi="Times New Roman"/>
          <w:sz w:val="24"/>
        </w:rPr>
        <w:t>Resultados</w:t>
      </w:r>
    </w:p>
    <w:p w:rsidR="002B6CB0" w:rsidRPr="002B6CB0" w:rsidRDefault="002B6CB0" w:rsidP="002B6CB0">
      <w:pPr>
        <w:spacing w:after="0" w:line="240" w:lineRule="auto"/>
        <w:rPr>
          <w:lang w:eastAsia="es-ES"/>
        </w:rPr>
      </w:pPr>
    </w:p>
    <w:p w:rsidR="002B6CB0" w:rsidRDefault="0025697A" w:rsidP="002B6CB0">
      <w:pPr>
        <w:pStyle w:val="Numeracion"/>
        <w:numPr>
          <w:ilvl w:val="0"/>
          <w:numId w:val="0"/>
        </w:numPr>
        <w:ind w:firstLine="708"/>
        <w:rPr>
          <w:rFonts w:ascii="Times New Roman" w:hAnsi="Times New Roman"/>
          <w:b w:val="0"/>
          <w:sz w:val="24"/>
        </w:rPr>
      </w:pPr>
      <w:r w:rsidRPr="002B6CB0">
        <w:rPr>
          <w:rFonts w:ascii="Times New Roman" w:hAnsi="Times New Roman"/>
          <w:b w:val="0"/>
          <w:sz w:val="24"/>
        </w:rPr>
        <w:t xml:space="preserve">A través del análisis de los resultados se ha comprobado que al realizar </w:t>
      </w:r>
      <w:proofErr w:type="gramStart"/>
      <w:r w:rsidRPr="002B6CB0">
        <w:rPr>
          <w:rFonts w:ascii="Times New Roman" w:hAnsi="Times New Roman"/>
          <w:b w:val="0"/>
          <w:sz w:val="24"/>
        </w:rPr>
        <w:t>TDM</w:t>
      </w:r>
      <w:r w:rsidR="00A64653" w:rsidRPr="002B6CB0">
        <w:rPr>
          <w:rFonts w:ascii="Times New Roman" w:hAnsi="Times New Roman"/>
          <w:b w:val="0"/>
          <w:sz w:val="24"/>
        </w:rPr>
        <w:t xml:space="preserve"> </w:t>
      </w:r>
      <w:r w:rsidRPr="002B6CB0">
        <w:rPr>
          <w:rFonts w:ascii="Times New Roman" w:hAnsi="Times New Roman"/>
          <w:b w:val="0"/>
          <w:sz w:val="24"/>
        </w:rPr>
        <w:t>,</w:t>
      </w:r>
      <w:proofErr w:type="gramEnd"/>
      <w:r w:rsidRPr="002B6CB0">
        <w:rPr>
          <w:rFonts w:ascii="Times New Roman" w:hAnsi="Times New Roman"/>
          <w:b w:val="0"/>
          <w:sz w:val="24"/>
        </w:rPr>
        <w:t xml:space="preserve"> el alumnado ha mejorado notablemente su motivación e interés hacia la música, el  respeto al resto de compañeros del grupo y la convivencia entre ellos. </w:t>
      </w:r>
      <w:r w:rsidR="00A64653" w:rsidRPr="002B6CB0">
        <w:rPr>
          <w:rFonts w:ascii="Times New Roman" w:hAnsi="Times New Roman"/>
          <w:b w:val="0"/>
          <w:sz w:val="24"/>
        </w:rPr>
        <w:t>Si bien  es cierto que no le cuesta demasiado realizar esta actuaciones debido a que el alumnado ya dispone de cierto entrenamiento a la hora de realizar actividades con este procedimiento, puesto que las tertulias literarias han resultado una actividad previa que ha ayudado a los niños a permanecer correctamente a la hora de intervenir.</w:t>
      </w:r>
    </w:p>
    <w:p w:rsidR="002B6CB0" w:rsidRPr="002B6CB0" w:rsidRDefault="002B6CB0" w:rsidP="002B6CB0">
      <w:pPr>
        <w:spacing w:after="0" w:line="240" w:lineRule="auto"/>
        <w:rPr>
          <w:lang w:eastAsia="es-ES"/>
        </w:rPr>
      </w:pPr>
    </w:p>
    <w:p w:rsidR="00A64653" w:rsidRPr="002B6CB0" w:rsidRDefault="0025697A" w:rsidP="002B6CB0">
      <w:pPr>
        <w:pStyle w:val="Numeracion"/>
        <w:numPr>
          <w:ilvl w:val="0"/>
          <w:numId w:val="0"/>
        </w:numPr>
        <w:ind w:firstLine="708"/>
        <w:rPr>
          <w:rFonts w:ascii="Times New Roman" w:hAnsi="Times New Roman"/>
          <w:b w:val="0"/>
          <w:sz w:val="24"/>
        </w:rPr>
      </w:pPr>
      <w:r w:rsidRPr="002B6CB0">
        <w:rPr>
          <w:rFonts w:ascii="Times New Roman" w:hAnsi="Times New Roman"/>
          <w:b w:val="0"/>
          <w:sz w:val="24"/>
        </w:rPr>
        <w:t xml:space="preserve"> </w:t>
      </w:r>
      <w:r w:rsidR="00A64653" w:rsidRPr="002B6CB0">
        <w:rPr>
          <w:rFonts w:ascii="Times New Roman" w:hAnsi="Times New Roman"/>
          <w:b w:val="0"/>
          <w:sz w:val="24"/>
        </w:rPr>
        <w:t>S</w:t>
      </w:r>
      <w:r w:rsidRPr="002B6CB0">
        <w:rPr>
          <w:rFonts w:ascii="Times New Roman" w:hAnsi="Times New Roman"/>
          <w:b w:val="0"/>
          <w:sz w:val="24"/>
        </w:rPr>
        <w:t xml:space="preserve">e han visto avances en lo relativo a la mayor profundización de la actividad de la TDM en sí, se han mejorado la </w:t>
      </w:r>
      <w:r w:rsidR="002B6CB0" w:rsidRPr="002B6CB0">
        <w:rPr>
          <w:rFonts w:ascii="Times New Roman" w:hAnsi="Times New Roman"/>
          <w:b w:val="0"/>
          <w:sz w:val="24"/>
        </w:rPr>
        <w:t>calidad y</w:t>
      </w:r>
      <w:r w:rsidRPr="002B6CB0">
        <w:rPr>
          <w:rFonts w:ascii="Times New Roman" w:hAnsi="Times New Roman"/>
          <w:b w:val="0"/>
          <w:sz w:val="24"/>
        </w:rPr>
        <w:t xml:space="preserve"> frecuencia de intervenciones, así como la profundización en la expresión de ideas y sentimientos. </w:t>
      </w:r>
    </w:p>
    <w:p w:rsidR="002B6CB0" w:rsidRPr="002B6CB0" w:rsidRDefault="002B6CB0" w:rsidP="002B6CB0">
      <w:pPr>
        <w:spacing w:after="0" w:line="240" w:lineRule="auto"/>
        <w:jc w:val="both"/>
        <w:rPr>
          <w:rFonts w:ascii="Times New Roman" w:hAnsi="Times New Roman" w:cs="Times New Roman"/>
          <w:sz w:val="24"/>
          <w:szCs w:val="24"/>
          <w:lang w:eastAsia="es-ES"/>
        </w:rPr>
      </w:pPr>
    </w:p>
    <w:p w:rsidR="00D25ABD" w:rsidRPr="002B6CB0" w:rsidRDefault="00A64653" w:rsidP="002B6CB0">
      <w:pPr>
        <w:pStyle w:val="Numeracion"/>
        <w:numPr>
          <w:ilvl w:val="0"/>
          <w:numId w:val="0"/>
        </w:numPr>
        <w:ind w:firstLine="708"/>
        <w:rPr>
          <w:rFonts w:ascii="Times New Roman" w:hAnsi="Times New Roman"/>
          <w:b w:val="0"/>
          <w:sz w:val="24"/>
        </w:rPr>
      </w:pPr>
      <w:r w:rsidRPr="002B6CB0">
        <w:rPr>
          <w:rFonts w:ascii="Times New Roman" w:hAnsi="Times New Roman"/>
          <w:b w:val="0"/>
          <w:sz w:val="24"/>
        </w:rPr>
        <w:lastRenderedPageBreak/>
        <w:t>Una de las dificultades, supone el escaso tiempo a la hora de realizar esta actuación, dad</w:t>
      </w:r>
      <w:r w:rsidR="0025697A" w:rsidRPr="002B6CB0">
        <w:rPr>
          <w:rFonts w:ascii="Times New Roman" w:hAnsi="Times New Roman"/>
          <w:b w:val="0"/>
          <w:sz w:val="24"/>
        </w:rPr>
        <w:t xml:space="preserve">a </w:t>
      </w:r>
      <w:r w:rsidRPr="002B6CB0">
        <w:rPr>
          <w:rFonts w:ascii="Times New Roman" w:hAnsi="Times New Roman"/>
          <w:b w:val="0"/>
          <w:sz w:val="24"/>
        </w:rPr>
        <w:t xml:space="preserve">la </w:t>
      </w:r>
      <w:r w:rsidR="0025697A" w:rsidRPr="002B6CB0">
        <w:rPr>
          <w:rFonts w:ascii="Times New Roman" w:hAnsi="Times New Roman"/>
          <w:b w:val="0"/>
          <w:sz w:val="24"/>
        </w:rPr>
        <w:t>falta de tiempo que área</w:t>
      </w:r>
      <w:r w:rsidRPr="002B6CB0">
        <w:rPr>
          <w:rFonts w:ascii="Times New Roman" w:hAnsi="Times New Roman"/>
          <w:b w:val="0"/>
          <w:sz w:val="24"/>
        </w:rPr>
        <w:t xml:space="preserve"> de música posee</w:t>
      </w:r>
      <w:r w:rsidR="0025697A" w:rsidRPr="002B6CB0">
        <w:rPr>
          <w:rFonts w:ascii="Times New Roman" w:hAnsi="Times New Roman"/>
          <w:b w:val="0"/>
          <w:sz w:val="24"/>
        </w:rPr>
        <w:t xml:space="preserve"> dentro del currículo se encuentran limitaciones para aumentar las actuaciones específicas.</w:t>
      </w:r>
      <w:r w:rsidRPr="002B6CB0">
        <w:rPr>
          <w:rFonts w:ascii="Times New Roman" w:hAnsi="Times New Roman"/>
          <w:b w:val="0"/>
          <w:sz w:val="24"/>
        </w:rPr>
        <w:t xml:space="preserve"> Por eso, es necesario aumentar</w:t>
      </w:r>
      <w:r w:rsidR="0025697A" w:rsidRPr="002B6CB0">
        <w:rPr>
          <w:rFonts w:ascii="Times New Roman" w:hAnsi="Times New Roman"/>
          <w:b w:val="0"/>
          <w:sz w:val="24"/>
        </w:rPr>
        <w:t xml:space="preserve"> tiempo y dedicación</w:t>
      </w:r>
      <w:r w:rsidRPr="002B6CB0">
        <w:rPr>
          <w:rFonts w:ascii="Times New Roman" w:hAnsi="Times New Roman"/>
          <w:b w:val="0"/>
          <w:sz w:val="24"/>
        </w:rPr>
        <w:t xml:space="preserve"> de esta actividad en otras áreas, ya que están estrechamente relacionadas con el fomento dela competencia lingüística</w:t>
      </w:r>
      <w:r w:rsidR="00D25ABD" w:rsidRPr="002B6CB0">
        <w:rPr>
          <w:rFonts w:ascii="Times New Roman" w:hAnsi="Times New Roman"/>
          <w:b w:val="0"/>
          <w:sz w:val="24"/>
        </w:rPr>
        <w:t>.</w:t>
      </w:r>
    </w:p>
    <w:p w:rsidR="002B6CB0" w:rsidRPr="002B6CB0" w:rsidRDefault="002B6CB0" w:rsidP="002B6CB0">
      <w:pPr>
        <w:spacing w:after="0" w:line="240" w:lineRule="auto"/>
        <w:jc w:val="both"/>
        <w:rPr>
          <w:rFonts w:ascii="Times New Roman" w:hAnsi="Times New Roman" w:cs="Times New Roman"/>
          <w:sz w:val="24"/>
          <w:szCs w:val="24"/>
          <w:lang w:eastAsia="es-ES"/>
        </w:rPr>
      </w:pPr>
    </w:p>
    <w:p w:rsidR="00A64653" w:rsidRDefault="00A64653" w:rsidP="002B6CB0">
      <w:pPr>
        <w:spacing w:after="0" w:line="240" w:lineRule="auto"/>
        <w:jc w:val="both"/>
        <w:rPr>
          <w:rFonts w:ascii="Times New Roman" w:hAnsi="Times New Roman" w:cs="Times New Roman"/>
          <w:sz w:val="24"/>
          <w:szCs w:val="24"/>
        </w:rPr>
      </w:pPr>
      <w:r w:rsidRPr="002B6CB0">
        <w:rPr>
          <w:rFonts w:ascii="Times New Roman" w:hAnsi="Times New Roman" w:cs="Times New Roman"/>
          <w:sz w:val="24"/>
          <w:szCs w:val="24"/>
        </w:rPr>
        <w:tab/>
        <w:t>Los beneficios obtenidos con esta práctica se centran en un aumento de la expresión oral, del vocabulario y del bagaje cultural, sobre todo en aquellas intervenciones en las que han compartido sus impresiones voluntarios de distintas categorías sociales y profesionales. Con respecto a la convivencia, también ha mejorado el grado de respeto por los compañeros, e incluso ha aumentado la satisfacción de las personas implicadas dado el aumento de la motivación que supone en el alumnado, el profesorado y los voluntarios practicar esta actuación, por ello, como consecuencia directa se observa un aumento en cuanto a la satisfacción hacia el aprendizaje de todos los implicados.</w:t>
      </w:r>
    </w:p>
    <w:p w:rsidR="002B6CB0" w:rsidRPr="002B6CB0" w:rsidRDefault="002B6CB0" w:rsidP="002B6CB0">
      <w:pPr>
        <w:spacing w:after="0" w:line="240" w:lineRule="auto"/>
        <w:jc w:val="both"/>
        <w:rPr>
          <w:rFonts w:ascii="Times New Roman" w:hAnsi="Times New Roman" w:cs="Times New Roman"/>
          <w:sz w:val="24"/>
          <w:szCs w:val="24"/>
        </w:rPr>
      </w:pPr>
    </w:p>
    <w:p w:rsidR="003A390A" w:rsidRDefault="003A390A" w:rsidP="002B6CB0">
      <w:pPr>
        <w:spacing w:after="0" w:line="240" w:lineRule="auto"/>
        <w:jc w:val="both"/>
        <w:rPr>
          <w:rFonts w:ascii="Times New Roman" w:hAnsi="Times New Roman" w:cs="Times New Roman"/>
          <w:sz w:val="24"/>
          <w:szCs w:val="24"/>
        </w:rPr>
      </w:pPr>
      <w:r w:rsidRPr="002B6CB0">
        <w:rPr>
          <w:rFonts w:ascii="Times New Roman" w:hAnsi="Times New Roman" w:cs="Times New Roman"/>
          <w:sz w:val="24"/>
          <w:szCs w:val="24"/>
        </w:rPr>
        <w:tab/>
        <w:t xml:space="preserve">Tras realizar TMD el alumnado encuentra una vía de escape para asumir, identificar y exteriorizar sus sentimientos, compartirlos con el resto de </w:t>
      </w:r>
      <w:r w:rsidR="002B6CB0" w:rsidRPr="002B6CB0">
        <w:rPr>
          <w:rFonts w:ascii="Times New Roman" w:hAnsi="Times New Roman" w:cs="Times New Roman"/>
          <w:sz w:val="24"/>
          <w:szCs w:val="24"/>
        </w:rPr>
        <w:t>compañeros,</w:t>
      </w:r>
      <w:r w:rsidRPr="002B6CB0">
        <w:rPr>
          <w:rFonts w:ascii="Times New Roman" w:hAnsi="Times New Roman" w:cs="Times New Roman"/>
          <w:sz w:val="24"/>
          <w:szCs w:val="24"/>
        </w:rPr>
        <w:t xml:space="preserve"> como dice una alumna de 6º curso </w:t>
      </w:r>
      <w:bookmarkStart w:id="0" w:name="_GoBack"/>
      <w:bookmarkEnd w:id="0"/>
      <w:r w:rsidR="002B6CB0" w:rsidRPr="002B6CB0">
        <w:rPr>
          <w:rFonts w:ascii="Times New Roman" w:hAnsi="Times New Roman" w:cs="Times New Roman"/>
          <w:sz w:val="24"/>
          <w:szCs w:val="24"/>
        </w:rPr>
        <w:t>“Con</w:t>
      </w:r>
      <w:r w:rsidRPr="002B6CB0">
        <w:rPr>
          <w:rFonts w:ascii="Times New Roman" w:hAnsi="Times New Roman" w:cs="Times New Roman"/>
          <w:sz w:val="24"/>
          <w:szCs w:val="24"/>
        </w:rPr>
        <w:t xml:space="preserve"> las TMD expresas lo que sientes por dentro y puedes compartir tu opinión con los demás”.</w:t>
      </w:r>
    </w:p>
    <w:p w:rsidR="002B6CB0" w:rsidRPr="002B6CB0" w:rsidRDefault="002B6CB0" w:rsidP="002B6CB0">
      <w:pPr>
        <w:spacing w:after="0" w:line="240" w:lineRule="auto"/>
        <w:jc w:val="both"/>
        <w:rPr>
          <w:rFonts w:ascii="Times New Roman" w:hAnsi="Times New Roman" w:cs="Times New Roman"/>
          <w:sz w:val="24"/>
          <w:szCs w:val="24"/>
        </w:rPr>
      </w:pPr>
    </w:p>
    <w:p w:rsidR="00686BA3" w:rsidRDefault="00686BA3" w:rsidP="002B6CB0">
      <w:pPr>
        <w:spacing w:after="0" w:line="240" w:lineRule="auto"/>
        <w:jc w:val="both"/>
        <w:rPr>
          <w:rFonts w:ascii="Times New Roman" w:hAnsi="Times New Roman" w:cs="Times New Roman"/>
          <w:sz w:val="24"/>
          <w:szCs w:val="24"/>
        </w:rPr>
      </w:pPr>
      <w:r w:rsidRPr="002B6CB0">
        <w:rPr>
          <w:rFonts w:ascii="Times New Roman" w:hAnsi="Times New Roman" w:cs="Times New Roman"/>
          <w:sz w:val="24"/>
          <w:szCs w:val="24"/>
        </w:rPr>
        <w:tab/>
        <w:t xml:space="preserve">La satisfacción </w:t>
      </w:r>
      <w:r w:rsidR="004B1318" w:rsidRPr="002B6CB0">
        <w:rPr>
          <w:rFonts w:ascii="Times New Roman" w:hAnsi="Times New Roman" w:cs="Times New Roman"/>
          <w:sz w:val="24"/>
          <w:szCs w:val="24"/>
        </w:rPr>
        <w:t>de las</w:t>
      </w:r>
      <w:r w:rsidRPr="002B6CB0">
        <w:rPr>
          <w:rFonts w:ascii="Times New Roman" w:hAnsi="Times New Roman" w:cs="Times New Roman"/>
          <w:sz w:val="24"/>
          <w:szCs w:val="24"/>
        </w:rPr>
        <w:t xml:space="preserve"> personas que participan en nuestras TMD es muy </w:t>
      </w:r>
      <w:r w:rsidR="002B6CB0" w:rsidRPr="002B6CB0">
        <w:rPr>
          <w:rFonts w:ascii="Times New Roman" w:hAnsi="Times New Roman" w:cs="Times New Roman"/>
          <w:sz w:val="24"/>
          <w:szCs w:val="24"/>
        </w:rPr>
        <w:t>alta,</w:t>
      </w:r>
      <w:r w:rsidRPr="002B6CB0">
        <w:rPr>
          <w:rFonts w:ascii="Times New Roman" w:hAnsi="Times New Roman" w:cs="Times New Roman"/>
          <w:sz w:val="24"/>
          <w:szCs w:val="24"/>
        </w:rPr>
        <w:t xml:space="preserve"> por un </w:t>
      </w:r>
      <w:r w:rsidR="002B6CB0" w:rsidRPr="002B6CB0">
        <w:rPr>
          <w:rFonts w:ascii="Times New Roman" w:hAnsi="Times New Roman" w:cs="Times New Roman"/>
          <w:sz w:val="24"/>
          <w:szCs w:val="24"/>
        </w:rPr>
        <w:t>lado,</w:t>
      </w:r>
      <w:r w:rsidRPr="002B6CB0">
        <w:rPr>
          <w:rFonts w:ascii="Times New Roman" w:hAnsi="Times New Roman" w:cs="Times New Roman"/>
          <w:sz w:val="24"/>
          <w:szCs w:val="24"/>
        </w:rPr>
        <w:t xml:space="preserve"> el profesorado opina que es una vía para llegar con más facilidad al alunado, motivarlo mucho más y aumentar su autoestima hacia la tarea escolar. </w:t>
      </w:r>
      <w:r w:rsidR="002B6CB0">
        <w:rPr>
          <w:rFonts w:ascii="Times New Roman" w:hAnsi="Times New Roman" w:cs="Times New Roman"/>
          <w:sz w:val="24"/>
          <w:szCs w:val="24"/>
        </w:rPr>
        <w:t>El profesorado siente que sus actuaciones dan resultado tras la evaluación de su rendimiento y convivencia.</w:t>
      </w:r>
    </w:p>
    <w:p w:rsidR="002B6CB0" w:rsidRPr="002B6CB0" w:rsidRDefault="002B6CB0" w:rsidP="002B6CB0">
      <w:pPr>
        <w:spacing w:after="0" w:line="240" w:lineRule="auto"/>
        <w:jc w:val="both"/>
        <w:rPr>
          <w:rFonts w:ascii="Times New Roman" w:hAnsi="Times New Roman" w:cs="Times New Roman"/>
          <w:sz w:val="24"/>
          <w:szCs w:val="24"/>
        </w:rPr>
      </w:pPr>
    </w:p>
    <w:p w:rsidR="00686BA3" w:rsidRDefault="00686BA3" w:rsidP="002B6CB0">
      <w:pPr>
        <w:spacing w:after="0" w:line="240" w:lineRule="auto"/>
        <w:jc w:val="both"/>
        <w:rPr>
          <w:rFonts w:ascii="Times New Roman" w:hAnsi="Times New Roman" w:cs="Times New Roman"/>
          <w:sz w:val="24"/>
          <w:szCs w:val="24"/>
        </w:rPr>
      </w:pPr>
      <w:r w:rsidRPr="002B6CB0">
        <w:rPr>
          <w:rFonts w:ascii="Times New Roman" w:hAnsi="Times New Roman" w:cs="Times New Roman"/>
          <w:sz w:val="24"/>
          <w:szCs w:val="24"/>
        </w:rPr>
        <w:tab/>
        <w:t>Las familias argumentan que al participar en esta</w:t>
      </w:r>
      <w:r w:rsidR="002B6CB0">
        <w:rPr>
          <w:rFonts w:ascii="Times New Roman" w:hAnsi="Times New Roman" w:cs="Times New Roman"/>
          <w:sz w:val="24"/>
          <w:szCs w:val="24"/>
        </w:rPr>
        <w:t>s actuaciones se dotan</w:t>
      </w:r>
      <w:r w:rsidR="004B1318" w:rsidRPr="002B6CB0">
        <w:rPr>
          <w:rFonts w:ascii="Times New Roman" w:hAnsi="Times New Roman" w:cs="Times New Roman"/>
          <w:sz w:val="24"/>
          <w:szCs w:val="24"/>
        </w:rPr>
        <w:t xml:space="preserve"> de herramientas</w:t>
      </w:r>
      <w:r w:rsidRPr="002B6CB0">
        <w:rPr>
          <w:rFonts w:ascii="Times New Roman" w:hAnsi="Times New Roman" w:cs="Times New Roman"/>
          <w:sz w:val="24"/>
          <w:szCs w:val="24"/>
        </w:rPr>
        <w:t xml:space="preserve"> para trabajar con sus hijos por la tarde en </w:t>
      </w:r>
      <w:r w:rsidR="004B1318" w:rsidRPr="002B6CB0">
        <w:rPr>
          <w:rFonts w:ascii="Times New Roman" w:hAnsi="Times New Roman" w:cs="Times New Roman"/>
          <w:sz w:val="24"/>
          <w:szCs w:val="24"/>
        </w:rPr>
        <w:t>casa,</w:t>
      </w:r>
      <w:r w:rsidRPr="002B6CB0">
        <w:rPr>
          <w:rFonts w:ascii="Times New Roman" w:hAnsi="Times New Roman" w:cs="Times New Roman"/>
          <w:sz w:val="24"/>
          <w:szCs w:val="24"/>
        </w:rPr>
        <w:t xml:space="preserve"> por tanto, se sienten muy satisfechas con </w:t>
      </w:r>
      <w:r w:rsidR="004B1318" w:rsidRPr="002B6CB0">
        <w:rPr>
          <w:rFonts w:ascii="Times New Roman" w:hAnsi="Times New Roman" w:cs="Times New Roman"/>
          <w:sz w:val="24"/>
          <w:szCs w:val="24"/>
        </w:rPr>
        <w:t>esta práctica. T</w:t>
      </w:r>
      <w:r w:rsidRPr="002B6CB0">
        <w:rPr>
          <w:rFonts w:ascii="Times New Roman" w:hAnsi="Times New Roman" w:cs="Times New Roman"/>
          <w:sz w:val="24"/>
          <w:szCs w:val="24"/>
        </w:rPr>
        <w:t xml:space="preserve">ambién es una vía que ha proporcionado un aumento de </w:t>
      </w:r>
      <w:r w:rsidR="004B1318" w:rsidRPr="002B6CB0">
        <w:rPr>
          <w:rFonts w:ascii="Times New Roman" w:hAnsi="Times New Roman" w:cs="Times New Roman"/>
          <w:sz w:val="24"/>
          <w:szCs w:val="24"/>
        </w:rPr>
        <w:t>la relación</w:t>
      </w:r>
      <w:r w:rsidRPr="002B6CB0">
        <w:rPr>
          <w:rFonts w:ascii="Times New Roman" w:hAnsi="Times New Roman" w:cs="Times New Roman"/>
          <w:sz w:val="24"/>
          <w:szCs w:val="24"/>
        </w:rPr>
        <w:t xml:space="preserve"> entre el profesorado y las familias</w:t>
      </w:r>
      <w:r w:rsidR="004B1318" w:rsidRPr="002B6CB0">
        <w:rPr>
          <w:rFonts w:ascii="Times New Roman" w:hAnsi="Times New Roman" w:cs="Times New Roman"/>
          <w:sz w:val="24"/>
          <w:szCs w:val="24"/>
        </w:rPr>
        <w:t>, aumentando la confianza</w:t>
      </w:r>
      <w:r w:rsidRPr="002B6CB0">
        <w:rPr>
          <w:rFonts w:ascii="Times New Roman" w:hAnsi="Times New Roman" w:cs="Times New Roman"/>
          <w:sz w:val="24"/>
          <w:szCs w:val="24"/>
        </w:rPr>
        <w:t xml:space="preserve"> </w:t>
      </w:r>
      <w:proofErr w:type="spellStart"/>
      <w:r w:rsidRPr="002B6CB0">
        <w:rPr>
          <w:rFonts w:ascii="Times New Roman" w:hAnsi="Times New Roman" w:cs="Times New Roman"/>
          <w:sz w:val="24"/>
          <w:szCs w:val="24"/>
        </w:rPr>
        <w:t>e</w:t>
      </w:r>
      <w:proofErr w:type="spellEnd"/>
      <w:r w:rsidRPr="002B6CB0">
        <w:rPr>
          <w:rFonts w:ascii="Times New Roman" w:hAnsi="Times New Roman" w:cs="Times New Roman"/>
          <w:sz w:val="24"/>
          <w:szCs w:val="24"/>
        </w:rPr>
        <w:t xml:space="preserve"> incluso ha favorecido la mejora en la rela</w:t>
      </w:r>
      <w:r w:rsidR="004B1318" w:rsidRPr="002B6CB0">
        <w:rPr>
          <w:rFonts w:ascii="Times New Roman" w:hAnsi="Times New Roman" w:cs="Times New Roman"/>
          <w:sz w:val="24"/>
          <w:szCs w:val="24"/>
        </w:rPr>
        <w:t xml:space="preserve">ción entre las propias familias que participan y debaten juntas sobre los fragmentos musicales escuchados. Respecto al alumnado, se siente más </w:t>
      </w:r>
      <w:r w:rsidR="00B17946" w:rsidRPr="002B6CB0">
        <w:rPr>
          <w:rFonts w:ascii="Times New Roman" w:hAnsi="Times New Roman" w:cs="Times New Roman"/>
          <w:sz w:val="24"/>
          <w:szCs w:val="24"/>
        </w:rPr>
        <w:t>feliz ante el hecho educativo, mucho más entusiasmado y con un elevado incremento de su autoestima, por ello, los propios alumnos nos solicitan la realización de esta práctica.</w:t>
      </w:r>
    </w:p>
    <w:p w:rsidR="002B6CB0" w:rsidRPr="002B6CB0" w:rsidRDefault="002B6CB0" w:rsidP="002B6CB0">
      <w:pPr>
        <w:spacing w:after="0" w:line="240" w:lineRule="auto"/>
        <w:jc w:val="both"/>
        <w:rPr>
          <w:rFonts w:ascii="Times New Roman" w:hAnsi="Times New Roman" w:cs="Times New Roman"/>
          <w:sz w:val="24"/>
          <w:szCs w:val="24"/>
        </w:rPr>
      </w:pPr>
    </w:p>
    <w:p w:rsidR="00A64653" w:rsidRPr="002B6CB0" w:rsidRDefault="000D1C58" w:rsidP="002B6CB0">
      <w:pPr>
        <w:spacing w:after="0" w:line="240" w:lineRule="auto"/>
        <w:jc w:val="both"/>
        <w:rPr>
          <w:rFonts w:ascii="Times New Roman" w:hAnsi="Times New Roman" w:cs="Times New Roman"/>
          <w:sz w:val="24"/>
          <w:szCs w:val="24"/>
        </w:rPr>
      </w:pPr>
      <w:r w:rsidRPr="002B6CB0">
        <w:rPr>
          <w:rFonts w:ascii="Times New Roman" w:hAnsi="Times New Roman" w:cs="Times New Roman"/>
          <w:sz w:val="24"/>
          <w:szCs w:val="24"/>
        </w:rPr>
        <w:tab/>
      </w:r>
      <w:r w:rsidR="00A64653" w:rsidRPr="002B6CB0">
        <w:rPr>
          <w:rFonts w:ascii="Times New Roman" w:hAnsi="Times New Roman" w:cs="Times New Roman"/>
          <w:sz w:val="24"/>
          <w:szCs w:val="24"/>
        </w:rPr>
        <w:t>Por otra parte, l</w:t>
      </w:r>
      <w:r w:rsidR="0025697A" w:rsidRPr="002B6CB0">
        <w:rPr>
          <w:rFonts w:ascii="Times New Roman" w:hAnsi="Times New Roman" w:cs="Times New Roman"/>
          <w:sz w:val="24"/>
          <w:szCs w:val="24"/>
        </w:rPr>
        <w:t xml:space="preserve">os contenidos musicales del currículo se han visto reforzados notablemente a través de esta práctica. </w:t>
      </w:r>
      <w:r w:rsidR="002103C8" w:rsidRPr="002B6CB0">
        <w:rPr>
          <w:rFonts w:ascii="Times New Roman" w:hAnsi="Times New Roman" w:cs="Times New Roman"/>
          <w:sz w:val="24"/>
          <w:szCs w:val="24"/>
        </w:rPr>
        <w:t xml:space="preserve">Tras realizar la escucha activa de los fragmentos </w:t>
      </w:r>
      <w:r w:rsidR="00964545" w:rsidRPr="002B6CB0">
        <w:rPr>
          <w:rFonts w:ascii="Times New Roman" w:hAnsi="Times New Roman" w:cs="Times New Roman"/>
          <w:sz w:val="24"/>
          <w:szCs w:val="24"/>
        </w:rPr>
        <w:t>musicales,</w:t>
      </w:r>
      <w:r w:rsidR="002103C8" w:rsidRPr="002B6CB0">
        <w:rPr>
          <w:rFonts w:ascii="Times New Roman" w:hAnsi="Times New Roman" w:cs="Times New Roman"/>
          <w:sz w:val="24"/>
          <w:szCs w:val="24"/>
        </w:rPr>
        <w:t xml:space="preserve"> el alumnado percibe los instrumentos que </w:t>
      </w:r>
      <w:r w:rsidR="00964545" w:rsidRPr="002B6CB0">
        <w:rPr>
          <w:rFonts w:ascii="Times New Roman" w:hAnsi="Times New Roman" w:cs="Times New Roman"/>
          <w:sz w:val="24"/>
          <w:szCs w:val="24"/>
        </w:rPr>
        <w:t>aparecen,</w:t>
      </w:r>
      <w:r w:rsidR="002103C8" w:rsidRPr="002B6CB0">
        <w:rPr>
          <w:rFonts w:ascii="Times New Roman" w:hAnsi="Times New Roman" w:cs="Times New Roman"/>
          <w:sz w:val="24"/>
          <w:szCs w:val="24"/>
        </w:rPr>
        <w:t xml:space="preserve"> partes de la obra, tempo, intensidad, e incluso relacionan la obra con una época histórica.</w:t>
      </w:r>
    </w:p>
    <w:p w:rsidR="00686BA3" w:rsidRPr="002B6CB0" w:rsidRDefault="00686BA3" w:rsidP="002B6CB0">
      <w:pPr>
        <w:spacing w:after="0" w:line="240" w:lineRule="auto"/>
        <w:jc w:val="both"/>
        <w:rPr>
          <w:rFonts w:ascii="Times New Roman" w:hAnsi="Times New Roman" w:cs="Times New Roman"/>
          <w:sz w:val="24"/>
          <w:szCs w:val="24"/>
        </w:rPr>
      </w:pPr>
    </w:p>
    <w:p w:rsidR="00686BA3" w:rsidRPr="002B6CB0" w:rsidRDefault="00686BA3" w:rsidP="002B6CB0">
      <w:pPr>
        <w:spacing w:after="0" w:line="240" w:lineRule="auto"/>
        <w:jc w:val="both"/>
        <w:rPr>
          <w:rFonts w:ascii="Times New Roman" w:hAnsi="Times New Roman" w:cs="Times New Roman"/>
          <w:sz w:val="24"/>
          <w:szCs w:val="24"/>
        </w:rPr>
      </w:pPr>
    </w:p>
    <w:p w:rsidR="00D25ABD" w:rsidRPr="002B6CB0" w:rsidRDefault="0025697A" w:rsidP="002B6CB0">
      <w:pPr>
        <w:pStyle w:val="Numeracion"/>
        <w:numPr>
          <w:ilvl w:val="0"/>
          <w:numId w:val="0"/>
        </w:numPr>
        <w:rPr>
          <w:rFonts w:ascii="Times New Roman" w:hAnsi="Times New Roman"/>
          <w:sz w:val="24"/>
        </w:rPr>
      </w:pPr>
      <w:r w:rsidRPr="002B6CB0">
        <w:rPr>
          <w:rFonts w:ascii="Times New Roman" w:hAnsi="Times New Roman"/>
          <w:sz w:val="24"/>
        </w:rPr>
        <w:t>Discusión y conclusiones</w:t>
      </w:r>
    </w:p>
    <w:p w:rsidR="002B6CB0" w:rsidRPr="002B6CB0" w:rsidRDefault="002B6CB0" w:rsidP="002B6CB0">
      <w:pPr>
        <w:spacing w:after="0" w:line="240" w:lineRule="auto"/>
        <w:jc w:val="both"/>
        <w:rPr>
          <w:rFonts w:ascii="Times New Roman" w:hAnsi="Times New Roman" w:cs="Times New Roman"/>
          <w:sz w:val="24"/>
          <w:szCs w:val="24"/>
          <w:lang w:eastAsia="es-ES"/>
        </w:rPr>
      </w:pPr>
    </w:p>
    <w:p w:rsidR="00D25ABD" w:rsidRPr="002B6CB0" w:rsidRDefault="0025697A" w:rsidP="002B6CB0">
      <w:pPr>
        <w:pStyle w:val="Numeracion"/>
        <w:numPr>
          <w:ilvl w:val="0"/>
          <w:numId w:val="0"/>
        </w:numPr>
        <w:ind w:firstLine="708"/>
        <w:rPr>
          <w:rFonts w:ascii="Times New Roman" w:hAnsi="Times New Roman"/>
          <w:b w:val="0"/>
          <w:sz w:val="24"/>
        </w:rPr>
      </w:pPr>
      <w:r w:rsidRPr="002B6CB0">
        <w:rPr>
          <w:rFonts w:ascii="Times New Roman" w:hAnsi="Times New Roman"/>
          <w:b w:val="0"/>
          <w:sz w:val="24"/>
        </w:rPr>
        <w:t xml:space="preserve">Tras este estudio, se puede determinar que </w:t>
      </w:r>
      <w:r w:rsidR="00D25ABD" w:rsidRPr="002B6CB0">
        <w:rPr>
          <w:rFonts w:ascii="Times New Roman" w:hAnsi="Times New Roman"/>
          <w:b w:val="0"/>
          <w:sz w:val="24"/>
        </w:rPr>
        <w:t xml:space="preserve">existe una gran influencia en el aprendizaje del alumnado tras realizar </w:t>
      </w:r>
      <w:proofErr w:type="gramStart"/>
      <w:r w:rsidR="00D25ABD" w:rsidRPr="002B6CB0">
        <w:rPr>
          <w:rFonts w:ascii="Times New Roman" w:hAnsi="Times New Roman"/>
          <w:b w:val="0"/>
          <w:sz w:val="24"/>
        </w:rPr>
        <w:t>TMD ,</w:t>
      </w:r>
      <w:proofErr w:type="gramEnd"/>
      <w:r w:rsidR="00D25ABD" w:rsidRPr="002B6CB0">
        <w:rPr>
          <w:rFonts w:ascii="Times New Roman" w:hAnsi="Times New Roman"/>
          <w:b w:val="0"/>
          <w:sz w:val="24"/>
        </w:rPr>
        <w:t xml:space="preserve"> y se observa el incremento del mismo cuando se programa de forma sistemática, decreciendo el resultado en los momentos que se realizan </w:t>
      </w:r>
      <w:r w:rsidRPr="002B6CB0">
        <w:rPr>
          <w:rFonts w:ascii="Times New Roman" w:hAnsi="Times New Roman"/>
          <w:b w:val="0"/>
          <w:sz w:val="24"/>
        </w:rPr>
        <w:t xml:space="preserve">de forma más esporádica. </w:t>
      </w:r>
    </w:p>
    <w:p w:rsidR="00D25ABD" w:rsidRPr="002B6CB0" w:rsidRDefault="00D25ABD" w:rsidP="002B6CB0">
      <w:pPr>
        <w:pStyle w:val="Numeracion"/>
        <w:numPr>
          <w:ilvl w:val="0"/>
          <w:numId w:val="0"/>
        </w:numPr>
        <w:ind w:firstLine="708"/>
        <w:rPr>
          <w:rFonts w:ascii="Times New Roman" w:hAnsi="Times New Roman"/>
          <w:b w:val="0"/>
          <w:sz w:val="24"/>
        </w:rPr>
      </w:pPr>
    </w:p>
    <w:p w:rsidR="00C93632" w:rsidRPr="002B6CB0" w:rsidRDefault="00D25ABD" w:rsidP="002B6CB0">
      <w:pPr>
        <w:pStyle w:val="Default"/>
        <w:ind w:firstLine="708"/>
        <w:jc w:val="both"/>
        <w:rPr>
          <w:color w:val="auto"/>
        </w:rPr>
      </w:pPr>
      <w:r w:rsidRPr="002B6CB0">
        <w:lastRenderedPageBreak/>
        <w:t xml:space="preserve">Cabe mencionar, la importancia </w:t>
      </w:r>
      <w:r w:rsidR="0025697A" w:rsidRPr="002B6CB0">
        <w:t>de que</w:t>
      </w:r>
      <w:r w:rsidRPr="002B6CB0">
        <w:t xml:space="preserve"> participe activamente todo el profesorado, ya que es una práctica que no requiere una alta formación musical y se puede realizar en cualquier área, sobre todo en las que tratan la competencia lingüística </w:t>
      </w:r>
      <w:r w:rsidR="00C02B5D" w:rsidRPr="002B6CB0">
        <w:t>o artística.</w:t>
      </w:r>
      <w:r w:rsidR="00C02B5D" w:rsidRPr="002B6CB0">
        <w:rPr>
          <w:b/>
        </w:rPr>
        <w:t xml:space="preserve"> </w:t>
      </w:r>
      <w:r w:rsidR="0025697A" w:rsidRPr="002B6CB0">
        <w:t>De ahí</w:t>
      </w:r>
      <w:r w:rsidR="00C02B5D" w:rsidRPr="002B6CB0">
        <w:rPr>
          <w:b/>
        </w:rPr>
        <w:t>,</w:t>
      </w:r>
      <w:r w:rsidR="0025697A" w:rsidRPr="002B6CB0">
        <w:t xml:space="preserve"> la importancia de la coordinación y comunicación del profesorado en la puesta en marcha de actuaciones innovadoras de enseñanza.</w:t>
      </w:r>
      <w:r w:rsidR="00C93632" w:rsidRPr="002B6CB0">
        <w:rPr>
          <w:color w:val="auto"/>
        </w:rPr>
        <w:t xml:space="preserve"> Esta actuación ha logrado aumentar la relación entre todos los miembros de la CE del CEIP Navas de Tolosa ya que se realiza de forma semanal en cada aula de todos los niveles del centro y de forma quincenal con las familias los lunes por la tarde. Por otro lado en diversas ocasiones se realizan tertulias mixtas donde voluntariado y alumnado participan en la misma. </w:t>
      </w:r>
    </w:p>
    <w:p w:rsidR="002B6CB0" w:rsidRPr="002B6CB0" w:rsidRDefault="002B6CB0" w:rsidP="002B6CB0">
      <w:pPr>
        <w:pStyle w:val="Default"/>
        <w:ind w:firstLine="708"/>
        <w:jc w:val="both"/>
        <w:rPr>
          <w:color w:val="auto"/>
        </w:rPr>
      </w:pPr>
    </w:p>
    <w:p w:rsidR="000F6A12" w:rsidRPr="002B6CB0" w:rsidRDefault="0025697A" w:rsidP="002B6CB0">
      <w:pPr>
        <w:pStyle w:val="NormalWeb"/>
        <w:spacing w:before="0" w:beforeAutospacing="0" w:after="0" w:afterAutospacing="0"/>
        <w:ind w:firstLine="708"/>
        <w:jc w:val="both"/>
      </w:pPr>
      <w:r w:rsidRPr="002B6CB0">
        <w:t xml:space="preserve">En el CEIP “Navas de Tolosa”, el alumnado está acostumbrado a exponer en público y expresar sus sentimientos y emociones debido a que en el centro se desarrollan TDM de forma semanal, por tanto, presentan mayor fluidez en la composición </w:t>
      </w:r>
      <w:r w:rsidR="00F22FB7" w:rsidRPr="002B6CB0">
        <w:t>gramatical</w:t>
      </w:r>
      <w:r w:rsidRPr="002B6CB0">
        <w:t xml:space="preserve"> y una mayor riqueza de vocabulario adquirido con dicha actuación. </w:t>
      </w:r>
      <w:r w:rsidR="000F6A12" w:rsidRPr="002B6CB0">
        <w:t xml:space="preserve"> P</w:t>
      </w:r>
      <w:r w:rsidRPr="002B6CB0">
        <w:t xml:space="preserve">resentan motivación por la </w:t>
      </w:r>
      <w:r w:rsidR="00F22FB7" w:rsidRPr="002B6CB0">
        <w:t>actividad e interés.</w:t>
      </w:r>
    </w:p>
    <w:p w:rsidR="00C93632" w:rsidRPr="002B6CB0" w:rsidRDefault="00C93632" w:rsidP="002B6CB0">
      <w:pPr>
        <w:pStyle w:val="NormalWeb"/>
        <w:spacing w:before="0" w:beforeAutospacing="0" w:after="0" w:afterAutospacing="0"/>
        <w:ind w:firstLine="708"/>
        <w:jc w:val="both"/>
      </w:pPr>
    </w:p>
    <w:p w:rsidR="0025697A" w:rsidRPr="002B6CB0" w:rsidRDefault="00B15B74" w:rsidP="002B6CB0">
      <w:pPr>
        <w:pStyle w:val="NormalWeb"/>
        <w:spacing w:before="0" w:beforeAutospacing="0" w:after="0" w:afterAutospacing="0"/>
        <w:ind w:firstLine="708"/>
        <w:jc w:val="both"/>
      </w:pPr>
      <w:r w:rsidRPr="002B6CB0">
        <w:t>E</w:t>
      </w:r>
      <w:r w:rsidR="0025697A" w:rsidRPr="002B6CB0">
        <w:t xml:space="preserve">s importante subrayar que aunque el vocabulario técnico </w:t>
      </w:r>
      <w:r w:rsidR="00F22FB7" w:rsidRPr="002B6CB0">
        <w:t xml:space="preserve">musical es reducido, </w:t>
      </w:r>
      <w:r w:rsidR="0025697A" w:rsidRPr="002B6CB0">
        <w:t xml:space="preserve">se aprecian diferentes aprendizajes adquiridos </w:t>
      </w:r>
      <w:proofErr w:type="gramStart"/>
      <w:r w:rsidR="0025697A" w:rsidRPr="002B6CB0">
        <w:t>relacionadas con los contenidos del área</w:t>
      </w:r>
      <w:proofErr w:type="gramEnd"/>
      <w:r w:rsidR="0025697A" w:rsidRPr="002B6CB0">
        <w:t xml:space="preserve"> de educación musical, subrayados por la fuerte implicación del profe</w:t>
      </w:r>
      <w:r w:rsidR="00F22FB7" w:rsidRPr="002B6CB0">
        <w:t>sorado de música del centro.</w:t>
      </w:r>
    </w:p>
    <w:p w:rsidR="00F22FB7" w:rsidRPr="002B6CB0" w:rsidRDefault="00F22FB7" w:rsidP="002B6CB0">
      <w:pPr>
        <w:pStyle w:val="NormalWeb"/>
        <w:spacing w:before="0" w:beforeAutospacing="0" w:after="0" w:afterAutospacing="0"/>
        <w:ind w:firstLine="708"/>
        <w:jc w:val="both"/>
      </w:pPr>
    </w:p>
    <w:p w:rsidR="0025697A" w:rsidRPr="002B6CB0" w:rsidRDefault="0025697A" w:rsidP="002B6CB0">
      <w:pPr>
        <w:pStyle w:val="NormalWeb"/>
        <w:spacing w:before="0" w:beforeAutospacing="0" w:after="0" w:afterAutospacing="0"/>
        <w:ind w:firstLine="397"/>
        <w:jc w:val="both"/>
      </w:pPr>
      <w:r w:rsidRPr="002B6CB0">
        <w:t xml:space="preserve">Se trata de demostrar como a través del dialogo igualitario sobre el hecho musical, el alumnado se muestra más abierto a la identificación y exposición de sus sentimientos como vía de desahogo y posibilidad de cambio de su situación. Se trata de que el alumnado utilice el diálogo como alternativa a la violencia. Por tanto, se va a analizar la influencia de las TDM en el cambio comportamental del alumnado y con ello, resaltar que las actuaciones de las </w:t>
      </w:r>
      <w:proofErr w:type="spellStart"/>
      <w:r w:rsidRPr="002B6CB0">
        <w:t>CdA</w:t>
      </w:r>
      <w:proofErr w:type="spellEnd"/>
      <w:r w:rsidRPr="002B6CB0">
        <w:t xml:space="preserve"> mejoran el rendimiento y mejorar la convivencia independientemente del contexto donde se apliquen.</w:t>
      </w:r>
    </w:p>
    <w:p w:rsidR="00BA0833" w:rsidRPr="002B6CB0" w:rsidRDefault="00BA0833" w:rsidP="002B6CB0">
      <w:pPr>
        <w:pStyle w:val="NormalWeb"/>
        <w:spacing w:before="0" w:beforeAutospacing="0" w:after="0" w:afterAutospacing="0"/>
        <w:ind w:firstLine="397"/>
        <w:jc w:val="both"/>
      </w:pPr>
    </w:p>
    <w:p w:rsidR="00C048CE" w:rsidRPr="002B6CB0" w:rsidRDefault="00BA0833" w:rsidP="002B6CB0">
      <w:pPr>
        <w:pStyle w:val="NormalWeb"/>
        <w:spacing w:before="0" w:beforeAutospacing="0" w:after="0" w:afterAutospacing="0"/>
        <w:jc w:val="both"/>
      </w:pPr>
      <w:r w:rsidRPr="002B6CB0">
        <w:tab/>
      </w:r>
      <w:r w:rsidR="0025697A" w:rsidRPr="002B6CB0">
        <w:t>Por último es preciso subrayar la importancia de la figura del docente desde el área de educación musical como agente dentro de la investigación-acción en las aulas como herramienta de cambio y de innovación docente y por último, destacar una valoración notable al realizar un estudio comparativo para analizar, cuestionar, subrayar, formar y argumentar las investigaciones pedagógicas y la práctica didáctica reflexiva orientada a mejorar la organización y el funcionamiento de los centros docentes</w:t>
      </w:r>
      <w:r w:rsidR="003A390A" w:rsidRPr="002B6CB0">
        <w:t>.</w:t>
      </w:r>
    </w:p>
    <w:p w:rsidR="008F3DC5" w:rsidRPr="002B6CB0" w:rsidRDefault="00C048CE" w:rsidP="002B6CB0">
      <w:pPr>
        <w:pStyle w:val="NormalWeb"/>
        <w:spacing w:before="0" w:beforeAutospacing="0" w:after="0" w:afterAutospacing="0"/>
        <w:jc w:val="both"/>
      </w:pPr>
      <w:r w:rsidRPr="002B6CB0">
        <w:tab/>
      </w:r>
    </w:p>
    <w:p w:rsidR="00ED03B8" w:rsidRDefault="002B6CB0" w:rsidP="002B6C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Referencias </w:t>
      </w:r>
      <w:proofErr w:type="spellStart"/>
      <w:r>
        <w:rPr>
          <w:rFonts w:ascii="Times New Roman" w:hAnsi="Times New Roman" w:cs="Times New Roman"/>
          <w:b/>
          <w:sz w:val="24"/>
          <w:szCs w:val="24"/>
        </w:rPr>
        <w:t>Bibliografícas</w:t>
      </w:r>
      <w:proofErr w:type="spellEnd"/>
    </w:p>
    <w:p w:rsidR="002B6CB0" w:rsidRPr="002B6CB0" w:rsidRDefault="002B6CB0" w:rsidP="002B6CB0">
      <w:pPr>
        <w:spacing w:after="0" w:line="240" w:lineRule="auto"/>
        <w:jc w:val="both"/>
        <w:rPr>
          <w:rFonts w:ascii="Times New Roman" w:hAnsi="Times New Roman" w:cs="Times New Roman"/>
          <w:b/>
          <w:sz w:val="24"/>
          <w:szCs w:val="24"/>
        </w:rPr>
      </w:pPr>
    </w:p>
    <w:p w:rsidR="002F4885" w:rsidRPr="002B6CB0" w:rsidRDefault="00F456B6" w:rsidP="002B6CB0">
      <w:pPr>
        <w:spacing w:after="0" w:line="240" w:lineRule="auto"/>
        <w:jc w:val="both"/>
        <w:rPr>
          <w:rFonts w:ascii="Times New Roman" w:hAnsi="Times New Roman" w:cs="Times New Roman"/>
          <w:sz w:val="24"/>
          <w:szCs w:val="24"/>
        </w:rPr>
      </w:pPr>
      <w:r w:rsidRPr="002B6CB0">
        <w:rPr>
          <w:rFonts w:ascii="Times New Roman" w:hAnsi="Times New Roman" w:cs="Times New Roman"/>
          <w:sz w:val="24"/>
          <w:szCs w:val="24"/>
        </w:rPr>
        <w:t xml:space="preserve">Aguilar, C, Alonso, M. J., </w:t>
      </w:r>
      <w:proofErr w:type="spellStart"/>
      <w:r w:rsidRPr="002B6CB0">
        <w:rPr>
          <w:rFonts w:ascii="Times New Roman" w:hAnsi="Times New Roman" w:cs="Times New Roman"/>
          <w:sz w:val="24"/>
          <w:szCs w:val="24"/>
        </w:rPr>
        <w:t>Padrós</w:t>
      </w:r>
      <w:proofErr w:type="spellEnd"/>
      <w:r w:rsidRPr="002B6CB0">
        <w:rPr>
          <w:rFonts w:ascii="Times New Roman" w:hAnsi="Times New Roman" w:cs="Times New Roman"/>
          <w:sz w:val="24"/>
          <w:szCs w:val="24"/>
        </w:rPr>
        <w:t xml:space="preserve">, M., &amp; Pulido, M. A. (2010). Lectura dialógica y </w:t>
      </w:r>
      <w:r w:rsidR="00EA7A46" w:rsidRPr="002B6CB0">
        <w:rPr>
          <w:rFonts w:ascii="Times New Roman" w:hAnsi="Times New Roman" w:cs="Times New Roman"/>
          <w:sz w:val="24"/>
          <w:szCs w:val="24"/>
        </w:rPr>
        <w:tab/>
      </w:r>
      <w:r w:rsidRPr="002B6CB0">
        <w:rPr>
          <w:rFonts w:ascii="Times New Roman" w:hAnsi="Times New Roman" w:cs="Times New Roman"/>
          <w:sz w:val="24"/>
          <w:szCs w:val="24"/>
        </w:rPr>
        <w:t xml:space="preserve">transformación en las Comunidades de Aprendizaje. </w:t>
      </w:r>
      <w:r w:rsidRPr="002B6CB0">
        <w:rPr>
          <w:rFonts w:ascii="Times New Roman" w:hAnsi="Times New Roman" w:cs="Times New Roman"/>
          <w:i/>
          <w:iCs/>
          <w:sz w:val="24"/>
          <w:szCs w:val="24"/>
        </w:rPr>
        <w:t xml:space="preserve">Revista Interuniversitaria </w:t>
      </w:r>
      <w:r w:rsidR="00EA7A46" w:rsidRPr="002B6CB0">
        <w:rPr>
          <w:rFonts w:ascii="Times New Roman" w:hAnsi="Times New Roman" w:cs="Times New Roman"/>
          <w:i/>
          <w:iCs/>
          <w:sz w:val="24"/>
          <w:szCs w:val="24"/>
        </w:rPr>
        <w:tab/>
      </w:r>
      <w:r w:rsidRPr="002B6CB0">
        <w:rPr>
          <w:rFonts w:ascii="Times New Roman" w:hAnsi="Times New Roman" w:cs="Times New Roman"/>
          <w:i/>
          <w:iCs/>
          <w:sz w:val="24"/>
          <w:szCs w:val="24"/>
        </w:rPr>
        <w:t xml:space="preserve">de Formación del Profesorado, </w:t>
      </w:r>
      <w:r w:rsidRPr="002B6CB0">
        <w:rPr>
          <w:rFonts w:ascii="Times New Roman" w:hAnsi="Times New Roman" w:cs="Times New Roman"/>
          <w:iCs/>
          <w:sz w:val="24"/>
          <w:szCs w:val="24"/>
        </w:rPr>
        <w:t xml:space="preserve">v. 24, </w:t>
      </w:r>
      <w:proofErr w:type="spellStart"/>
      <w:r w:rsidRPr="002B6CB0">
        <w:rPr>
          <w:rFonts w:ascii="Times New Roman" w:hAnsi="Times New Roman" w:cs="Times New Roman"/>
          <w:iCs/>
          <w:sz w:val="24"/>
          <w:szCs w:val="24"/>
        </w:rPr>
        <w:t>nª</w:t>
      </w:r>
      <w:proofErr w:type="spellEnd"/>
      <w:r w:rsidRPr="002B6CB0">
        <w:rPr>
          <w:rFonts w:ascii="Times New Roman" w:hAnsi="Times New Roman" w:cs="Times New Roman"/>
          <w:iCs/>
          <w:sz w:val="24"/>
          <w:szCs w:val="24"/>
        </w:rPr>
        <w:t xml:space="preserve"> 1, pp. 31-44</w:t>
      </w:r>
      <w:r w:rsidRPr="002B6CB0">
        <w:rPr>
          <w:rFonts w:ascii="Times New Roman" w:hAnsi="Times New Roman" w:cs="Times New Roman"/>
          <w:sz w:val="24"/>
          <w:szCs w:val="24"/>
        </w:rPr>
        <w:t>.</w:t>
      </w:r>
    </w:p>
    <w:p w:rsidR="002F4885" w:rsidRPr="002B6CB0" w:rsidRDefault="002F4885" w:rsidP="002B6CB0">
      <w:pPr>
        <w:spacing w:after="0" w:line="240" w:lineRule="auto"/>
        <w:jc w:val="both"/>
        <w:rPr>
          <w:rFonts w:ascii="Times New Roman" w:hAnsi="Times New Roman" w:cs="Times New Roman"/>
          <w:sz w:val="24"/>
          <w:szCs w:val="24"/>
        </w:rPr>
      </w:pPr>
      <w:proofErr w:type="spellStart"/>
      <w:r w:rsidRPr="002B6CB0">
        <w:rPr>
          <w:rFonts w:ascii="Times New Roman" w:hAnsi="Times New Roman" w:cs="Times New Roman"/>
          <w:bCs/>
          <w:sz w:val="24"/>
          <w:szCs w:val="24"/>
        </w:rPr>
        <w:t>Bisquerra</w:t>
      </w:r>
      <w:proofErr w:type="spellEnd"/>
      <w:r w:rsidRPr="002B6CB0">
        <w:rPr>
          <w:rFonts w:ascii="Times New Roman" w:hAnsi="Times New Roman" w:cs="Times New Roman"/>
          <w:bCs/>
          <w:sz w:val="24"/>
          <w:szCs w:val="24"/>
        </w:rPr>
        <w:t xml:space="preserve">, R. (2009). </w:t>
      </w:r>
      <w:r w:rsidRPr="002B6CB0">
        <w:rPr>
          <w:rFonts w:ascii="Times New Roman" w:hAnsi="Times New Roman" w:cs="Times New Roman"/>
          <w:bCs/>
          <w:i/>
          <w:sz w:val="24"/>
          <w:szCs w:val="24"/>
        </w:rPr>
        <w:t>Metodología de la investigación educativa.</w:t>
      </w:r>
      <w:r w:rsidRPr="002B6CB0">
        <w:rPr>
          <w:rFonts w:ascii="Times New Roman" w:hAnsi="Times New Roman" w:cs="Times New Roman"/>
          <w:bCs/>
          <w:sz w:val="24"/>
          <w:szCs w:val="24"/>
        </w:rPr>
        <w:t xml:space="preserve"> Madrid: La </w:t>
      </w:r>
      <w:proofErr w:type="spellStart"/>
      <w:r w:rsidRPr="002B6CB0">
        <w:rPr>
          <w:rFonts w:ascii="Times New Roman" w:hAnsi="Times New Roman" w:cs="Times New Roman"/>
          <w:bCs/>
          <w:sz w:val="24"/>
          <w:szCs w:val="24"/>
        </w:rPr>
        <w:t>Murralla</w:t>
      </w:r>
      <w:proofErr w:type="spellEnd"/>
      <w:r w:rsidRPr="002B6CB0">
        <w:rPr>
          <w:rFonts w:ascii="Times New Roman" w:hAnsi="Times New Roman" w:cs="Times New Roman"/>
          <w:bCs/>
          <w:sz w:val="24"/>
          <w:szCs w:val="24"/>
        </w:rPr>
        <w:t>.</w:t>
      </w:r>
    </w:p>
    <w:p w:rsidR="002F4885" w:rsidRPr="002B6CB0" w:rsidRDefault="002F4885" w:rsidP="002B6CB0">
      <w:pPr>
        <w:spacing w:after="0" w:line="240" w:lineRule="auto"/>
        <w:jc w:val="both"/>
        <w:rPr>
          <w:rFonts w:ascii="Times New Roman" w:hAnsi="Times New Roman" w:cs="Times New Roman"/>
          <w:sz w:val="24"/>
          <w:szCs w:val="24"/>
        </w:rPr>
      </w:pPr>
      <w:proofErr w:type="spellStart"/>
      <w:r w:rsidRPr="002B6CB0">
        <w:rPr>
          <w:rFonts w:ascii="Times New Roman" w:hAnsi="Times New Roman" w:cs="Times New Roman"/>
          <w:bCs/>
          <w:sz w:val="24"/>
          <w:szCs w:val="24"/>
        </w:rPr>
        <w:t>Bresler</w:t>
      </w:r>
      <w:proofErr w:type="spellEnd"/>
      <w:r w:rsidRPr="002B6CB0">
        <w:rPr>
          <w:rFonts w:ascii="Times New Roman" w:hAnsi="Times New Roman" w:cs="Times New Roman"/>
          <w:bCs/>
          <w:sz w:val="24"/>
          <w:szCs w:val="24"/>
        </w:rPr>
        <w:t xml:space="preserve">, L. (2004). Metodología de la investigación cualitativa: Prestando atención a la </w:t>
      </w:r>
      <w:r w:rsidRPr="002B6CB0">
        <w:rPr>
          <w:rFonts w:ascii="Times New Roman" w:hAnsi="Times New Roman" w:cs="Times New Roman"/>
          <w:bCs/>
          <w:sz w:val="24"/>
          <w:szCs w:val="24"/>
        </w:rPr>
        <w:tab/>
        <w:t xml:space="preserve">música escolar como género en </w:t>
      </w:r>
      <w:proofErr w:type="gramStart"/>
      <w:r w:rsidRPr="002B6CB0">
        <w:rPr>
          <w:rFonts w:ascii="Times New Roman" w:hAnsi="Times New Roman" w:cs="Times New Roman"/>
          <w:bCs/>
          <w:sz w:val="24"/>
          <w:szCs w:val="24"/>
        </w:rPr>
        <w:t>sus micro y</w:t>
      </w:r>
      <w:proofErr w:type="gramEnd"/>
      <w:r w:rsidRPr="002B6CB0">
        <w:rPr>
          <w:rFonts w:ascii="Times New Roman" w:hAnsi="Times New Roman" w:cs="Times New Roman"/>
          <w:bCs/>
          <w:sz w:val="24"/>
          <w:szCs w:val="24"/>
        </w:rPr>
        <w:t xml:space="preserve"> macro contextos. </w:t>
      </w:r>
      <w:r w:rsidRPr="002B6CB0">
        <w:rPr>
          <w:rFonts w:ascii="Times New Roman" w:hAnsi="Times New Roman" w:cs="Times New Roman"/>
          <w:bCs/>
          <w:i/>
          <w:sz w:val="24"/>
          <w:szCs w:val="24"/>
        </w:rPr>
        <w:t xml:space="preserve">Revista electrónica </w:t>
      </w:r>
      <w:r w:rsidRPr="002B6CB0">
        <w:rPr>
          <w:rFonts w:ascii="Times New Roman" w:hAnsi="Times New Roman" w:cs="Times New Roman"/>
          <w:bCs/>
          <w:i/>
          <w:sz w:val="24"/>
          <w:szCs w:val="24"/>
        </w:rPr>
        <w:tab/>
        <w:t>complutense de investigación en educación musical</w:t>
      </w:r>
      <w:r w:rsidRPr="002B6CB0">
        <w:rPr>
          <w:rFonts w:ascii="Times New Roman" w:hAnsi="Times New Roman" w:cs="Times New Roman"/>
          <w:bCs/>
          <w:sz w:val="24"/>
          <w:szCs w:val="24"/>
        </w:rPr>
        <w:t xml:space="preserve">, nº 1, pp. 1-18. Recuperado </w:t>
      </w:r>
      <w:r w:rsidRPr="002B6CB0">
        <w:rPr>
          <w:rFonts w:ascii="Times New Roman" w:hAnsi="Times New Roman" w:cs="Times New Roman"/>
          <w:bCs/>
          <w:sz w:val="24"/>
          <w:szCs w:val="24"/>
        </w:rPr>
        <w:tab/>
        <w:t xml:space="preserve">de: </w:t>
      </w:r>
      <w:hyperlink r:id="rId5" w:history="1">
        <w:r w:rsidRPr="002B6CB0">
          <w:rPr>
            <w:rStyle w:val="Hipervnculo"/>
            <w:rFonts w:ascii="Times New Roman" w:hAnsi="Times New Roman" w:cs="Times New Roman"/>
            <w:bCs/>
            <w:sz w:val="24"/>
            <w:szCs w:val="24"/>
          </w:rPr>
          <w:t>http://pendientedemigracion.ucm.es/info/reciem/v1n1.pdf</w:t>
        </w:r>
      </w:hyperlink>
    </w:p>
    <w:p w:rsidR="002F4885" w:rsidRPr="002B6CB0" w:rsidRDefault="002F4885" w:rsidP="002B6CB0">
      <w:pPr>
        <w:spacing w:after="0" w:line="240" w:lineRule="auto"/>
        <w:jc w:val="both"/>
        <w:rPr>
          <w:rFonts w:ascii="Times New Roman" w:hAnsi="Times New Roman" w:cs="Times New Roman"/>
          <w:sz w:val="24"/>
          <w:szCs w:val="24"/>
        </w:rPr>
      </w:pPr>
      <w:r w:rsidRPr="002B6CB0">
        <w:rPr>
          <w:rFonts w:ascii="Times New Roman" w:hAnsi="Times New Roman" w:cs="Times New Roman"/>
          <w:sz w:val="24"/>
          <w:szCs w:val="24"/>
          <w:shd w:val="clear" w:color="auto" w:fill="FFFFFF"/>
        </w:rPr>
        <w:t>Callejo, M. J. (2001).</w:t>
      </w:r>
      <w:r w:rsidRPr="002B6CB0">
        <w:rPr>
          <w:rStyle w:val="apple-converted-space"/>
          <w:rFonts w:ascii="Times New Roman" w:hAnsi="Times New Roman" w:cs="Times New Roman"/>
          <w:sz w:val="24"/>
          <w:szCs w:val="24"/>
          <w:shd w:val="clear" w:color="auto" w:fill="FFFFFF"/>
        </w:rPr>
        <w:t> </w:t>
      </w:r>
      <w:r w:rsidRPr="002B6CB0">
        <w:rPr>
          <w:rFonts w:ascii="Times New Roman" w:hAnsi="Times New Roman" w:cs="Times New Roman"/>
          <w:i/>
          <w:iCs/>
          <w:sz w:val="24"/>
          <w:szCs w:val="24"/>
          <w:shd w:val="clear" w:color="auto" w:fill="FFFFFF"/>
        </w:rPr>
        <w:t xml:space="preserve">El grupo de discusión: introducción a una práctica de </w:t>
      </w:r>
      <w:r w:rsidRPr="002B6CB0">
        <w:rPr>
          <w:rFonts w:ascii="Times New Roman" w:hAnsi="Times New Roman" w:cs="Times New Roman"/>
          <w:i/>
          <w:iCs/>
          <w:sz w:val="24"/>
          <w:szCs w:val="24"/>
          <w:shd w:val="clear" w:color="auto" w:fill="FFFFFF"/>
        </w:rPr>
        <w:tab/>
        <w:t>investigación</w:t>
      </w:r>
      <w:r w:rsidRPr="002B6CB0">
        <w:rPr>
          <w:rFonts w:ascii="Times New Roman" w:hAnsi="Times New Roman" w:cs="Times New Roman"/>
          <w:sz w:val="24"/>
          <w:szCs w:val="24"/>
          <w:shd w:val="clear" w:color="auto" w:fill="FFFFFF"/>
        </w:rPr>
        <w:t xml:space="preserve">. Barcelona: Ariel. </w:t>
      </w:r>
    </w:p>
    <w:p w:rsidR="002F4885" w:rsidRPr="002B6CB0" w:rsidRDefault="002F4885" w:rsidP="002B6CB0">
      <w:pPr>
        <w:spacing w:after="0" w:line="240" w:lineRule="auto"/>
        <w:jc w:val="both"/>
        <w:rPr>
          <w:rFonts w:ascii="Times New Roman" w:hAnsi="Times New Roman" w:cs="Times New Roman"/>
          <w:bCs/>
          <w:sz w:val="24"/>
          <w:szCs w:val="24"/>
        </w:rPr>
      </w:pPr>
      <w:r w:rsidRPr="002B6CB0">
        <w:rPr>
          <w:rFonts w:ascii="Times New Roman" w:hAnsi="Times New Roman" w:cs="Times New Roman"/>
          <w:bCs/>
          <w:sz w:val="24"/>
          <w:szCs w:val="24"/>
        </w:rPr>
        <w:lastRenderedPageBreak/>
        <w:t xml:space="preserve">Carol, R. V., Soler, M., &amp; García, J. R. F. (2008). Lectura dialógica: interacciones que </w:t>
      </w:r>
      <w:r w:rsidRPr="002B6CB0">
        <w:rPr>
          <w:rFonts w:ascii="Times New Roman" w:hAnsi="Times New Roman" w:cs="Times New Roman"/>
          <w:bCs/>
          <w:sz w:val="24"/>
          <w:szCs w:val="24"/>
        </w:rPr>
        <w:tab/>
        <w:t>mejoran y aceleran la lectura. </w:t>
      </w:r>
      <w:r w:rsidRPr="002B6CB0">
        <w:rPr>
          <w:rFonts w:ascii="Times New Roman" w:hAnsi="Times New Roman" w:cs="Times New Roman"/>
          <w:bCs/>
          <w:i/>
          <w:iCs/>
          <w:sz w:val="24"/>
          <w:szCs w:val="24"/>
        </w:rPr>
        <w:t>Revista Iberoamericana de educación</w:t>
      </w:r>
      <w:r w:rsidRPr="002B6CB0">
        <w:rPr>
          <w:rFonts w:ascii="Times New Roman" w:hAnsi="Times New Roman" w:cs="Times New Roman"/>
          <w:bCs/>
          <w:sz w:val="24"/>
          <w:szCs w:val="24"/>
        </w:rPr>
        <w:t>, (46), 71-</w:t>
      </w:r>
      <w:r w:rsidRPr="002B6CB0">
        <w:rPr>
          <w:rFonts w:ascii="Times New Roman" w:hAnsi="Times New Roman" w:cs="Times New Roman"/>
          <w:bCs/>
          <w:sz w:val="24"/>
          <w:szCs w:val="24"/>
        </w:rPr>
        <w:tab/>
        <w:t>88. Recuperado de:</w:t>
      </w:r>
      <w:r w:rsidRPr="002B6CB0">
        <w:rPr>
          <w:rFonts w:ascii="Times New Roman" w:hAnsi="Times New Roman" w:cs="Times New Roman"/>
          <w:bCs/>
          <w:sz w:val="24"/>
          <w:szCs w:val="24"/>
          <w:u w:val="single"/>
        </w:rPr>
        <w:t xml:space="preserve"> https://dialnet.unirioja.es/servlet/articulo?codigo=2661637</w:t>
      </w:r>
    </w:p>
    <w:p w:rsidR="002934EF" w:rsidRPr="002B6CB0" w:rsidRDefault="002934EF" w:rsidP="002B6CB0">
      <w:pPr>
        <w:autoSpaceDE w:val="0"/>
        <w:autoSpaceDN w:val="0"/>
        <w:adjustRightInd w:val="0"/>
        <w:spacing w:after="0" w:line="240" w:lineRule="auto"/>
        <w:jc w:val="both"/>
        <w:rPr>
          <w:rFonts w:ascii="Times New Roman" w:hAnsi="Times New Roman" w:cs="Times New Roman"/>
          <w:color w:val="000000"/>
          <w:sz w:val="24"/>
          <w:szCs w:val="24"/>
        </w:rPr>
      </w:pPr>
      <w:r w:rsidRPr="002B6CB0">
        <w:rPr>
          <w:rFonts w:ascii="Times New Roman" w:hAnsi="Times New Roman" w:cs="Times New Roman"/>
          <w:color w:val="000000"/>
          <w:sz w:val="24"/>
          <w:szCs w:val="24"/>
        </w:rPr>
        <w:t>Cantero, N. y Pantoja, A (2016a) La transformación de centros educativos</w:t>
      </w:r>
    </w:p>
    <w:p w:rsidR="002934EF" w:rsidRPr="002B6CB0" w:rsidRDefault="002934EF" w:rsidP="002B6CB0">
      <w:pPr>
        <w:autoSpaceDE w:val="0"/>
        <w:autoSpaceDN w:val="0"/>
        <w:adjustRightInd w:val="0"/>
        <w:spacing w:after="0" w:line="240" w:lineRule="auto"/>
        <w:jc w:val="both"/>
        <w:rPr>
          <w:rFonts w:ascii="Times New Roman" w:hAnsi="Times New Roman" w:cs="Times New Roman"/>
          <w:color w:val="000000"/>
          <w:sz w:val="24"/>
          <w:szCs w:val="24"/>
        </w:rPr>
      </w:pPr>
      <w:r w:rsidRPr="002B6CB0">
        <w:rPr>
          <w:rFonts w:ascii="Times New Roman" w:hAnsi="Times New Roman" w:cs="Times New Roman"/>
          <w:color w:val="000000"/>
          <w:sz w:val="24"/>
          <w:szCs w:val="24"/>
        </w:rPr>
        <w:tab/>
      </w:r>
      <w:proofErr w:type="gramStart"/>
      <w:r w:rsidRPr="002B6CB0">
        <w:rPr>
          <w:rFonts w:ascii="Times New Roman" w:hAnsi="Times New Roman" w:cs="Times New Roman"/>
          <w:color w:val="000000"/>
          <w:sz w:val="24"/>
          <w:szCs w:val="24"/>
        </w:rPr>
        <w:t>comunidades</w:t>
      </w:r>
      <w:proofErr w:type="gramEnd"/>
      <w:r w:rsidRPr="002B6CB0">
        <w:rPr>
          <w:rFonts w:ascii="Times New Roman" w:hAnsi="Times New Roman" w:cs="Times New Roman"/>
          <w:color w:val="000000"/>
          <w:sz w:val="24"/>
          <w:szCs w:val="24"/>
        </w:rPr>
        <w:t xml:space="preserve"> de aprendizaje (</w:t>
      </w:r>
      <w:proofErr w:type="spellStart"/>
      <w:r w:rsidRPr="002B6CB0">
        <w:rPr>
          <w:rFonts w:ascii="Times New Roman" w:hAnsi="Times New Roman" w:cs="Times New Roman"/>
          <w:color w:val="000000"/>
          <w:sz w:val="24"/>
          <w:szCs w:val="24"/>
        </w:rPr>
        <w:t>CdA</w:t>
      </w:r>
      <w:proofErr w:type="spellEnd"/>
      <w:r w:rsidRPr="002B6CB0">
        <w:rPr>
          <w:rFonts w:ascii="Times New Roman" w:hAnsi="Times New Roman" w:cs="Times New Roman"/>
          <w:color w:val="000000"/>
          <w:sz w:val="24"/>
          <w:szCs w:val="24"/>
        </w:rPr>
        <w:t>) en la provincia de Jaén. Profesorado</w:t>
      </w:r>
      <w:r w:rsidRPr="002B6CB0">
        <w:rPr>
          <w:rFonts w:ascii="Times New Roman" w:hAnsi="Times New Roman" w:cs="Times New Roman"/>
          <w:i/>
          <w:iCs/>
          <w:color w:val="000000"/>
          <w:sz w:val="24"/>
          <w:szCs w:val="24"/>
        </w:rPr>
        <w:t xml:space="preserve">. Revista </w:t>
      </w:r>
      <w:r w:rsidRPr="002B6CB0">
        <w:rPr>
          <w:rFonts w:ascii="Times New Roman" w:hAnsi="Times New Roman" w:cs="Times New Roman"/>
          <w:i/>
          <w:iCs/>
          <w:color w:val="000000"/>
          <w:sz w:val="24"/>
          <w:szCs w:val="24"/>
        </w:rPr>
        <w:tab/>
        <w:t>de currículum y formación del profesorado, 20</w:t>
      </w:r>
      <w:r w:rsidRPr="002B6CB0">
        <w:rPr>
          <w:rFonts w:ascii="Times New Roman" w:hAnsi="Times New Roman" w:cs="Times New Roman"/>
          <w:color w:val="000000"/>
          <w:sz w:val="24"/>
          <w:szCs w:val="24"/>
        </w:rPr>
        <w:t>(3), 715-749.</w:t>
      </w:r>
    </w:p>
    <w:p w:rsidR="002934EF" w:rsidRPr="002B6CB0" w:rsidRDefault="002934EF" w:rsidP="002B6CB0">
      <w:pPr>
        <w:autoSpaceDE w:val="0"/>
        <w:autoSpaceDN w:val="0"/>
        <w:adjustRightInd w:val="0"/>
        <w:spacing w:after="0" w:line="240" w:lineRule="auto"/>
        <w:jc w:val="both"/>
        <w:rPr>
          <w:rFonts w:ascii="Times New Roman" w:hAnsi="Times New Roman" w:cs="Times New Roman"/>
          <w:sz w:val="24"/>
          <w:szCs w:val="24"/>
        </w:rPr>
      </w:pPr>
      <w:r w:rsidRPr="002B6CB0">
        <w:rPr>
          <w:rFonts w:ascii="Times New Roman" w:hAnsi="Times New Roman" w:cs="Times New Roman"/>
          <w:sz w:val="24"/>
          <w:szCs w:val="24"/>
        </w:rPr>
        <w:t>Carbonell, S., Cantero, N., Navarro, M. y Melgar, P. (2016). Modelo comunitario de</w:t>
      </w:r>
    </w:p>
    <w:p w:rsidR="002934EF" w:rsidRPr="002B6CB0" w:rsidRDefault="002934EF" w:rsidP="002B6CB0">
      <w:pPr>
        <w:autoSpaceDE w:val="0"/>
        <w:autoSpaceDN w:val="0"/>
        <w:adjustRightInd w:val="0"/>
        <w:spacing w:after="0" w:line="240" w:lineRule="auto"/>
        <w:jc w:val="both"/>
        <w:rPr>
          <w:rFonts w:ascii="Times New Roman" w:hAnsi="Times New Roman" w:cs="Times New Roman"/>
          <w:i/>
          <w:iCs/>
          <w:color w:val="000000"/>
          <w:sz w:val="24"/>
          <w:szCs w:val="24"/>
        </w:rPr>
      </w:pPr>
      <w:r w:rsidRPr="002B6CB0">
        <w:rPr>
          <w:rFonts w:ascii="Times New Roman" w:hAnsi="Times New Roman" w:cs="Times New Roman"/>
          <w:sz w:val="24"/>
          <w:szCs w:val="24"/>
        </w:rPr>
        <w:tab/>
      </w:r>
      <w:proofErr w:type="gramStart"/>
      <w:r w:rsidRPr="002B6CB0">
        <w:rPr>
          <w:rFonts w:ascii="Times New Roman" w:hAnsi="Times New Roman" w:cs="Times New Roman"/>
          <w:sz w:val="24"/>
          <w:szCs w:val="24"/>
        </w:rPr>
        <w:t>convivencia</w:t>
      </w:r>
      <w:proofErr w:type="gramEnd"/>
      <w:r w:rsidRPr="002B6CB0">
        <w:rPr>
          <w:rFonts w:ascii="Times New Roman" w:hAnsi="Times New Roman" w:cs="Times New Roman"/>
          <w:sz w:val="24"/>
          <w:szCs w:val="24"/>
        </w:rPr>
        <w:t xml:space="preserve"> en educación primaria. </w:t>
      </w:r>
      <w:proofErr w:type="spellStart"/>
      <w:r w:rsidRPr="002B6CB0">
        <w:rPr>
          <w:rFonts w:ascii="Times New Roman" w:hAnsi="Times New Roman" w:cs="Times New Roman"/>
          <w:i/>
          <w:iCs/>
          <w:sz w:val="24"/>
          <w:szCs w:val="24"/>
        </w:rPr>
        <w:t>Informació</w:t>
      </w:r>
      <w:proofErr w:type="spellEnd"/>
      <w:r w:rsidRPr="002B6CB0">
        <w:rPr>
          <w:rFonts w:ascii="Times New Roman" w:hAnsi="Times New Roman" w:cs="Times New Roman"/>
          <w:i/>
          <w:iCs/>
          <w:sz w:val="24"/>
          <w:szCs w:val="24"/>
        </w:rPr>
        <w:t xml:space="preserve"> Psicológica, (111)</w:t>
      </w:r>
      <w:r w:rsidRPr="002B6CB0">
        <w:rPr>
          <w:rFonts w:ascii="Times New Roman" w:hAnsi="Times New Roman" w:cs="Times New Roman"/>
          <w:sz w:val="24"/>
          <w:szCs w:val="24"/>
        </w:rPr>
        <w:t>, 91-102.</w:t>
      </w:r>
    </w:p>
    <w:p w:rsidR="002F4885" w:rsidRPr="002B6CB0" w:rsidRDefault="002F4885" w:rsidP="002B6CB0">
      <w:pPr>
        <w:spacing w:after="0" w:line="240" w:lineRule="auto"/>
        <w:jc w:val="both"/>
        <w:rPr>
          <w:rFonts w:ascii="Times New Roman" w:hAnsi="Times New Roman" w:cs="Times New Roman"/>
          <w:color w:val="000000"/>
          <w:sz w:val="24"/>
          <w:szCs w:val="24"/>
        </w:rPr>
      </w:pPr>
    </w:p>
    <w:p w:rsidR="00EA7A46" w:rsidRPr="002B6CB0" w:rsidRDefault="00EA7A46" w:rsidP="002B6CB0">
      <w:pPr>
        <w:spacing w:after="0" w:line="240" w:lineRule="auto"/>
        <w:jc w:val="both"/>
        <w:rPr>
          <w:rFonts w:ascii="Times New Roman" w:hAnsi="Times New Roman" w:cs="Times New Roman"/>
          <w:bCs/>
          <w:sz w:val="24"/>
          <w:szCs w:val="24"/>
        </w:rPr>
      </w:pPr>
      <w:r w:rsidRPr="002B6CB0">
        <w:rPr>
          <w:rFonts w:ascii="Times New Roman" w:hAnsi="Times New Roman" w:cs="Times New Roman"/>
          <w:bCs/>
          <w:sz w:val="24"/>
          <w:szCs w:val="24"/>
        </w:rPr>
        <w:t>CONFAPEA (2005). Portal Oficial de las Ter</w:t>
      </w:r>
      <w:r w:rsidR="00107004" w:rsidRPr="002B6CB0">
        <w:rPr>
          <w:rFonts w:ascii="Times New Roman" w:hAnsi="Times New Roman" w:cs="Times New Roman"/>
          <w:bCs/>
          <w:sz w:val="24"/>
          <w:szCs w:val="24"/>
        </w:rPr>
        <w:t xml:space="preserve">tulias Literarias, Artísticas y </w:t>
      </w:r>
      <w:r w:rsidR="00107004" w:rsidRPr="002B6CB0">
        <w:rPr>
          <w:rFonts w:ascii="Times New Roman" w:hAnsi="Times New Roman" w:cs="Times New Roman"/>
          <w:bCs/>
          <w:sz w:val="24"/>
          <w:szCs w:val="24"/>
        </w:rPr>
        <w:tab/>
      </w:r>
      <w:r w:rsidRPr="002B6CB0">
        <w:rPr>
          <w:rFonts w:ascii="Times New Roman" w:hAnsi="Times New Roman" w:cs="Times New Roman"/>
          <w:bCs/>
          <w:sz w:val="24"/>
          <w:szCs w:val="24"/>
        </w:rPr>
        <w:t xml:space="preserve">Musicales Dialógicas. Mil y una tertulias literarias y musicales dialógicas </w:t>
      </w:r>
      <w:r w:rsidR="00107004" w:rsidRPr="002B6CB0">
        <w:rPr>
          <w:rFonts w:ascii="Times New Roman" w:hAnsi="Times New Roman" w:cs="Times New Roman"/>
          <w:bCs/>
          <w:sz w:val="24"/>
          <w:szCs w:val="24"/>
        </w:rPr>
        <w:tab/>
      </w:r>
      <w:r w:rsidRPr="002B6CB0">
        <w:rPr>
          <w:rFonts w:ascii="Times New Roman" w:hAnsi="Times New Roman" w:cs="Times New Roman"/>
          <w:bCs/>
          <w:sz w:val="24"/>
          <w:szCs w:val="24"/>
        </w:rPr>
        <w:t xml:space="preserve">por el mundo. </w:t>
      </w:r>
      <w:r w:rsidRPr="002B6CB0">
        <w:rPr>
          <w:rFonts w:ascii="Times New Roman" w:hAnsi="Times New Roman" w:cs="Times New Roman"/>
          <w:bCs/>
          <w:sz w:val="24"/>
          <w:szCs w:val="24"/>
        </w:rPr>
        <w:tab/>
        <w:t xml:space="preserve">Recuperado de: </w:t>
      </w:r>
      <w:hyperlink r:id="rId6" w:history="1">
        <w:r w:rsidR="002F4885" w:rsidRPr="002B6CB0">
          <w:rPr>
            <w:rStyle w:val="Hipervnculo"/>
            <w:rFonts w:ascii="Times New Roman" w:hAnsi="Times New Roman" w:cs="Times New Roman"/>
            <w:bCs/>
            <w:sz w:val="24"/>
            <w:szCs w:val="24"/>
          </w:rPr>
          <w:t>http://confapea.org/tertulias/</w:t>
        </w:r>
      </w:hyperlink>
    </w:p>
    <w:p w:rsidR="002F4885" w:rsidRPr="002B6CB0" w:rsidRDefault="002F4885" w:rsidP="002B6CB0">
      <w:pPr>
        <w:spacing w:after="0" w:line="240" w:lineRule="auto"/>
        <w:jc w:val="both"/>
        <w:rPr>
          <w:rFonts w:ascii="Times New Roman" w:hAnsi="Times New Roman" w:cs="Times New Roman"/>
          <w:sz w:val="24"/>
          <w:szCs w:val="24"/>
          <w:shd w:val="clear" w:color="auto" w:fill="FFFFFF"/>
        </w:rPr>
      </w:pPr>
      <w:r w:rsidRPr="002B6CB0">
        <w:rPr>
          <w:rFonts w:ascii="Times New Roman" w:hAnsi="Times New Roman" w:cs="Times New Roman"/>
          <w:sz w:val="24"/>
          <w:szCs w:val="24"/>
          <w:shd w:val="clear" w:color="auto" w:fill="FFFFFF"/>
        </w:rPr>
        <w:t>Díaz, M. (2013).</w:t>
      </w:r>
      <w:r w:rsidRPr="002B6CB0">
        <w:rPr>
          <w:rStyle w:val="apple-converted-space"/>
          <w:rFonts w:ascii="Times New Roman" w:hAnsi="Times New Roman" w:cs="Times New Roman"/>
          <w:sz w:val="24"/>
          <w:szCs w:val="24"/>
          <w:shd w:val="clear" w:color="auto" w:fill="FFFFFF"/>
        </w:rPr>
        <w:t> </w:t>
      </w:r>
      <w:r w:rsidRPr="002B6CB0">
        <w:rPr>
          <w:rFonts w:ascii="Times New Roman" w:hAnsi="Times New Roman" w:cs="Times New Roman"/>
          <w:i/>
          <w:iCs/>
          <w:sz w:val="24"/>
          <w:szCs w:val="24"/>
          <w:shd w:val="clear" w:color="auto" w:fill="FFFFFF"/>
        </w:rPr>
        <w:t>Investigación cualitativa en educación musical</w:t>
      </w:r>
      <w:r w:rsidRPr="002B6CB0">
        <w:rPr>
          <w:rStyle w:val="apple-converted-space"/>
          <w:rFonts w:ascii="Times New Roman" w:hAnsi="Times New Roman" w:cs="Times New Roman"/>
          <w:sz w:val="24"/>
          <w:szCs w:val="24"/>
          <w:shd w:val="clear" w:color="auto" w:fill="FFFFFF"/>
        </w:rPr>
        <w:t> </w:t>
      </w:r>
      <w:r w:rsidRPr="002B6CB0">
        <w:rPr>
          <w:rFonts w:ascii="Times New Roman" w:hAnsi="Times New Roman" w:cs="Times New Roman"/>
          <w:sz w:val="24"/>
          <w:szCs w:val="24"/>
          <w:shd w:val="clear" w:color="auto" w:fill="FFFFFF"/>
        </w:rPr>
        <w:t>(Vol. 298). Grao.</w:t>
      </w:r>
    </w:p>
    <w:p w:rsidR="00F456B6" w:rsidRPr="002B6CB0" w:rsidRDefault="00F456B6" w:rsidP="002B6CB0">
      <w:pPr>
        <w:spacing w:after="0" w:line="240" w:lineRule="auto"/>
        <w:jc w:val="both"/>
        <w:rPr>
          <w:rFonts w:ascii="Times New Roman" w:hAnsi="Times New Roman" w:cs="Times New Roman"/>
          <w:bCs/>
          <w:sz w:val="24"/>
          <w:szCs w:val="24"/>
        </w:rPr>
      </w:pPr>
      <w:r w:rsidRPr="002B6CB0">
        <w:rPr>
          <w:rFonts w:ascii="Times New Roman" w:hAnsi="Times New Roman" w:cs="Times New Roman"/>
          <w:bCs/>
          <w:sz w:val="24"/>
          <w:szCs w:val="24"/>
        </w:rPr>
        <w:t xml:space="preserve">De Mello, R. R. (2011). Comunidades de aprendizaje: democratización de los centros </w:t>
      </w:r>
      <w:r w:rsidR="00EA7A46" w:rsidRPr="002B6CB0">
        <w:rPr>
          <w:rFonts w:ascii="Times New Roman" w:hAnsi="Times New Roman" w:cs="Times New Roman"/>
          <w:bCs/>
          <w:sz w:val="24"/>
          <w:szCs w:val="24"/>
        </w:rPr>
        <w:tab/>
      </w:r>
      <w:r w:rsidRPr="002B6CB0">
        <w:rPr>
          <w:rFonts w:ascii="Times New Roman" w:hAnsi="Times New Roman" w:cs="Times New Roman"/>
          <w:bCs/>
          <w:sz w:val="24"/>
          <w:szCs w:val="24"/>
        </w:rPr>
        <w:t>educativos. </w:t>
      </w:r>
      <w:r w:rsidRPr="002B6CB0">
        <w:rPr>
          <w:rFonts w:ascii="Times New Roman" w:hAnsi="Times New Roman" w:cs="Times New Roman"/>
          <w:bCs/>
          <w:i/>
          <w:iCs/>
          <w:sz w:val="24"/>
          <w:szCs w:val="24"/>
        </w:rPr>
        <w:t>Tendencias pedagógicas</w:t>
      </w:r>
      <w:r w:rsidRPr="002B6CB0">
        <w:rPr>
          <w:rFonts w:ascii="Times New Roman" w:hAnsi="Times New Roman" w:cs="Times New Roman"/>
          <w:bCs/>
          <w:sz w:val="24"/>
          <w:szCs w:val="24"/>
        </w:rPr>
        <w:t xml:space="preserve">, nº 17, p. 3-18. Recuperado de: </w:t>
      </w:r>
      <w:r w:rsidR="00EA7A46" w:rsidRPr="002B6CB0">
        <w:rPr>
          <w:rFonts w:ascii="Times New Roman" w:hAnsi="Times New Roman" w:cs="Times New Roman"/>
          <w:bCs/>
          <w:sz w:val="24"/>
          <w:szCs w:val="24"/>
        </w:rPr>
        <w:tab/>
      </w:r>
      <w:r w:rsidRPr="002B6CB0">
        <w:rPr>
          <w:rFonts w:ascii="Times New Roman" w:hAnsi="Times New Roman" w:cs="Times New Roman"/>
          <w:bCs/>
          <w:sz w:val="24"/>
          <w:szCs w:val="24"/>
        </w:rPr>
        <w:t>https://dialnet.unirioja.es/servlet/articulo?codigo=3653540</w:t>
      </w:r>
    </w:p>
    <w:p w:rsidR="00F456B6" w:rsidRPr="002B6CB0" w:rsidRDefault="00F456B6" w:rsidP="002B6CB0">
      <w:pPr>
        <w:spacing w:after="0" w:line="240" w:lineRule="auto"/>
        <w:jc w:val="both"/>
        <w:rPr>
          <w:rFonts w:ascii="Times New Roman" w:hAnsi="Times New Roman" w:cs="Times New Roman"/>
          <w:bCs/>
          <w:sz w:val="24"/>
          <w:szCs w:val="24"/>
        </w:rPr>
      </w:pPr>
      <w:proofErr w:type="spellStart"/>
      <w:r w:rsidRPr="002B6CB0">
        <w:rPr>
          <w:rFonts w:ascii="Times New Roman" w:hAnsi="Times New Roman" w:cs="Times New Roman"/>
          <w:bCs/>
          <w:sz w:val="24"/>
          <w:szCs w:val="24"/>
        </w:rPr>
        <w:t>Elboj</w:t>
      </w:r>
      <w:proofErr w:type="spellEnd"/>
      <w:r w:rsidRPr="002B6CB0">
        <w:rPr>
          <w:rFonts w:ascii="Times New Roman" w:hAnsi="Times New Roman" w:cs="Times New Roman"/>
          <w:bCs/>
          <w:sz w:val="24"/>
          <w:szCs w:val="24"/>
        </w:rPr>
        <w:t xml:space="preserve">, C., </w:t>
      </w:r>
      <w:proofErr w:type="spellStart"/>
      <w:r w:rsidRPr="002B6CB0">
        <w:rPr>
          <w:rFonts w:ascii="Times New Roman" w:hAnsi="Times New Roman" w:cs="Times New Roman"/>
          <w:bCs/>
          <w:sz w:val="24"/>
          <w:szCs w:val="24"/>
        </w:rPr>
        <w:t>Puigdellívol</w:t>
      </w:r>
      <w:proofErr w:type="spellEnd"/>
      <w:r w:rsidRPr="002B6CB0">
        <w:rPr>
          <w:rFonts w:ascii="Times New Roman" w:hAnsi="Times New Roman" w:cs="Times New Roman"/>
          <w:bCs/>
          <w:sz w:val="24"/>
          <w:szCs w:val="24"/>
        </w:rPr>
        <w:t xml:space="preserve">, I., Soler, M. &amp; Valls, R. (2002). </w:t>
      </w:r>
      <w:r w:rsidRPr="002B6CB0">
        <w:rPr>
          <w:rFonts w:ascii="Times New Roman" w:hAnsi="Times New Roman" w:cs="Times New Roman"/>
          <w:bCs/>
          <w:i/>
          <w:sz w:val="24"/>
          <w:szCs w:val="24"/>
        </w:rPr>
        <w:t xml:space="preserve">Comunidades de aprendizaje. </w:t>
      </w:r>
      <w:r w:rsidR="00EA7A46" w:rsidRPr="002B6CB0">
        <w:rPr>
          <w:rFonts w:ascii="Times New Roman" w:hAnsi="Times New Roman" w:cs="Times New Roman"/>
          <w:bCs/>
          <w:i/>
          <w:sz w:val="24"/>
          <w:szCs w:val="24"/>
        </w:rPr>
        <w:tab/>
      </w:r>
      <w:r w:rsidRPr="002B6CB0">
        <w:rPr>
          <w:rFonts w:ascii="Times New Roman" w:hAnsi="Times New Roman" w:cs="Times New Roman"/>
          <w:bCs/>
          <w:i/>
          <w:sz w:val="24"/>
          <w:szCs w:val="24"/>
        </w:rPr>
        <w:t xml:space="preserve">Transformar la educación. </w:t>
      </w:r>
      <w:r w:rsidRPr="002B6CB0">
        <w:rPr>
          <w:rFonts w:ascii="Times New Roman" w:hAnsi="Times New Roman" w:cs="Times New Roman"/>
          <w:bCs/>
          <w:sz w:val="24"/>
          <w:szCs w:val="24"/>
        </w:rPr>
        <w:t xml:space="preserve">Barcelona: </w:t>
      </w:r>
      <w:proofErr w:type="spellStart"/>
      <w:r w:rsidRPr="002B6CB0">
        <w:rPr>
          <w:rFonts w:ascii="Times New Roman" w:hAnsi="Times New Roman" w:cs="Times New Roman"/>
          <w:bCs/>
          <w:sz w:val="24"/>
          <w:szCs w:val="24"/>
        </w:rPr>
        <w:t>Graó</w:t>
      </w:r>
      <w:proofErr w:type="spellEnd"/>
      <w:r w:rsidRPr="002B6CB0">
        <w:rPr>
          <w:rFonts w:ascii="Times New Roman" w:hAnsi="Times New Roman" w:cs="Times New Roman"/>
          <w:bCs/>
          <w:sz w:val="24"/>
          <w:szCs w:val="24"/>
        </w:rPr>
        <w:t>.</w:t>
      </w:r>
    </w:p>
    <w:p w:rsidR="00F456B6" w:rsidRPr="002B6CB0" w:rsidRDefault="00F456B6" w:rsidP="002B6CB0">
      <w:pPr>
        <w:spacing w:after="0" w:line="240" w:lineRule="auto"/>
        <w:jc w:val="both"/>
        <w:rPr>
          <w:rFonts w:ascii="Times New Roman" w:hAnsi="Times New Roman" w:cs="Times New Roman"/>
          <w:bCs/>
          <w:sz w:val="24"/>
          <w:szCs w:val="24"/>
        </w:rPr>
      </w:pPr>
      <w:r w:rsidRPr="002B6CB0">
        <w:rPr>
          <w:rFonts w:ascii="Times New Roman" w:hAnsi="Times New Roman" w:cs="Times New Roman"/>
          <w:bCs/>
          <w:sz w:val="24"/>
          <w:szCs w:val="24"/>
        </w:rPr>
        <w:t xml:space="preserve">Flecha, R., </w:t>
      </w:r>
      <w:proofErr w:type="spellStart"/>
      <w:r w:rsidRPr="002B6CB0">
        <w:rPr>
          <w:rFonts w:ascii="Times New Roman" w:hAnsi="Times New Roman" w:cs="Times New Roman"/>
          <w:bCs/>
          <w:sz w:val="24"/>
          <w:szCs w:val="24"/>
        </w:rPr>
        <w:t>Padrós</w:t>
      </w:r>
      <w:proofErr w:type="spellEnd"/>
      <w:r w:rsidRPr="002B6CB0">
        <w:rPr>
          <w:rFonts w:ascii="Times New Roman" w:hAnsi="Times New Roman" w:cs="Times New Roman"/>
          <w:bCs/>
          <w:sz w:val="24"/>
          <w:szCs w:val="24"/>
        </w:rPr>
        <w:t xml:space="preserve">, M., </w:t>
      </w:r>
      <w:proofErr w:type="spellStart"/>
      <w:r w:rsidRPr="002B6CB0">
        <w:rPr>
          <w:rFonts w:ascii="Times New Roman" w:hAnsi="Times New Roman" w:cs="Times New Roman"/>
          <w:bCs/>
          <w:sz w:val="24"/>
          <w:szCs w:val="24"/>
        </w:rPr>
        <w:t>Puigdellívol</w:t>
      </w:r>
      <w:proofErr w:type="spellEnd"/>
      <w:r w:rsidRPr="002B6CB0">
        <w:rPr>
          <w:rFonts w:ascii="Times New Roman" w:hAnsi="Times New Roman" w:cs="Times New Roman"/>
          <w:bCs/>
          <w:sz w:val="24"/>
          <w:szCs w:val="24"/>
        </w:rPr>
        <w:t xml:space="preserve">, I. (2003). Comunidades de Aprendizaje: </w:t>
      </w:r>
      <w:r w:rsidR="00EA7A46" w:rsidRPr="002B6CB0">
        <w:rPr>
          <w:rFonts w:ascii="Times New Roman" w:hAnsi="Times New Roman" w:cs="Times New Roman"/>
          <w:bCs/>
          <w:sz w:val="24"/>
          <w:szCs w:val="24"/>
        </w:rPr>
        <w:tab/>
      </w:r>
      <w:r w:rsidRPr="002B6CB0">
        <w:rPr>
          <w:rFonts w:ascii="Times New Roman" w:hAnsi="Times New Roman" w:cs="Times New Roman"/>
          <w:bCs/>
          <w:sz w:val="24"/>
          <w:szCs w:val="24"/>
        </w:rPr>
        <w:t xml:space="preserve">transformar la organización escolar al servicio de la comunidad. </w:t>
      </w:r>
      <w:r w:rsidRPr="002B6CB0">
        <w:rPr>
          <w:rFonts w:ascii="Times New Roman" w:hAnsi="Times New Roman" w:cs="Times New Roman"/>
          <w:bCs/>
          <w:i/>
          <w:sz w:val="24"/>
          <w:szCs w:val="24"/>
        </w:rPr>
        <w:t xml:space="preserve">Organización y </w:t>
      </w:r>
      <w:r w:rsidR="00EA7A46" w:rsidRPr="002B6CB0">
        <w:rPr>
          <w:rFonts w:ascii="Times New Roman" w:hAnsi="Times New Roman" w:cs="Times New Roman"/>
          <w:bCs/>
          <w:i/>
          <w:sz w:val="24"/>
          <w:szCs w:val="24"/>
        </w:rPr>
        <w:tab/>
      </w:r>
      <w:r w:rsidRPr="002B6CB0">
        <w:rPr>
          <w:rFonts w:ascii="Times New Roman" w:hAnsi="Times New Roman" w:cs="Times New Roman"/>
          <w:bCs/>
          <w:i/>
          <w:sz w:val="24"/>
          <w:szCs w:val="24"/>
        </w:rPr>
        <w:t>gestión educativa,</w:t>
      </w:r>
      <w:r w:rsidRPr="002B6CB0">
        <w:rPr>
          <w:rFonts w:ascii="Times New Roman" w:hAnsi="Times New Roman" w:cs="Times New Roman"/>
          <w:bCs/>
          <w:sz w:val="24"/>
          <w:szCs w:val="24"/>
        </w:rPr>
        <w:t xml:space="preserve"> nº 5, p. 4-8. </w:t>
      </w:r>
    </w:p>
    <w:p w:rsidR="00F456B6" w:rsidRPr="002B6CB0" w:rsidRDefault="00F456B6" w:rsidP="002B6CB0">
      <w:pPr>
        <w:spacing w:after="0" w:line="240" w:lineRule="auto"/>
        <w:jc w:val="both"/>
        <w:rPr>
          <w:rFonts w:ascii="Times New Roman" w:hAnsi="Times New Roman" w:cs="Times New Roman"/>
          <w:bCs/>
          <w:sz w:val="24"/>
          <w:szCs w:val="24"/>
        </w:rPr>
      </w:pPr>
      <w:r w:rsidRPr="002B6CB0">
        <w:rPr>
          <w:rFonts w:ascii="Times New Roman" w:hAnsi="Times New Roman" w:cs="Times New Roman"/>
          <w:bCs/>
          <w:sz w:val="24"/>
          <w:szCs w:val="24"/>
        </w:rPr>
        <w:t xml:space="preserve">Flecha, R. &amp; </w:t>
      </w:r>
      <w:proofErr w:type="spellStart"/>
      <w:r w:rsidRPr="002B6CB0">
        <w:rPr>
          <w:rFonts w:ascii="Times New Roman" w:hAnsi="Times New Roman" w:cs="Times New Roman"/>
          <w:bCs/>
          <w:sz w:val="24"/>
          <w:szCs w:val="24"/>
        </w:rPr>
        <w:t>Botey</w:t>
      </w:r>
      <w:proofErr w:type="spellEnd"/>
      <w:r w:rsidRPr="002B6CB0">
        <w:rPr>
          <w:rFonts w:ascii="Times New Roman" w:hAnsi="Times New Roman" w:cs="Times New Roman"/>
          <w:bCs/>
          <w:sz w:val="24"/>
          <w:szCs w:val="24"/>
        </w:rPr>
        <w:t xml:space="preserve">, J. (1998). Transformar dificultades en posibilidades. </w:t>
      </w:r>
      <w:r w:rsidRPr="002B6CB0">
        <w:rPr>
          <w:rFonts w:ascii="Times New Roman" w:hAnsi="Times New Roman" w:cs="Times New Roman"/>
          <w:bCs/>
          <w:i/>
          <w:sz w:val="24"/>
          <w:szCs w:val="24"/>
        </w:rPr>
        <w:t xml:space="preserve">Cuadernos de </w:t>
      </w:r>
      <w:r w:rsidR="00EA7A46" w:rsidRPr="002B6CB0">
        <w:rPr>
          <w:rFonts w:ascii="Times New Roman" w:hAnsi="Times New Roman" w:cs="Times New Roman"/>
          <w:bCs/>
          <w:i/>
          <w:sz w:val="24"/>
          <w:szCs w:val="24"/>
        </w:rPr>
        <w:tab/>
      </w:r>
      <w:r w:rsidRPr="002B6CB0">
        <w:rPr>
          <w:rFonts w:ascii="Times New Roman" w:hAnsi="Times New Roman" w:cs="Times New Roman"/>
          <w:bCs/>
          <w:i/>
          <w:sz w:val="24"/>
          <w:szCs w:val="24"/>
        </w:rPr>
        <w:t>Pedagogía,</w:t>
      </w:r>
      <w:r w:rsidRPr="002B6CB0">
        <w:rPr>
          <w:rFonts w:ascii="Times New Roman" w:hAnsi="Times New Roman" w:cs="Times New Roman"/>
          <w:bCs/>
          <w:sz w:val="24"/>
          <w:szCs w:val="24"/>
        </w:rPr>
        <w:t xml:space="preserve"> nº 265, p. 53-56. </w:t>
      </w:r>
    </w:p>
    <w:p w:rsidR="00F456B6" w:rsidRPr="002B6CB0" w:rsidRDefault="00F456B6" w:rsidP="002B6CB0">
      <w:pPr>
        <w:spacing w:after="0" w:line="240" w:lineRule="auto"/>
        <w:jc w:val="both"/>
        <w:rPr>
          <w:rFonts w:ascii="Times New Roman" w:hAnsi="Times New Roman" w:cs="Times New Roman"/>
          <w:bCs/>
          <w:sz w:val="24"/>
          <w:szCs w:val="24"/>
        </w:rPr>
      </w:pPr>
      <w:r w:rsidRPr="002B6CB0">
        <w:rPr>
          <w:rFonts w:ascii="Times New Roman" w:hAnsi="Times New Roman" w:cs="Times New Roman"/>
          <w:bCs/>
          <w:sz w:val="24"/>
          <w:szCs w:val="24"/>
        </w:rPr>
        <w:t xml:space="preserve">Flecha, R. (2013). De las ocurrencias a las evidencias. </w:t>
      </w:r>
      <w:r w:rsidRPr="002B6CB0">
        <w:rPr>
          <w:rFonts w:ascii="Times New Roman" w:hAnsi="Times New Roman" w:cs="Times New Roman"/>
          <w:bCs/>
          <w:i/>
          <w:sz w:val="24"/>
          <w:szCs w:val="24"/>
        </w:rPr>
        <w:t xml:space="preserve">I Encuentro Internacional de </w:t>
      </w:r>
      <w:r w:rsidR="00EA7A46" w:rsidRPr="002B6CB0">
        <w:rPr>
          <w:rFonts w:ascii="Times New Roman" w:hAnsi="Times New Roman" w:cs="Times New Roman"/>
          <w:bCs/>
          <w:i/>
          <w:sz w:val="24"/>
          <w:szCs w:val="24"/>
        </w:rPr>
        <w:tab/>
      </w:r>
      <w:r w:rsidRPr="002B6CB0">
        <w:rPr>
          <w:rFonts w:ascii="Times New Roman" w:hAnsi="Times New Roman" w:cs="Times New Roman"/>
          <w:bCs/>
          <w:i/>
          <w:sz w:val="24"/>
          <w:szCs w:val="24"/>
        </w:rPr>
        <w:t>Educación. Actuaciones educativas de éxito.</w:t>
      </w:r>
      <w:r w:rsidRPr="002B6CB0">
        <w:rPr>
          <w:rFonts w:ascii="Times New Roman" w:hAnsi="Times New Roman" w:cs="Times New Roman"/>
          <w:bCs/>
          <w:sz w:val="24"/>
          <w:szCs w:val="24"/>
        </w:rPr>
        <w:t xml:space="preserve"> Madrid, España. Recuperado de </w:t>
      </w:r>
      <w:r w:rsidR="00EA7A46" w:rsidRPr="002B6CB0">
        <w:rPr>
          <w:rFonts w:ascii="Times New Roman" w:hAnsi="Times New Roman" w:cs="Times New Roman"/>
          <w:bCs/>
          <w:sz w:val="24"/>
          <w:szCs w:val="24"/>
        </w:rPr>
        <w:tab/>
        <w:t>http://avirtual.telefonica.com/p31269551/?launcher=falseyfcsContent=trueypbM</w:t>
      </w:r>
      <w:r w:rsidR="00EA7A46" w:rsidRPr="002B6CB0">
        <w:rPr>
          <w:rFonts w:ascii="Times New Roman" w:hAnsi="Times New Roman" w:cs="Times New Roman"/>
          <w:bCs/>
          <w:sz w:val="24"/>
          <w:szCs w:val="24"/>
        </w:rPr>
        <w:tab/>
      </w:r>
      <w:proofErr w:type="spellStart"/>
      <w:r w:rsidR="00EA7A46" w:rsidRPr="002B6CB0">
        <w:rPr>
          <w:rFonts w:ascii="Times New Roman" w:hAnsi="Times New Roman" w:cs="Times New Roman"/>
          <w:bCs/>
          <w:sz w:val="24"/>
          <w:szCs w:val="24"/>
        </w:rPr>
        <w:t>ode</w:t>
      </w:r>
      <w:proofErr w:type="spellEnd"/>
      <w:r w:rsidR="00EA7A46" w:rsidRPr="002B6CB0">
        <w:rPr>
          <w:rFonts w:ascii="Times New Roman" w:hAnsi="Times New Roman" w:cs="Times New Roman"/>
          <w:bCs/>
          <w:sz w:val="24"/>
          <w:szCs w:val="24"/>
        </w:rPr>
        <w:t>=norma</w:t>
      </w:r>
    </w:p>
    <w:p w:rsidR="002934EF" w:rsidRPr="002B6CB0" w:rsidRDefault="002934EF" w:rsidP="002B6CB0">
      <w:pPr>
        <w:spacing w:after="0" w:line="240" w:lineRule="auto"/>
        <w:jc w:val="both"/>
        <w:rPr>
          <w:rFonts w:ascii="Times New Roman" w:hAnsi="Times New Roman" w:cs="Times New Roman"/>
          <w:bCs/>
          <w:sz w:val="24"/>
          <w:szCs w:val="24"/>
        </w:rPr>
      </w:pPr>
      <w:r w:rsidRPr="002B6CB0">
        <w:rPr>
          <w:rFonts w:ascii="Times New Roman" w:hAnsi="Times New Roman" w:cs="Times New Roman"/>
          <w:sz w:val="24"/>
          <w:szCs w:val="24"/>
        </w:rPr>
        <w:t xml:space="preserve">Garreta, J. y </w:t>
      </w:r>
      <w:proofErr w:type="spellStart"/>
      <w:r w:rsidRPr="002B6CB0">
        <w:rPr>
          <w:rFonts w:ascii="Times New Roman" w:hAnsi="Times New Roman" w:cs="Times New Roman"/>
          <w:sz w:val="24"/>
          <w:szCs w:val="24"/>
        </w:rPr>
        <w:t>Llevot</w:t>
      </w:r>
      <w:proofErr w:type="spellEnd"/>
      <w:r w:rsidRPr="002B6CB0">
        <w:rPr>
          <w:rFonts w:ascii="Times New Roman" w:hAnsi="Times New Roman" w:cs="Times New Roman"/>
          <w:sz w:val="24"/>
          <w:szCs w:val="24"/>
        </w:rPr>
        <w:t xml:space="preserve">, N. (2007). </w:t>
      </w:r>
      <w:r w:rsidRPr="002B6CB0">
        <w:rPr>
          <w:rFonts w:ascii="Times New Roman" w:hAnsi="Times New Roman" w:cs="Times New Roman"/>
          <w:i/>
          <w:iCs/>
          <w:sz w:val="24"/>
          <w:szCs w:val="24"/>
        </w:rPr>
        <w:t>La relación familia escuela</w:t>
      </w:r>
      <w:r w:rsidRPr="002B6CB0">
        <w:rPr>
          <w:rFonts w:ascii="Times New Roman" w:hAnsi="Times New Roman" w:cs="Times New Roman"/>
          <w:sz w:val="24"/>
          <w:szCs w:val="24"/>
        </w:rPr>
        <w:t xml:space="preserve">. Lleida: Edición de la </w:t>
      </w:r>
      <w:r w:rsidR="00107004" w:rsidRPr="002B6CB0">
        <w:rPr>
          <w:rFonts w:ascii="Times New Roman" w:hAnsi="Times New Roman" w:cs="Times New Roman"/>
          <w:sz w:val="24"/>
          <w:szCs w:val="24"/>
        </w:rPr>
        <w:tab/>
      </w:r>
      <w:r w:rsidRPr="002B6CB0">
        <w:rPr>
          <w:rFonts w:ascii="Times New Roman" w:hAnsi="Times New Roman" w:cs="Times New Roman"/>
          <w:sz w:val="24"/>
          <w:szCs w:val="24"/>
        </w:rPr>
        <w:t>Universidad de Lleida.</w:t>
      </w:r>
    </w:p>
    <w:p w:rsidR="00B9058A" w:rsidRPr="002B6CB0" w:rsidRDefault="00B9058A" w:rsidP="002B6CB0">
      <w:pPr>
        <w:spacing w:after="0" w:line="240" w:lineRule="auto"/>
        <w:jc w:val="both"/>
        <w:rPr>
          <w:rFonts w:ascii="Times New Roman" w:hAnsi="Times New Roman" w:cs="Times New Roman"/>
          <w:sz w:val="24"/>
          <w:szCs w:val="24"/>
        </w:rPr>
      </w:pPr>
      <w:proofErr w:type="spellStart"/>
      <w:r w:rsidRPr="002B6CB0">
        <w:rPr>
          <w:rFonts w:ascii="Times New Roman" w:hAnsi="Times New Roman" w:cs="Times New Roman"/>
          <w:sz w:val="24"/>
          <w:szCs w:val="24"/>
        </w:rPr>
        <w:t>Habermas</w:t>
      </w:r>
      <w:proofErr w:type="spellEnd"/>
      <w:r w:rsidRPr="002B6CB0">
        <w:rPr>
          <w:rFonts w:ascii="Times New Roman" w:hAnsi="Times New Roman" w:cs="Times New Roman"/>
          <w:sz w:val="24"/>
          <w:szCs w:val="24"/>
        </w:rPr>
        <w:t xml:space="preserve">, J. (1987). </w:t>
      </w:r>
      <w:r w:rsidRPr="002B6CB0">
        <w:rPr>
          <w:rFonts w:ascii="Times New Roman" w:hAnsi="Times New Roman" w:cs="Times New Roman"/>
          <w:i/>
          <w:iCs/>
          <w:sz w:val="24"/>
          <w:szCs w:val="24"/>
        </w:rPr>
        <w:t xml:space="preserve">La teoría de la acción comunicativa </w:t>
      </w:r>
      <w:r w:rsidRPr="002B6CB0">
        <w:rPr>
          <w:rFonts w:ascii="Times New Roman" w:hAnsi="Times New Roman" w:cs="Times New Roman"/>
          <w:sz w:val="24"/>
          <w:szCs w:val="24"/>
        </w:rPr>
        <w:t>(Vols. I y II). Madrid: Taurus.</w:t>
      </w:r>
    </w:p>
    <w:p w:rsidR="002934EF" w:rsidRPr="002B6CB0" w:rsidRDefault="002934EF" w:rsidP="002B6CB0">
      <w:pPr>
        <w:spacing w:after="0" w:line="240" w:lineRule="auto"/>
        <w:jc w:val="both"/>
        <w:rPr>
          <w:rFonts w:ascii="Times New Roman" w:hAnsi="Times New Roman" w:cs="Times New Roman"/>
          <w:sz w:val="24"/>
          <w:szCs w:val="24"/>
        </w:rPr>
      </w:pPr>
      <w:r w:rsidRPr="002B6CB0">
        <w:rPr>
          <w:rFonts w:ascii="Times New Roman" w:hAnsi="Times New Roman" w:cs="Times New Roman"/>
          <w:sz w:val="24"/>
          <w:szCs w:val="24"/>
        </w:rPr>
        <w:t xml:space="preserve">INCLUD-ED (2011). </w:t>
      </w:r>
      <w:r w:rsidRPr="002B6CB0">
        <w:rPr>
          <w:rFonts w:ascii="Times New Roman" w:hAnsi="Times New Roman" w:cs="Times New Roman"/>
          <w:i/>
          <w:iCs/>
          <w:sz w:val="24"/>
          <w:szCs w:val="24"/>
        </w:rPr>
        <w:t>Actuaciones de éxito en las escuelas europeas</w:t>
      </w:r>
      <w:r w:rsidRPr="002B6CB0">
        <w:rPr>
          <w:rFonts w:ascii="Times New Roman" w:hAnsi="Times New Roman" w:cs="Times New Roman"/>
          <w:sz w:val="24"/>
          <w:szCs w:val="24"/>
        </w:rPr>
        <w:t xml:space="preserve">. Madrid: </w:t>
      </w:r>
      <w:r w:rsidR="00107004" w:rsidRPr="002B6CB0">
        <w:rPr>
          <w:rFonts w:ascii="Times New Roman" w:hAnsi="Times New Roman" w:cs="Times New Roman"/>
          <w:sz w:val="24"/>
          <w:szCs w:val="24"/>
        </w:rPr>
        <w:tab/>
      </w:r>
      <w:r w:rsidRPr="002B6CB0">
        <w:rPr>
          <w:rFonts w:ascii="Times New Roman" w:hAnsi="Times New Roman" w:cs="Times New Roman"/>
          <w:sz w:val="24"/>
          <w:szCs w:val="24"/>
        </w:rPr>
        <w:t xml:space="preserve">Ministerio de </w:t>
      </w:r>
      <w:r w:rsidRPr="002B6CB0">
        <w:rPr>
          <w:rFonts w:ascii="Times New Roman" w:hAnsi="Times New Roman" w:cs="Times New Roman"/>
          <w:sz w:val="24"/>
          <w:szCs w:val="24"/>
        </w:rPr>
        <w:tab/>
        <w:t xml:space="preserve">Educación, IFIIE, </w:t>
      </w:r>
      <w:proofErr w:type="spellStart"/>
      <w:r w:rsidRPr="002B6CB0">
        <w:rPr>
          <w:rFonts w:ascii="Times New Roman" w:hAnsi="Times New Roman" w:cs="Times New Roman"/>
          <w:sz w:val="24"/>
          <w:szCs w:val="24"/>
        </w:rPr>
        <w:t>European</w:t>
      </w:r>
      <w:proofErr w:type="spellEnd"/>
      <w:r w:rsidRPr="002B6CB0">
        <w:rPr>
          <w:rFonts w:ascii="Times New Roman" w:hAnsi="Times New Roman" w:cs="Times New Roman"/>
          <w:sz w:val="24"/>
          <w:szCs w:val="24"/>
        </w:rPr>
        <w:t xml:space="preserve"> </w:t>
      </w:r>
      <w:proofErr w:type="spellStart"/>
      <w:r w:rsidRPr="002B6CB0">
        <w:rPr>
          <w:rFonts w:ascii="Times New Roman" w:hAnsi="Times New Roman" w:cs="Times New Roman"/>
          <w:sz w:val="24"/>
          <w:szCs w:val="24"/>
        </w:rPr>
        <w:t>Comission</w:t>
      </w:r>
      <w:proofErr w:type="spellEnd"/>
      <w:r w:rsidRPr="002B6CB0">
        <w:rPr>
          <w:rFonts w:ascii="Times New Roman" w:hAnsi="Times New Roman" w:cs="Times New Roman"/>
          <w:sz w:val="24"/>
          <w:szCs w:val="24"/>
        </w:rPr>
        <w:t>.</w:t>
      </w:r>
    </w:p>
    <w:p w:rsidR="002934EF" w:rsidRPr="002B6CB0" w:rsidRDefault="002934EF" w:rsidP="002B6CB0">
      <w:pPr>
        <w:spacing w:after="0" w:line="240" w:lineRule="auto"/>
        <w:jc w:val="both"/>
        <w:rPr>
          <w:rFonts w:ascii="Times New Roman" w:hAnsi="Times New Roman" w:cs="Times New Roman"/>
          <w:bCs/>
          <w:sz w:val="24"/>
          <w:szCs w:val="24"/>
        </w:rPr>
      </w:pPr>
      <w:r w:rsidRPr="002B6CB0">
        <w:rPr>
          <w:rFonts w:ascii="Times New Roman" w:hAnsi="Times New Roman" w:cs="Times New Roman"/>
          <w:sz w:val="24"/>
          <w:szCs w:val="24"/>
        </w:rPr>
        <w:t xml:space="preserve">López, J. y </w:t>
      </w:r>
      <w:proofErr w:type="spellStart"/>
      <w:r w:rsidRPr="002B6CB0">
        <w:rPr>
          <w:rFonts w:ascii="Times New Roman" w:hAnsi="Times New Roman" w:cs="Times New Roman"/>
          <w:sz w:val="24"/>
          <w:szCs w:val="24"/>
        </w:rPr>
        <w:t>Lavié</w:t>
      </w:r>
      <w:proofErr w:type="spellEnd"/>
      <w:r w:rsidRPr="002B6CB0">
        <w:rPr>
          <w:rFonts w:ascii="Times New Roman" w:hAnsi="Times New Roman" w:cs="Times New Roman"/>
          <w:sz w:val="24"/>
          <w:szCs w:val="24"/>
        </w:rPr>
        <w:t xml:space="preserve">, J.M. (2010). Liderazgo para sostener procesos de innovación en la </w:t>
      </w:r>
      <w:r w:rsidR="00107004" w:rsidRPr="002B6CB0">
        <w:rPr>
          <w:rFonts w:ascii="Times New Roman" w:hAnsi="Times New Roman" w:cs="Times New Roman"/>
          <w:sz w:val="24"/>
          <w:szCs w:val="24"/>
        </w:rPr>
        <w:tab/>
      </w:r>
      <w:r w:rsidRPr="002B6CB0">
        <w:rPr>
          <w:rFonts w:ascii="Times New Roman" w:hAnsi="Times New Roman" w:cs="Times New Roman"/>
          <w:sz w:val="24"/>
          <w:szCs w:val="24"/>
        </w:rPr>
        <w:t xml:space="preserve">escuela. </w:t>
      </w:r>
      <w:r w:rsidRPr="002B6CB0">
        <w:rPr>
          <w:rFonts w:ascii="Times New Roman" w:hAnsi="Times New Roman" w:cs="Times New Roman"/>
          <w:i/>
          <w:iCs/>
          <w:sz w:val="24"/>
          <w:szCs w:val="24"/>
        </w:rPr>
        <w:t xml:space="preserve">Profesorado, revista de </w:t>
      </w:r>
      <w:proofErr w:type="spellStart"/>
      <w:r w:rsidRPr="002B6CB0">
        <w:rPr>
          <w:rFonts w:ascii="Times New Roman" w:hAnsi="Times New Roman" w:cs="Times New Roman"/>
          <w:i/>
          <w:iCs/>
          <w:sz w:val="24"/>
          <w:szCs w:val="24"/>
        </w:rPr>
        <w:t>curriculum</w:t>
      </w:r>
      <w:proofErr w:type="spellEnd"/>
      <w:r w:rsidRPr="002B6CB0">
        <w:rPr>
          <w:rFonts w:ascii="Times New Roman" w:hAnsi="Times New Roman" w:cs="Times New Roman"/>
          <w:i/>
          <w:iCs/>
          <w:sz w:val="24"/>
          <w:szCs w:val="24"/>
        </w:rPr>
        <w:t xml:space="preserve"> e innovación del profesorado, 14</w:t>
      </w:r>
      <w:r w:rsidRPr="002B6CB0">
        <w:rPr>
          <w:rFonts w:ascii="Times New Roman" w:hAnsi="Times New Roman" w:cs="Times New Roman"/>
          <w:sz w:val="24"/>
          <w:szCs w:val="24"/>
        </w:rPr>
        <w:t xml:space="preserve">(1), </w:t>
      </w:r>
      <w:r w:rsidR="00107004" w:rsidRPr="002B6CB0">
        <w:rPr>
          <w:rFonts w:ascii="Times New Roman" w:hAnsi="Times New Roman" w:cs="Times New Roman"/>
          <w:sz w:val="24"/>
          <w:szCs w:val="24"/>
        </w:rPr>
        <w:tab/>
      </w:r>
      <w:r w:rsidRPr="002B6CB0">
        <w:rPr>
          <w:rFonts w:ascii="Times New Roman" w:hAnsi="Times New Roman" w:cs="Times New Roman"/>
          <w:sz w:val="24"/>
          <w:szCs w:val="24"/>
        </w:rPr>
        <w:t>71-92.</w:t>
      </w:r>
    </w:p>
    <w:p w:rsidR="002F4885" w:rsidRPr="002B6CB0" w:rsidRDefault="00F456B6" w:rsidP="002B6CB0">
      <w:pPr>
        <w:spacing w:after="0" w:line="240" w:lineRule="auto"/>
        <w:jc w:val="both"/>
        <w:rPr>
          <w:rFonts w:ascii="Times New Roman" w:hAnsi="Times New Roman" w:cs="Times New Roman"/>
          <w:bCs/>
          <w:sz w:val="24"/>
          <w:szCs w:val="24"/>
        </w:rPr>
      </w:pPr>
      <w:r w:rsidRPr="002B6CB0">
        <w:rPr>
          <w:rFonts w:ascii="Times New Roman" w:hAnsi="Times New Roman" w:cs="Times New Roman"/>
          <w:bCs/>
          <w:sz w:val="24"/>
          <w:szCs w:val="24"/>
        </w:rPr>
        <w:t xml:space="preserve">Orden de 8 de </w:t>
      </w:r>
      <w:proofErr w:type="gramStart"/>
      <w:r w:rsidRPr="002B6CB0">
        <w:rPr>
          <w:rFonts w:ascii="Times New Roman" w:hAnsi="Times New Roman" w:cs="Times New Roman"/>
          <w:bCs/>
          <w:sz w:val="24"/>
          <w:szCs w:val="24"/>
        </w:rPr>
        <w:t>Junio</w:t>
      </w:r>
      <w:proofErr w:type="gramEnd"/>
      <w:r w:rsidRPr="002B6CB0">
        <w:rPr>
          <w:rFonts w:ascii="Times New Roman" w:hAnsi="Times New Roman" w:cs="Times New Roman"/>
          <w:bCs/>
          <w:sz w:val="24"/>
          <w:szCs w:val="24"/>
        </w:rPr>
        <w:t xml:space="preserve"> de 2012, por la que se regula el procedimiento de inscripción y </w:t>
      </w:r>
      <w:r w:rsidR="00EA7A46" w:rsidRPr="002B6CB0">
        <w:rPr>
          <w:rFonts w:ascii="Times New Roman" w:hAnsi="Times New Roman" w:cs="Times New Roman"/>
          <w:bCs/>
          <w:sz w:val="24"/>
          <w:szCs w:val="24"/>
        </w:rPr>
        <w:tab/>
      </w:r>
      <w:r w:rsidRPr="002B6CB0">
        <w:rPr>
          <w:rFonts w:ascii="Times New Roman" w:hAnsi="Times New Roman" w:cs="Times New Roman"/>
          <w:bCs/>
          <w:sz w:val="24"/>
          <w:szCs w:val="24"/>
        </w:rPr>
        <w:t xml:space="preserve">continuidad de centros reconocidos como “Comunidad de Aprendizaje” y se </w:t>
      </w:r>
      <w:r w:rsidR="00EA7A46" w:rsidRPr="002B6CB0">
        <w:rPr>
          <w:rFonts w:ascii="Times New Roman" w:hAnsi="Times New Roman" w:cs="Times New Roman"/>
          <w:bCs/>
          <w:sz w:val="24"/>
          <w:szCs w:val="24"/>
        </w:rPr>
        <w:tab/>
      </w:r>
      <w:r w:rsidRPr="002B6CB0">
        <w:rPr>
          <w:rFonts w:ascii="Times New Roman" w:hAnsi="Times New Roman" w:cs="Times New Roman"/>
          <w:bCs/>
          <w:sz w:val="24"/>
          <w:szCs w:val="24"/>
        </w:rPr>
        <w:t xml:space="preserve">crea la Red Andaluza </w:t>
      </w:r>
      <w:proofErr w:type="spellStart"/>
      <w:r w:rsidRPr="002B6CB0">
        <w:rPr>
          <w:rFonts w:ascii="Times New Roman" w:hAnsi="Times New Roman" w:cs="Times New Roman"/>
          <w:bCs/>
          <w:sz w:val="24"/>
          <w:szCs w:val="24"/>
        </w:rPr>
        <w:t>CdA</w:t>
      </w:r>
      <w:proofErr w:type="spellEnd"/>
      <w:r w:rsidRPr="002B6CB0">
        <w:rPr>
          <w:rFonts w:ascii="Times New Roman" w:hAnsi="Times New Roman" w:cs="Times New Roman"/>
          <w:bCs/>
          <w:sz w:val="24"/>
          <w:szCs w:val="24"/>
        </w:rPr>
        <w:t xml:space="preserve">. </w:t>
      </w:r>
      <w:proofErr w:type="gramStart"/>
      <w:r w:rsidRPr="002B6CB0">
        <w:rPr>
          <w:rFonts w:ascii="Times New Roman" w:hAnsi="Times New Roman" w:cs="Times New Roman"/>
          <w:bCs/>
          <w:i/>
          <w:sz w:val="24"/>
          <w:szCs w:val="24"/>
        </w:rPr>
        <w:t>Boletín  Oficial</w:t>
      </w:r>
      <w:proofErr w:type="gramEnd"/>
      <w:r w:rsidRPr="002B6CB0">
        <w:rPr>
          <w:rFonts w:ascii="Times New Roman" w:hAnsi="Times New Roman" w:cs="Times New Roman"/>
          <w:bCs/>
          <w:i/>
          <w:sz w:val="24"/>
          <w:szCs w:val="24"/>
        </w:rPr>
        <w:t xml:space="preserve"> de la junta de Andalucía</w:t>
      </w:r>
      <w:r w:rsidRPr="002B6CB0">
        <w:rPr>
          <w:rFonts w:ascii="Times New Roman" w:hAnsi="Times New Roman" w:cs="Times New Roman"/>
          <w:bCs/>
          <w:sz w:val="24"/>
          <w:szCs w:val="24"/>
        </w:rPr>
        <w:t xml:space="preserve">, 28 de junio </w:t>
      </w:r>
      <w:r w:rsidR="00EA7A46" w:rsidRPr="002B6CB0">
        <w:rPr>
          <w:rFonts w:ascii="Times New Roman" w:hAnsi="Times New Roman" w:cs="Times New Roman"/>
          <w:bCs/>
          <w:sz w:val="24"/>
          <w:szCs w:val="24"/>
        </w:rPr>
        <w:tab/>
      </w:r>
      <w:r w:rsidRPr="002B6CB0">
        <w:rPr>
          <w:rFonts w:ascii="Times New Roman" w:hAnsi="Times New Roman" w:cs="Times New Roman"/>
          <w:bCs/>
          <w:sz w:val="24"/>
          <w:szCs w:val="24"/>
        </w:rPr>
        <w:t xml:space="preserve">de 2012. </w:t>
      </w:r>
    </w:p>
    <w:p w:rsidR="002F4885" w:rsidRPr="002B6CB0" w:rsidRDefault="002F4885" w:rsidP="002B6CB0">
      <w:pPr>
        <w:spacing w:after="0" w:line="240" w:lineRule="auto"/>
        <w:jc w:val="both"/>
        <w:rPr>
          <w:rFonts w:ascii="Times New Roman" w:hAnsi="Times New Roman" w:cs="Times New Roman"/>
          <w:bCs/>
          <w:sz w:val="24"/>
          <w:szCs w:val="24"/>
        </w:rPr>
      </w:pPr>
      <w:r w:rsidRPr="002B6CB0">
        <w:rPr>
          <w:rFonts w:ascii="Times New Roman" w:hAnsi="Times New Roman" w:cs="Times New Roman"/>
          <w:bCs/>
          <w:sz w:val="24"/>
          <w:szCs w:val="24"/>
        </w:rPr>
        <w:t xml:space="preserve">Pérez, G. (2007). </w:t>
      </w:r>
      <w:r w:rsidRPr="002B6CB0">
        <w:rPr>
          <w:rFonts w:ascii="Times New Roman" w:hAnsi="Times New Roman" w:cs="Times New Roman"/>
          <w:bCs/>
          <w:i/>
          <w:sz w:val="24"/>
          <w:szCs w:val="24"/>
        </w:rPr>
        <w:t xml:space="preserve">Modelos de investigación cualitativa en Educación Social y Animación </w:t>
      </w:r>
      <w:r w:rsidRPr="002B6CB0">
        <w:rPr>
          <w:rFonts w:ascii="Times New Roman" w:hAnsi="Times New Roman" w:cs="Times New Roman"/>
          <w:bCs/>
          <w:i/>
          <w:sz w:val="24"/>
          <w:szCs w:val="24"/>
        </w:rPr>
        <w:tab/>
        <w:t>Sociocultural. Aplicaciones prácticas</w:t>
      </w:r>
      <w:r w:rsidRPr="002B6CB0">
        <w:rPr>
          <w:rFonts w:ascii="Times New Roman" w:hAnsi="Times New Roman" w:cs="Times New Roman"/>
          <w:bCs/>
          <w:sz w:val="24"/>
          <w:szCs w:val="24"/>
        </w:rPr>
        <w:t>. Madrid: Narcea.</w:t>
      </w:r>
    </w:p>
    <w:p w:rsidR="002F4885" w:rsidRPr="002B6CB0" w:rsidRDefault="002F4885" w:rsidP="002B6CB0">
      <w:pPr>
        <w:spacing w:after="0" w:line="240" w:lineRule="auto"/>
        <w:jc w:val="both"/>
        <w:rPr>
          <w:rFonts w:ascii="Times New Roman" w:hAnsi="Times New Roman" w:cs="Times New Roman"/>
          <w:bCs/>
          <w:sz w:val="24"/>
          <w:szCs w:val="24"/>
        </w:rPr>
      </w:pPr>
      <w:r w:rsidRPr="002B6CB0">
        <w:rPr>
          <w:rFonts w:ascii="Times New Roman" w:hAnsi="Times New Roman" w:cs="Times New Roman"/>
          <w:bCs/>
          <w:sz w:val="24"/>
          <w:szCs w:val="24"/>
        </w:rPr>
        <w:t xml:space="preserve">Rodríguez-Quiles, J. A. (2000). Investigación Cualitativa en Educación Musical: un </w:t>
      </w:r>
      <w:r w:rsidRPr="002B6CB0">
        <w:rPr>
          <w:rFonts w:ascii="Times New Roman" w:hAnsi="Times New Roman" w:cs="Times New Roman"/>
          <w:bCs/>
          <w:sz w:val="24"/>
          <w:szCs w:val="24"/>
        </w:rPr>
        <w:tab/>
        <w:t>nuevo reto en el contexto educativo español.</w:t>
      </w:r>
      <w:r w:rsidRPr="002B6CB0">
        <w:rPr>
          <w:rFonts w:ascii="Times New Roman" w:hAnsi="Times New Roman" w:cs="Times New Roman"/>
          <w:bCs/>
          <w:i/>
          <w:sz w:val="24"/>
          <w:szCs w:val="24"/>
        </w:rPr>
        <w:t xml:space="preserve"> Revista de la Lista Electrónica </w:t>
      </w:r>
      <w:r w:rsidRPr="002B6CB0">
        <w:rPr>
          <w:rFonts w:ascii="Times New Roman" w:hAnsi="Times New Roman" w:cs="Times New Roman"/>
          <w:bCs/>
          <w:i/>
          <w:sz w:val="24"/>
          <w:szCs w:val="24"/>
        </w:rPr>
        <w:tab/>
        <w:t>Europea de Música en la Educación.</w:t>
      </w:r>
      <w:r w:rsidRPr="002B6CB0">
        <w:rPr>
          <w:rFonts w:ascii="Times New Roman" w:hAnsi="Times New Roman" w:cs="Times New Roman"/>
          <w:bCs/>
          <w:sz w:val="24"/>
          <w:szCs w:val="24"/>
        </w:rPr>
        <w:t xml:space="preserve"> nº 5, p. 1-6. Recuperado de: </w:t>
      </w:r>
      <w:r w:rsidRPr="002B6CB0">
        <w:rPr>
          <w:rFonts w:ascii="Times New Roman" w:hAnsi="Times New Roman" w:cs="Times New Roman"/>
          <w:bCs/>
          <w:sz w:val="24"/>
          <w:szCs w:val="24"/>
        </w:rPr>
        <w:tab/>
        <w:t>http://musica.rediris.es/leeme/revista/rodriguezja00.pdf</w:t>
      </w:r>
    </w:p>
    <w:p w:rsidR="002F4885" w:rsidRPr="002B6CB0" w:rsidRDefault="002F4885" w:rsidP="002B6CB0">
      <w:pPr>
        <w:spacing w:after="0" w:line="240" w:lineRule="auto"/>
        <w:jc w:val="both"/>
        <w:rPr>
          <w:rFonts w:ascii="Times New Roman" w:hAnsi="Times New Roman" w:cs="Times New Roman"/>
          <w:bCs/>
          <w:sz w:val="24"/>
          <w:szCs w:val="24"/>
        </w:rPr>
      </w:pPr>
      <w:r w:rsidRPr="002B6CB0">
        <w:rPr>
          <w:rFonts w:ascii="Times New Roman" w:hAnsi="Times New Roman" w:cs="Times New Roman"/>
          <w:bCs/>
          <w:sz w:val="24"/>
          <w:szCs w:val="24"/>
        </w:rPr>
        <w:t xml:space="preserve"> Ruíz J.I. (2012). </w:t>
      </w:r>
      <w:r w:rsidRPr="002B6CB0">
        <w:rPr>
          <w:rFonts w:ascii="Times New Roman" w:hAnsi="Times New Roman" w:cs="Times New Roman"/>
          <w:bCs/>
          <w:i/>
          <w:sz w:val="24"/>
          <w:szCs w:val="24"/>
        </w:rPr>
        <w:t>Metodología de la investigación cualitativa</w:t>
      </w:r>
      <w:r w:rsidRPr="002B6CB0">
        <w:rPr>
          <w:rFonts w:ascii="Times New Roman" w:hAnsi="Times New Roman" w:cs="Times New Roman"/>
          <w:bCs/>
          <w:sz w:val="24"/>
          <w:szCs w:val="24"/>
        </w:rPr>
        <w:t xml:space="preserve">. Bilbao: Universidad de </w:t>
      </w:r>
      <w:r w:rsidRPr="002B6CB0">
        <w:rPr>
          <w:rFonts w:ascii="Times New Roman" w:hAnsi="Times New Roman" w:cs="Times New Roman"/>
          <w:bCs/>
          <w:sz w:val="24"/>
          <w:szCs w:val="24"/>
        </w:rPr>
        <w:tab/>
        <w:t>Deusto.</w:t>
      </w:r>
    </w:p>
    <w:p w:rsidR="002F4885" w:rsidRPr="002B6CB0" w:rsidRDefault="002F4885" w:rsidP="002B6CB0">
      <w:pPr>
        <w:spacing w:after="0" w:line="240" w:lineRule="auto"/>
        <w:jc w:val="both"/>
        <w:rPr>
          <w:rFonts w:ascii="Times New Roman" w:hAnsi="Times New Roman" w:cs="Times New Roman"/>
          <w:bCs/>
          <w:sz w:val="24"/>
          <w:szCs w:val="24"/>
        </w:rPr>
      </w:pPr>
      <w:proofErr w:type="spellStart"/>
      <w:r w:rsidRPr="002B6CB0">
        <w:rPr>
          <w:rFonts w:ascii="Times New Roman" w:hAnsi="Times New Roman" w:cs="Times New Roman"/>
          <w:bCs/>
          <w:sz w:val="24"/>
          <w:szCs w:val="24"/>
        </w:rPr>
        <w:t>Stake</w:t>
      </w:r>
      <w:proofErr w:type="spellEnd"/>
      <w:r w:rsidRPr="002B6CB0">
        <w:rPr>
          <w:rFonts w:ascii="Times New Roman" w:hAnsi="Times New Roman" w:cs="Times New Roman"/>
          <w:bCs/>
          <w:sz w:val="24"/>
          <w:szCs w:val="24"/>
        </w:rPr>
        <w:t>, R. E. (2006). </w:t>
      </w:r>
      <w:r w:rsidRPr="002B6CB0">
        <w:rPr>
          <w:rFonts w:ascii="Times New Roman" w:hAnsi="Times New Roman" w:cs="Times New Roman"/>
          <w:bCs/>
          <w:i/>
          <w:iCs/>
          <w:sz w:val="24"/>
          <w:szCs w:val="24"/>
        </w:rPr>
        <w:t xml:space="preserve">Evaluación comprensiva y evaluación basada en estándares. </w:t>
      </w:r>
      <w:r w:rsidRPr="002B6CB0">
        <w:rPr>
          <w:rFonts w:ascii="Times New Roman" w:hAnsi="Times New Roman" w:cs="Times New Roman"/>
          <w:bCs/>
          <w:i/>
          <w:iCs/>
          <w:sz w:val="24"/>
          <w:szCs w:val="24"/>
        </w:rPr>
        <w:tab/>
      </w:r>
      <w:r w:rsidRPr="002B6CB0">
        <w:rPr>
          <w:rFonts w:ascii="Times New Roman" w:hAnsi="Times New Roman" w:cs="Times New Roman"/>
          <w:bCs/>
          <w:iCs/>
          <w:sz w:val="24"/>
          <w:szCs w:val="24"/>
        </w:rPr>
        <w:t>Barcelona:</w:t>
      </w:r>
      <w:r w:rsidRPr="002B6CB0">
        <w:rPr>
          <w:rFonts w:ascii="Times New Roman" w:hAnsi="Times New Roman" w:cs="Times New Roman"/>
          <w:bCs/>
          <w:i/>
          <w:iCs/>
          <w:sz w:val="24"/>
          <w:szCs w:val="24"/>
        </w:rPr>
        <w:t xml:space="preserve"> </w:t>
      </w:r>
      <w:proofErr w:type="spellStart"/>
      <w:r w:rsidRPr="002B6CB0">
        <w:rPr>
          <w:rFonts w:ascii="Times New Roman" w:hAnsi="Times New Roman" w:cs="Times New Roman"/>
          <w:bCs/>
          <w:iCs/>
          <w:sz w:val="24"/>
          <w:szCs w:val="24"/>
        </w:rPr>
        <w:t>Graó</w:t>
      </w:r>
      <w:proofErr w:type="spellEnd"/>
      <w:r w:rsidRPr="002B6CB0">
        <w:rPr>
          <w:rFonts w:ascii="Times New Roman" w:hAnsi="Times New Roman" w:cs="Times New Roman"/>
          <w:bCs/>
          <w:sz w:val="24"/>
          <w:szCs w:val="24"/>
        </w:rPr>
        <w:t>.</w:t>
      </w:r>
    </w:p>
    <w:p w:rsidR="002F4885" w:rsidRPr="002B6CB0" w:rsidRDefault="002F4885" w:rsidP="002B6CB0">
      <w:pPr>
        <w:spacing w:after="0" w:line="240" w:lineRule="auto"/>
        <w:jc w:val="both"/>
        <w:rPr>
          <w:rFonts w:ascii="Times New Roman" w:hAnsi="Times New Roman" w:cs="Times New Roman"/>
          <w:bCs/>
          <w:sz w:val="24"/>
          <w:szCs w:val="24"/>
        </w:rPr>
      </w:pPr>
      <w:proofErr w:type="spellStart"/>
      <w:r w:rsidRPr="002B6CB0">
        <w:rPr>
          <w:rFonts w:ascii="Times New Roman" w:hAnsi="Times New Roman" w:cs="Times New Roman"/>
          <w:bCs/>
          <w:sz w:val="24"/>
          <w:szCs w:val="24"/>
        </w:rPr>
        <w:lastRenderedPageBreak/>
        <w:t>Vilar</w:t>
      </w:r>
      <w:proofErr w:type="spellEnd"/>
      <w:r w:rsidRPr="002B6CB0">
        <w:rPr>
          <w:rFonts w:ascii="Times New Roman" w:hAnsi="Times New Roman" w:cs="Times New Roman"/>
          <w:bCs/>
          <w:sz w:val="24"/>
          <w:szCs w:val="24"/>
        </w:rPr>
        <w:t xml:space="preserve">, J. M. (2000). "Investigación aplicada" Investigación-Acción y Currículo oculto en </w:t>
      </w:r>
      <w:r w:rsidRPr="002B6CB0">
        <w:rPr>
          <w:rFonts w:ascii="Times New Roman" w:hAnsi="Times New Roman" w:cs="Times New Roman"/>
          <w:bCs/>
          <w:sz w:val="24"/>
          <w:szCs w:val="24"/>
        </w:rPr>
        <w:tab/>
        <w:t xml:space="preserve">la enseñanza obligatoria. </w:t>
      </w:r>
      <w:r w:rsidRPr="002B6CB0">
        <w:rPr>
          <w:rFonts w:ascii="Times New Roman" w:hAnsi="Times New Roman" w:cs="Times New Roman"/>
          <w:bCs/>
          <w:i/>
          <w:sz w:val="24"/>
          <w:szCs w:val="24"/>
        </w:rPr>
        <w:t xml:space="preserve">Revista de la Lista Electrónica Europea de Música en </w:t>
      </w:r>
      <w:r w:rsidRPr="002B6CB0">
        <w:rPr>
          <w:rFonts w:ascii="Times New Roman" w:hAnsi="Times New Roman" w:cs="Times New Roman"/>
          <w:bCs/>
          <w:i/>
          <w:sz w:val="24"/>
          <w:szCs w:val="24"/>
        </w:rPr>
        <w:tab/>
        <w:t>la Educación</w:t>
      </w:r>
      <w:r w:rsidRPr="002B6CB0">
        <w:rPr>
          <w:rFonts w:ascii="Times New Roman" w:hAnsi="Times New Roman" w:cs="Times New Roman"/>
          <w:bCs/>
          <w:sz w:val="24"/>
          <w:szCs w:val="24"/>
        </w:rPr>
        <w:t xml:space="preserve">. nº 5. Recuperado de: </w:t>
      </w:r>
      <w:r w:rsidRPr="002B6CB0">
        <w:rPr>
          <w:rFonts w:ascii="Times New Roman" w:hAnsi="Times New Roman" w:cs="Times New Roman"/>
          <w:bCs/>
          <w:sz w:val="24"/>
          <w:szCs w:val="24"/>
        </w:rPr>
        <w:tab/>
      </w:r>
      <w:hyperlink r:id="rId7" w:history="1">
        <w:r w:rsidRPr="002B6CB0">
          <w:rPr>
            <w:rStyle w:val="Hipervnculo"/>
            <w:rFonts w:ascii="Times New Roman" w:hAnsi="Times New Roman" w:cs="Times New Roman"/>
            <w:bCs/>
            <w:sz w:val="24"/>
            <w:szCs w:val="24"/>
          </w:rPr>
          <w:t>http://musica.rediris.es/leeme/revista/vilarjm00.pdf</w:t>
        </w:r>
      </w:hyperlink>
    </w:p>
    <w:p w:rsidR="002F4885" w:rsidRPr="002B6CB0" w:rsidRDefault="002F4885" w:rsidP="002B6CB0">
      <w:pPr>
        <w:spacing w:after="0" w:line="240" w:lineRule="auto"/>
        <w:jc w:val="both"/>
        <w:rPr>
          <w:rFonts w:ascii="Times New Roman" w:hAnsi="Times New Roman" w:cs="Times New Roman"/>
          <w:bCs/>
          <w:sz w:val="24"/>
          <w:szCs w:val="24"/>
        </w:rPr>
      </w:pPr>
    </w:p>
    <w:p w:rsidR="00F456B6" w:rsidRPr="002B6CB0" w:rsidRDefault="00F456B6" w:rsidP="002B6CB0">
      <w:pPr>
        <w:spacing w:after="0" w:line="240" w:lineRule="auto"/>
        <w:jc w:val="both"/>
        <w:rPr>
          <w:rFonts w:ascii="Times New Roman" w:hAnsi="Times New Roman" w:cs="Times New Roman"/>
          <w:bCs/>
          <w:sz w:val="24"/>
          <w:szCs w:val="24"/>
        </w:rPr>
      </w:pPr>
    </w:p>
    <w:p w:rsidR="00ED03B8" w:rsidRPr="002B6CB0" w:rsidRDefault="00ED03B8" w:rsidP="002B6CB0">
      <w:pPr>
        <w:spacing w:after="0" w:line="240" w:lineRule="auto"/>
        <w:jc w:val="both"/>
        <w:rPr>
          <w:rFonts w:ascii="Times New Roman" w:hAnsi="Times New Roman" w:cs="Times New Roman"/>
          <w:sz w:val="24"/>
          <w:szCs w:val="24"/>
        </w:rPr>
      </w:pPr>
    </w:p>
    <w:p w:rsidR="00726035" w:rsidRPr="002B6CB0" w:rsidRDefault="00726035" w:rsidP="002B6CB0">
      <w:pPr>
        <w:spacing w:after="0" w:line="240" w:lineRule="auto"/>
        <w:jc w:val="both"/>
        <w:rPr>
          <w:rFonts w:ascii="Times New Roman" w:hAnsi="Times New Roman" w:cs="Times New Roman"/>
          <w:sz w:val="24"/>
          <w:szCs w:val="24"/>
        </w:rPr>
      </w:pPr>
    </w:p>
    <w:sectPr w:rsidR="00726035" w:rsidRPr="002B6C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0C"/>
    <w:rsid w:val="000352F9"/>
    <w:rsid w:val="00043B81"/>
    <w:rsid w:val="0005087A"/>
    <w:rsid w:val="0009356D"/>
    <w:rsid w:val="000C0E25"/>
    <w:rsid w:val="000D1C58"/>
    <w:rsid w:val="000D6ED2"/>
    <w:rsid w:val="000E707E"/>
    <w:rsid w:val="000F6A12"/>
    <w:rsid w:val="00107004"/>
    <w:rsid w:val="00120A97"/>
    <w:rsid w:val="00186E3F"/>
    <w:rsid w:val="001A5BCF"/>
    <w:rsid w:val="001C2272"/>
    <w:rsid w:val="002103C8"/>
    <w:rsid w:val="00213629"/>
    <w:rsid w:val="0025697A"/>
    <w:rsid w:val="00283064"/>
    <w:rsid w:val="0029169F"/>
    <w:rsid w:val="002934EF"/>
    <w:rsid w:val="002B6CB0"/>
    <w:rsid w:val="002F3940"/>
    <w:rsid w:val="002F4885"/>
    <w:rsid w:val="00367CB5"/>
    <w:rsid w:val="00377D71"/>
    <w:rsid w:val="003A390A"/>
    <w:rsid w:val="003D3733"/>
    <w:rsid w:val="003F14D0"/>
    <w:rsid w:val="003F7C41"/>
    <w:rsid w:val="004B1318"/>
    <w:rsid w:val="004D6BFC"/>
    <w:rsid w:val="00537D35"/>
    <w:rsid w:val="005F1DFC"/>
    <w:rsid w:val="00647FF2"/>
    <w:rsid w:val="00686BA3"/>
    <w:rsid w:val="006C1059"/>
    <w:rsid w:val="006D7827"/>
    <w:rsid w:val="00726035"/>
    <w:rsid w:val="007722F9"/>
    <w:rsid w:val="0077266A"/>
    <w:rsid w:val="00787894"/>
    <w:rsid w:val="00827CD8"/>
    <w:rsid w:val="00846E75"/>
    <w:rsid w:val="008759A9"/>
    <w:rsid w:val="008A5813"/>
    <w:rsid w:val="008F3DC5"/>
    <w:rsid w:val="009539CE"/>
    <w:rsid w:val="00964545"/>
    <w:rsid w:val="009F0E5A"/>
    <w:rsid w:val="00A44695"/>
    <w:rsid w:val="00A64653"/>
    <w:rsid w:val="00AE230C"/>
    <w:rsid w:val="00B15B74"/>
    <w:rsid w:val="00B16B58"/>
    <w:rsid w:val="00B17946"/>
    <w:rsid w:val="00B3054B"/>
    <w:rsid w:val="00B9058A"/>
    <w:rsid w:val="00BA0833"/>
    <w:rsid w:val="00C02B5D"/>
    <w:rsid w:val="00C034D9"/>
    <w:rsid w:val="00C048CE"/>
    <w:rsid w:val="00C17EA7"/>
    <w:rsid w:val="00C93632"/>
    <w:rsid w:val="00CB308D"/>
    <w:rsid w:val="00CF0C4E"/>
    <w:rsid w:val="00D25ABD"/>
    <w:rsid w:val="00D52F4E"/>
    <w:rsid w:val="00DC3418"/>
    <w:rsid w:val="00DC39AD"/>
    <w:rsid w:val="00DD37FA"/>
    <w:rsid w:val="00E129A5"/>
    <w:rsid w:val="00E12ACB"/>
    <w:rsid w:val="00E829B2"/>
    <w:rsid w:val="00E90ADF"/>
    <w:rsid w:val="00E94DC2"/>
    <w:rsid w:val="00EA7A46"/>
    <w:rsid w:val="00EB2C42"/>
    <w:rsid w:val="00EC7728"/>
    <w:rsid w:val="00ED03B8"/>
    <w:rsid w:val="00F13DED"/>
    <w:rsid w:val="00F22FB7"/>
    <w:rsid w:val="00F26955"/>
    <w:rsid w:val="00F34E42"/>
    <w:rsid w:val="00F456B6"/>
    <w:rsid w:val="00F80631"/>
    <w:rsid w:val="00FB5590"/>
    <w:rsid w:val="00FF3B40"/>
    <w:rsid w:val="00FF4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1885D-0345-47A5-BA7E-59865CBE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446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
    <w:name w:val="Hyperlink"/>
    <w:rsid w:val="00F456B6"/>
    <w:rPr>
      <w:color w:val="0000FF"/>
      <w:u w:val="single"/>
    </w:rPr>
  </w:style>
  <w:style w:type="character" w:styleId="Hipervnculovisitado">
    <w:name w:val="FollowedHyperlink"/>
    <w:basedOn w:val="Fuentedeprrafopredeter"/>
    <w:uiPriority w:val="99"/>
    <w:semiHidden/>
    <w:unhideWhenUsed/>
    <w:rsid w:val="001A5BCF"/>
    <w:rPr>
      <w:color w:val="954F72" w:themeColor="followedHyperlink"/>
      <w:u w:val="single"/>
    </w:rPr>
  </w:style>
  <w:style w:type="character" w:styleId="Textoennegrita">
    <w:name w:val="Strong"/>
    <w:basedOn w:val="Fuentedeprrafopredeter"/>
    <w:uiPriority w:val="22"/>
    <w:qFormat/>
    <w:rsid w:val="0029169F"/>
    <w:rPr>
      <w:b/>
      <w:bCs/>
    </w:rPr>
  </w:style>
  <w:style w:type="character" w:styleId="Refdecomentario">
    <w:name w:val="annotation reference"/>
    <w:basedOn w:val="Fuentedeprrafopredeter"/>
    <w:rsid w:val="00C048CE"/>
    <w:rPr>
      <w:sz w:val="16"/>
      <w:szCs w:val="16"/>
    </w:rPr>
  </w:style>
  <w:style w:type="paragraph" w:styleId="Textocomentario">
    <w:name w:val="annotation text"/>
    <w:basedOn w:val="Normal"/>
    <w:link w:val="TextocomentarioCar"/>
    <w:rsid w:val="00C048CE"/>
    <w:pPr>
      <w:spacing w:after="0" w:line="240" w:lineRule="auto"/>
      <w:ind w:firstLine="397"/>
      <w:jc w:val="both"/>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rsid w:val="00C048CE"/>
    <w:rPr>
      <w:rFonts w:ascii="Arial" w:eastAsia="Times New Roman" w:hAnsi="Arial" w:cs="Times New Roman"/>
      <w:sz w:val="20"/>
      <w:szCs w:val="20"/>
      <w:lang w:eastAsia="es-ES"/>
    </w:rPr>
  </w:style>
  <w:style w:type="paragraph" w:styleId="NormalWeb">
    <w:name w:val="Normal (Web)"/>
    <w:basedOn w:val="Normal"/>
    <w:uiPriority w:val="99"/>
    <w:unhideWhenUsed/>
    <w:rsid w:val="00C048C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048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48CE"/>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C048CE"/>
    <w:pPr>
      <w:spacing w:after="160"/>
      <w:ind w:firstLine="0"/>
      <w:jc w:val="left"/>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C048CE"/>
    <w:rPr>
      <w:rFonts w:ascii="Arial" w:eastAsia="Times New Roman" w:hAnsi="Arial" w:cs="Times New Roman"/>
      <w:b/>
      <w:bCs/>
      <w:sz w:val="20"/>
      <w:szCs w:val="20"/>
      <w:lang w:eastAsia="es-ES"/>
    </w:rPr>
  </w:style>
  <w:style w:type="paragraph" w:customStyle="1" w:styleId="Numeracion">
    <w:name w:val="Numeracion"/>
    <w:basedOn w:val="Normal"/>
    <w:next w:val="Normal"/>
    <w:rsid w:val="00F13DED"/>
    <w:pPr>
      <w:numPr>
        <w:numId w:val="1"/>
      </w:numPr>
      <w:spacing w:after="0" w:line="240" w:lineRule="auto"/>
      <w:jc w:val="both"/>
    </w:pPr>
    <w:rPr>
      <w:rFonts w:ascii="Arial" w:eastAsia="Times New Roman" w:hAnsi="Arial" w:cs="Times New Roman"/>
      <w:b/>
      <w:szCs w:val="24"/>
      <w:lang w:eastAsia="es-ES"/>
    </w:rPr>
  </w:style>
  <w:style w:type="paragraph" w:styleId="Piedepgina">
    <w:name w:val="footer"/>
    <w:basedOn w:val="Normal"/>
    <w:link w:val="PiedepginaCar"/>
    <w:rsid w:val="0025697A"/>
    <w:pPr>
      <w:tabs>
        <w:tab w:val="center" w:pos="4252"/>
        <w:tab w:val="right" w:pos="8504"/>
      </w:tabs>
      <w:spacing w:after="0" w:line="240" w:lineRule="auto"/>
      <w:ind w:firstLine="397"/>
      <w:jc w:val="both"/>
    </w:pPr>
    <w:rPr>
      <w:rFonts w:ascii="Arial" w:eastAsia="Times New Roman" w:hAnsi="Arial" w:cs="Times New Roman"/>
      <w:szCs w:val="24"/>
      <w:lang w:val="x-none" w:eastAsia="x-none"/>
    </w:rPr>
  </w:style>
  <w:style w:type="character" w:customStyle="1" w:styleId="PiedepginaCar">
    <w:name w:val="Pie de página Car"/>
    <w:basedOn w:val="Fuentedeprrafopredeter"/>
    <w:link w:val="Piedepgina"/>
    <w:rsid w:val="0025697A"/>
    <w:rPr>
      <w:rFonts w:ascii="Arial" w:eastAsia="Times New Roman" w:hAnsi="Arial" w:cs="Times New Roman"/>
      <w:szCs w:val="24"/>
      <w:lang w:val="x-none" w:eastAsia="x-none"/>
    </w:rPr>
  </w:style>
  <w:style w:type="character" w:customStyle="1" w:styleId="apple-converted-space">
    <w:name w:val="apple-converted-space"/>
    <w:basedOn w:val="Fuentedeprrafopredeter"/>
    <w:rsid w:val="002F4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13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usica.rediris.es/leeme/revista/vilarjm0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fapea.org/tertulias/" TargetMode="External"/><Relationship Id="rId5" Type="http://schemas.openxmlformats.org/officeDocument/2006/relationships/hyperlink" Target="http://pendientedemigracion.ucm.es/info/reciem/v1n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3661</Words>
  <Characters>20138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cantero</dc:creator>
  <cp:keywords/>
  <dc:description/>
  <cp:lastModifiedBy>nuria cantero</cp:lastModifiedBy>
  <cp:revision>2</cp:revision>
  <dcterms:created xsi:type="dcterms:W3CDTF">2017-12-07T10:46:00Z</dcterms:created>
  <dcterms:modified xsi:type="dcterms:W3CDTF">2017-12-07T10:46:00Z</dcterms:modified>
</cp:coreProperties>
</file>