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658F" w:rsidRPr="00412C49" w:rsidRDefault="00B2658F" w:rsidP="00D846B4">
      <w:pPr>
        <w:spacing w:after="0" w:line="240" w:lineRule="auto"/>
        <w:jc w:val="center"/>
        <w:rPr>
          <w:rFonts w:ascii="Times New Roman" w:hAnsi="Times New Roman" w:cs="Times New Roman"/>
          <w:noProof/>
          <w:color w:val="000000"/>
          <w:sz w:val="28"/>
          <w:szCs w:val="28"/>
          <w:shd w:val="clear" w:color="auto" w:fill="FFFFFF"/>
          <w:lang w:val="ro-RO"/>
        </w:rPr>
      </w:pPr>
    </w:p>
    <w:p w:rsidR="00771D66" w:rsidRPr="00412C49" w:rsidRDefault="00771D66" w:rsidP="00D846B4">
      <w:pPr>
        <w:spacing w:after="0" w:line="240" w:lineRule="auto"/>
        <w:jc w:val="center"/>
        <w:rPr>
          <w:rFonts w:ascii="Times New Roman" w:hAnsi="Times New Roman" w:cs="Times New Roman"/>
          <w:noProof/>
          <w:color w:val="000000"/>
          <w:sz w:val="28"/>
          <w:szCs w:val="28"/>
          <w:shd w:val="clear" w:color="auto" w:fill="FFFFFF"/>
          <w:lang w:val="ro-RO"/>
        </w:rPr>
      </w:pPr>
      <w:r w:rsidRPr="00412C49">
        <w:rPr>
          <w:rFonts w:ascii="Times New Roman" w:hAnsi="Times New Roman" w:cs="Times New Roman"/>
          <w:noProof/>
          <w:color w:val="000000"/>
          <w:sz w:val="28"/>
          <w:szCs w:val="28"/>
          <w:shd w:val="clear" w:color="auto" w:fill="FFFFFF"/>
          <w:lang w:val="ro-RO"/>
        </w:rPr>
        <w:t>De cadáveres desenterrados y corazones quemados:</w:t>
      </w:r>
    </w:p>
    <w:p w:rsidR="00771D66" w:rsidRPr="00412C49" w:rsidRDefault="00A006EB" w:rsidP="00D846B4">
      <w:pPr>
        <w:spacing w:after="0" w:line="240" w:lineRule="auto"/>
        <w:jc w:val="center"/>
        <w:rPr>
          <w:rFonts w:ascii="Times New Roman" w:hAnsi="Times New Roman" w:cs="Times New Roman"/>
          <w:noProof/>
          <w:color w:val="000000"/>
          <w:sz w:val="28"/>
          <w:szCs w:val="28"/>
          <w:shd w:val="clear" w:color="auto" w:fill="FFFFFF"/>
          <w:lang w:val="ro-RO"/>
        </w:rPr>
      </w:pPr>
      <w:r w:rsidRPr="00412C49">
        <w:rPr>
          <w:rFonts w:ascii="Times New Roman" w:hAnsi="Times New Roman" w:cs="Times New Roman"/>
          <w:noProof/>
          <w:color w:val="000000"/>
          <w:sz w:val="28"/>
          <w:szCs w:val="28"/>
          <w:shd w:val="clear" w:color="auto" w:fill="FFFFFF"/>
          <w:lang w:val="ro-RO"/>
        </w:rPr>
        <w:t>L</w:t>
      </w:r>
      <w:r w:rsidR="000868AC" w:rsidRPr="00412C49">
        <w:rPr>
          <w:rFonts w:ascii="Times New Roman" w:hAnsi="Times New Roman" w:cs="Times New Roman"/>
          <w:noProof/>
          <w:color w:val="000000"/>
          <w:sz w:val="28"/>
          <w:szCs w:val="28"/>
          <w:shd w:val="clear" w:color="auto" w:fill="FFFFFF"/>
          <w:lang w:val="ro-RO"/>
        </w:rPr>
        <w:t>os</w:t>
      </w:r>
      <w:r w:rsidR="00C50F21" w:rsidRPr="00412C49">
        <w:rPr>
          <w:rFonts w:ascii="Times New Roman" w:hAnsi="Times New Roman" w:cs="Times New Roman"/>
          <w:noProof/>
          <w:color w:val="000000"/>
          <w:sz w:val="28"/>
          <w:szCs w:val="28"/>
          <w:shd w:val="clear" w:color="auto" w:fill="FFFFFF"/>
          <w:lang w:val="ro-RO"/>
        </w:rPr>
        <w:t xml:space="preserve"> </w:t>
      </w:r>
      <w:r w:rsidR="00E65B41" w:rsidRPr="00412C49">
        <w:rPr>
          <w:rFonts w:ascii="Times New Roman" w:hAnsi="Times New Roman" w:cs="Times New Roman"/>
          <w:noProof/>
          <w:color w:val="000000"/>
          <w:sz w:val="28"/>
          <w:szCs w:val="28"/>
          <w:shd w:val="clear" w:color="auto" w:fill="FFFFFF"/>
          <w:lang w:val="ro-RO"/>
        </w:rPr>
        <w:t>muertos vivientes</w:t>
      </w:r>
      <w:r w:rsidR="00771D66" w:rsidRPr="00412C49">
        <w:rPr>
          <w:rFonts w:ascii="Times New Roman" w:hAnsi="Times New Roman" w:cs="Times New Roman"/>
          <w:noProof/>
          <w:color w:val="000000"/>
          <w:sz w:val="28"/>
          <w:szCs w:val="28"/>
          <w:shd w:val="clear" w:color="auto" w:fill="FFFFFF"/>
          <w:lang w:val="ro-RO"/>
        </w:rPr>
        <w:t xml:space="preserve"> en la literatura oral rumana</w:t>
      </w:r>
      <w:r w:rsidR="00B03989" w:rsidRPr="00412C49">
        <w:rPr>
          <w:rStyle w:val="Refdenotaalpie"/>
          <w:rFonts w:ascii="Times New Roman" w:hAnsi="Times New Roman" w:cs="Times New Roman"/>
          <w:noProof/>
          <w:color w:val="000000"/>
          <w:sz w:val="28"/>
          <w:szCs w:val="28"/>
          <w:shd w:val="clear" w:color="auto" w:fill="FFFFFF"/>
          <w:lang w:val="ro-RO"/>
        </w:rPr>
        <w:footnoteReference w:id="1"/>
      </w:r>
    </w:p>
    <w:p w:rsidR="00771D66" w:rsidRDefault="00771D66" w:rsidP="00844481">
      <w:pPr>
        <w:spacing w:after="0" w:line="240" w:lineRule="auto"/>
        <w:rPr>
          <w:rFonts w:ascii="Times New Roman" w:hAnsi="Times New Roman" w:cs="Times New Roman"/>
          <w:noProof/>
          <w:sz w:val="24"/>
          <w:szCs w:val="24"/>
          <w:lang w:val="ro-RO"/>
        </w:rPr>
      </w:pPr>
    </w:p>
    <w:p w:rsidR="009D6A35" w:rsidRDefault="009D6A35" w:rsidP="009D6A35">
      <w:pPr>
        <w:spacing w:after="0" w:line="240" w:lineRule="auto"/>
        <w:jc w:val="center"/>
        <w:rPr>
          <w:rFonts w:ascii="Times New Roman" w:hAnsi="Times New Roman" w:cs="Times New Roman"/>
          <w:noProof/>
          <w:sz w:val="24"/>
          <w:szCs w:val="24"/>
          <w:lang w:val="ro-RO"/>
        </w:rPr>
      </w:pPr>
      <w:r>
        <w:rPr>
          <w:rFonts w:ascii="Times New Roman" w:hAnsi="Times New Roman" w:cs="Times New Roman"/>
          <w:noProof/>
          <w:sz w:val="24"/>
          <w:szCs w:val="24"/>
          <w:lang w:val="ro-RO"/>
        </w:rPr>
        <w:t>Alexandra Chereches</w:t>
      </w:r>
    </w:p>
    <w:p w:rsidR="009D6A35" w:rsidRDefault="009D6A35" w:rsidP="009D6A35">
      <w:pPr>
        <w:spacing w:after="0" w:line="240" w:lineRule="auto"/>
        <w:jc w:val="center"/>
        <w:rPr>
          <w:rFonts w:ascii="Times New Roman" w:hAnsi="Times New Roman" w:cs="Times New Roman"/>
          <w:noProof/>
          <w:sz w:val="24"/>
          <w:szCs w:val="24"/>
          <w:lang w:val="ro-RO"/>
        </w:rPr>
      </w:pPr>
      <w:r>
        <w:rPr>
          <w:rFonts w:ascii="Times New Roman" w:hAnsi="Times New Roman" w:cs="Times New Roman"/>
          <w:noProof/>
          <w:sz w:val="24"/>
          <w:szCs w:val="24"/>
          <w:lang w:val="ro-RO"/>
        </w:rPr>
        <w:t>(Universidad de Jaén)</w:t>
      </w:r>
    </w:p>
    <w:p w:rsidR="009D6A35" w:rsidRDefault="009D6A35" w:rsidP="009D6A35">
      <w:pPr>
        <w:spacing w:after="0" w:line="240" w:lineRule="auto"/>
        <w:jc w:val="center"/>
        <w:rPr>
          <w:rFonts w:ascii="Times New Roman" w:hAnsi="Times New Roman" w:cs="Times New Roman"/>
          <w:noProof/>
          <w:sz w:val="24"/>
          <w:szCs w:val="24"/>
          <w:lang w:val="ro-RO"/>
        </w:rPr>
      </w:pPr>
    </w:p>
    <w:p w:rsidR="009D6A35" w:rsidRDefault="009D6A35" w:rsidP="009D6A35">
      <w:pPr>
        <w:spacing w:after="0" w:line="240" w:lineRule="auto"/>
        <w:jc w:val="center"/>
        <w:rPr>
          <w:rFonts w:ascii="Times New Roman" w:hAnsi="Times New Roman" w:cs="Times New Roman"/>
          <w:noProof/>
          <w:sz w:val="24"/>
          <w:szCs w:val="24"/>
          <w:lang w:val="ro-RO"/>
        </w:rPr>
      </w:pPr>
      <w:r>
        <w:rPr>
          <w:rFonts w:ascii="Times New Roman" w:hAnsi="Times New Roman" w:cs="Times New Roman"/>
          <w:noProof/>
          <w:sz w:val="24"/>
          <w:szCs w:val="24"/>
          <w:lang w:val="ro-RO"/>
        </w:rPr>
        <w:t>Violeta Catalina Badea</w:t>
      </w:r>
    </w:p>
    <w:p w:rsidR="009D6A35" w:rsidRPr="00412C49" w:rsidRDefault="009D6A35" w:rsidP="009D6A35">
      <w:pPr>
        <w:spacing w:after="0" w:line="240" w:lineRule="auto"/>
        <w:jc w:val="center"/>
        <w:rPr>
          <w:rFonts w:ascii="Times New Roman" w:hAnsi="Times New Roman" w:cs="Times New Roman"/>
          <w:noProof/>
          <w:sz w:val="24"/>
          <w:szCs w:val="24"/>
          <w:lang w:val="ro-RO"/>
        </w:rPr>
      </w:pPr>
      <w:r>
        <w:rPr>
          <w:rFonts w:ascii="Times New Roman" w:hAnsi="Times New Roman" w:cs="Times New Roman"/>
          <w:noProof/>
          <w:sz w:val="24"/>
          <w:szCs w:val="24"/>
          <w:lang w:val="ro-RO"/>
        </w:rPr>
        <w:t>(Universidad Complutense de Madrid)</w:t>
      </w:r>
    </w:p>
    <w:p w:rsidR="00D846B4" w:rsidRPr="00412C49" w:rsidRDefault="00D846B4" w:rsidP="00D846B4">
      <w:pPr>
        <w:spacing w:after="0" w:line="240" w:lineRule="auto"/>
        <w:jc w:val="center"/>
        <w:rPr>
          <w:rFonts w:ascii="Times New Roman" w:hAnsi="Times New Roman" w:cs="Times New Roman"/>
          <w:noProof/>
          <w:sz w:val="24"/>
          <w:szCs w:val="24"/>
          <w:lang w:val="ro-RO"/>
        </w:rPr>
      </w:pPr>
    </w:p>
    <w:p w:rsidR="00B2658F" w:rsidRPr="00412C49" w:rsidRDefault="00B2658F" w:rsidP="00D846B4">
      <w:pPr>
        <w:spacing w:after="0" w:line="240" w:lineRule="auto"/>
        <w:jc w:val="right"/>
        <w:rPr>
          <w:rFonts w:ascii="Times New Roman" w:hAnsi="Times New Roman" w:cs="Times New Roman"/>
          <w:smallCaps/>
          <w:noProof/>
          <w:sz w:val="24"/>
          <w:szCs w:val="24"/>
          <w:lang w:val="ro-RO"/>
        </w:rPr>
      </w:pPr>
    </w:p>
    <w:p w:rsidR="000868AC" w:rsidRPr="00412C49" w:rsidRDefault="000868AC" w:rsidP="000868AC">
      <w:pPr>
        <w:spacing w:after="0" w:line="240" w:lineRule="auto"/>
        <w:jc w:val="both"/>
        <w:rPr>
          <w:rFonts w:ascii="Times New Roman" w:hAnsi="Times New Roman" w:cs="Times New Roman"/>
          <w:noProof/>
          <w:sz w:val="24"/>
          <w:szCs w:val="24"/>
          <w:lang w:val="ro-RO"/>
        </w:rPr>
      </w:pPr>
      <w:r w:rsidRPr="00412C49">
        <w:rPr>
          <w:rFonts w:ascii="Times New Roman" w:hAnsi="Times New Roman" w:cs="Times New Roman"/>
          <w:smallCaps/>
          <w:noProof/>
          <w:sz w:val="24"/>
          <w:szCs w:val="24"/>
          <w:lang w:val="ro-RO"/>
        </w:rPr>
        <w:t>Resumen</w:t>
      </w:r>
      <w:r w:rsidR="00B66E47" w:rsidRPr="00412C49">
        <w:rPr>
          <w:rFonts w:ascii="Times New Roman" w:hAnsi="Times New Roman" w:cs="Times New Roman"/>
          <w:noProof/>
          <w:sz w:val="24"/>
          <w:szCs w:val="24"/>
          <w:lang w:val="ro-RO"/>
        </w:rPr>
        <w:t xml:space="preserve">. </w:t>
      </w:r>
      <w:r w:rsidR="00CF20C1">
        <w:rPr>
          <w:rFonts w:ascii="Times New Roman" w:hAnsi="Times New Roman" w:cs="Times New Roman"/>
          <w:noProof/>
          <w:sz w:val="24"/>
          <w:szCs w:val="24"/>
          <w:lang w:val="ro-RO"/>
        </w:rPr>
        <w:t>Entre</w:t>
      </w:r>
      <w:r w:rsidRPr="00412C49">
        <w:rPr>
          <w:rFonts w:ascii="Times New Roman" w:hAnsi="Times New Roman" w:cs="Times New Roman"/>
          <w:noProof/>
          <w:sz w:val="24"/>
          <w:szCs w:val="24"/>
          <w:lang w:val="ro-RO"/>
        </w:rPr>
        <w:t xml:space="preserve"> la multitud de seres maravillosos que protagonizan las leyendas y cuentos del folclore rumano, sobresalen los </w:t>
      </w:r>
      <w:r w:rsidRPr="00412C49">
        <w:rPr>
          <w:rFonts w:ascii="Times New Roman" w:hAnsi="Times New Roman" w:cs="Times New Roman"/>
          <w:i/>
          <w:noProof/>
          <w:sz w:val="24"/>
          <w:szCs w:val="24"/>
          <w:lang w:val="ro-RO"/>
        </w:rPr>
        <w:t>strigoi</w:t>
      </w:r>
      <w:r w:rsidRPr="00412C49">
        <w:rPr>
          <w:rFonts w:ascii="Times New Roman" w:hAnsi="Times New Roman" w:cs="Times New Roman"/>
          <w:noProof/>
          <w:sz w:val="24"/>
          <w:szCs w:val="24"/>
          <w:lang w:val="ro-RO"/>
        </w:rPr>
        <w:t xml:space="preserve">, figuras a medio camino entre la vida y la muerte que regresan al mundo de los vivos con distintos objetivos. Algunos de ellos vuelven para acosar y horrorizar a las víctimas, mientras que otros sirven de ayuda y consuelo para sus familiares. Con el fin de librarse de las maldiciones y penurias infligidas por algunos </w:t>
      </w:r>
      <w:r w:rsidRPr="00412C49">
        <w:rPr>
          <w:rFonts w:ascii="Times New Roman" w:hAnsi="Times New Roman" w:cs="Times New Roman"/>
          <w:i/>
          <w:noProof/>
          <w:sz w:val="24"/>
          <w:szCs w:val="24"/>
          <w:lang w:val="ro-RO"/>
        </w:rPr>
        <w:t>strigoi</w:t>
      </w:r>
      <w:r w:rsidRPr="00412C49">
        <w:rPr>
          <w:rFonts w:ascii="Times New Roman" w:hAnsi="Times New Roman" w:cs="Times New Roman"/>
          <w:noProof/>
          <w:sz w:val="24"/>
          <w:szCs w:val="24"/>
          <w:lang w:val="ro-RO"/>
        </w:rPr>
        <w:t>, existen mecanismos de defensa y diversos rituales que han de ponerse en práctica en todas l</w:t>
      </w:r>
      <w:r w:rsidR="00B66E47" w:rsidRPr="00412C49">
        <w:rPr>
          <w:rFonts w:ascii="Times New Roman" w:hAnsi="Times New Roman" w:cs="Times New Roman"/>
          <w:noProof/>
          <w:sz w:val="24"/>
          <w:szCs w:val="24"/>
          <w:lang w:val="ro-RO"/>
        </w:rPr>
        <w:t>as etapas de la vida del hombre, desde el nacimiento hasta el óbito.</w:t>
      </w:r>
    </w:p>
    <w:p w:rsidR="000868AC" w:rsidRPr="00412C49" w:rsidRDefault="000868AC" w:rsidP="000868AC">
      <w:pPr>
        <w:spacing w:after="0" w:line="240" w:lineRule="auto"/>
        <w:jc w:val="both"/>
        <w:rPr>
          <w:rFonts w:ascii="Times New Roman" w:hAnsi="Times New Roman" w:cs="Times New Roman"/>
          <w:noProof/>
          <w:sz w:val="24"/>
          <w:szCs w:val="24"/>
          <w:lang w:val="ro-RO"/>
        </w:rPr>
      </w:pPr>
    </w:p>
    <w:p w:rsidR="000868AC" w:rsidRPr="00412C49" w:rsidRDefault="000868AC" w:rsidP="000868AC">
      <w:pPr>
        <w:spacing w:after="0" w:line="240" w:lineRule="auto"/>
        <w:jc w:val="both"/>
        <w:rPr>
          <w:rFonts w:ascii="Times New Roman" w:hAnsi="Times New Roman" w:cs="Times New Roman"/>
          <w:noProof/>
          <w:sz w:val="24"/>
          <w:szCs w:val="24"/>
          <w:lang w:val="ro-RO"/>
        </w:rPr>
      </w:pPr>
      <w:r w:rsidRPr="00412C49">
        <w:rPr>
          <w:rFonts w:ascii="Times New Roman" w:hAnsi="Times New Roman" w:cs="Times New Roman"/>
          <w:noProof/>
          <w:sz w:val="24"/>
          <w:szCs w:val="24"/>
          <w:lang w:val="ro-RO"/>
        </w:rPr>
        <w:t xml:space="preserve">Palabras-clave: </w:t>
      </w:r>
      <w:r w:rsidR="00733304" w:rsidRPr="00412C49">
        <w:rPr>
          <w:rFonts w:ascii="Times New Roman" w:hAnsi="Times New Roman" w:cs="Times New Roman"/>
          <w:noProof/>
          <w:sz w:val="24"/>
          <w:szCs w:val="24"/>
          <w:lang w:val="ro-RO"/>
        </w:rPr>
        <w:t xml:space="preserve">oralidad, Rumanía, </w:t>
      </w:r>
      <w:r w:rsidR="00733304" w:rsidRPr="00412C49">
        <w:rPr>
          <w:rFonts w:ascii="Times New Roman" w:hAnsi="Times New Roman" w:cs="Times New Roman"/>
          <w:i/>
          <w:noProof/>
          <w:sz w:val="24"/>
          <w:szCs w:val="24"/>
          <w:lang w:val="ro-RO"/>
        </w:rPr>
        <w:t>s</w:t>
      </w:r>
      <w:r w:rsidRPr="00412C49">
        <w:rPr>
          <w:rFonts w:ascii="Times New Roman" w:hAnsi="Times New Roman" w:cs="Times New Roman"/>
          <w:i/>
          <w:noProof/>
          <w:sz w:val="24"/>
          <w:szCs w:val="24"/>
          <w:lang w:val="ro-RO"/>
        </w:rPr>
        <w:t>trigoi</w:t>
      </w:r>
      <w:r w:rsidRPr="00412C49">
        <w:rPr>
          <w:rFonts w:ascii="Times New Roman" w:hAnsi="Times New Roman" w:cs="Times New Roman"/>
          <w:noProof/>
          <w:sz w:val="24"/>
          <w:szCs w:val="24"/>
          <w:lang w:val="ro-RO"/>
        </w:rPr>
        <w:t xml:space="preserve">, vampiros, mal de ojo, </w:t>
      </w:r>
      <w:r w:rsidR="006725A7" w:rsidRPr="00412C49">
        <w:rPr>
          <w:rFonts w:ascii="Times New Roman" w:hAnsi="Times New Roman" w:cs="Times New Roman"/>
          <w:noProof/>
          <w:sz w:val="24"/>
          <w:szCs w:val="24"/>
          <w:lang w:val="ro-RO"/>
        </w:rPr>
        <w:t xml:space="preserve">nacer con </w:t>
      </w:r>
      <w:r w:rsidR="001F54C8">
        <w:rPr>
          <w:rFonts w:ascii="Times New Roman" w:hAnsi="Times New Roman" w:cs="Times New Roman"/>
          <w:noProof/>
          <w:sz w:val="24"/>
          <w:szCs w:val="24"/>
          <w:lang w:val="ro-RO"/>
        </w:rPr>
        <w:t>velo</w:t>
      </w:r>
      <w:r w:rsidR="00733304" w:rsidRPr="00412C49">
        <w:rPr>
          <w:rFonts w:ascii="Times New Roman" w:hAnsi="Times New Roman" w:cs="Times New Roman"/>
          <w:noProof/>
          <w:sz w:val="24"/>
          <w:szCs w:val="24"/>
          <w:lang w:val="ro-RO"/>
        </w:rPr>
        <w:t>.</w:t>
      </w:r>
    </w:p>
    <w:p w:rsidR="000868AC" w:rsidRPr="00412C49" w:rsidRDefault="000868AC" w:rsidP="000868AC">
      <w:pPr>
        <w:spacing w:after="0" w:line="240" w:lineRule="auto"/>
        <w:jc w:val="both"/>
        <w:rPr>
          <w:rFonts w:ascii="Times New Roman" w:hAnsi="Times New Roman" w:cs="Times New Roman"/>
          <w:noProof/>
          <w:sz w:val="24"/>
          <w:szCs w:val="24"/>
          <w:lang w:val="ro-RO"/>
        </w:rPr>
      </w:pPr>
    </w:p>
    <w:p w:rsidR="000868AC" w:rsidRPr="00412C49" w:rsidRDefault="000868AC" w:rsidP="000868AC">
      <w:pPr>
        <w:spacing w:after="0" w:line="240" w:lineRule="auto"/>
        <w:jc w:val="both"/>
        <w:rPr>
          <w:rFonts w:ascii="Times New Roman" w:hAnsi="Times New Roman" w:cs="Times New Roman"/>
          <w:noProof/>
          <w:sz w:val="24"/>
          <w:szCs w:val="24"/>
          <w:lang w:val="ro-RO"/>
        </w:rPr>
      </w:pPr>
    </w:p>
    <w:p w:rsidR="000868AC" w:rsidRPr="00412C49" w:rsidRDefault="000868AC" w:rsidP="000868AC">
      <w:pPr>
        <w:spacing w:after="0" w:line="240" w:lineRule="auto"/>
        <w:jc w:val="both"/>
        <w:rPr>
          <w:rFonts w:ascii="Times New Roman" w:hAnsi="Times New Roman" w:cs="Times New Roman"/>
          <w:noProof/>
          <w:sz w:val="24"/>
          <w:szCs w:val="24"/>
          <w:shd w:val="clear" w:color="auto" w:fill="FFFFFF"/>
          <w:lang w:val="ro-RO"/>
        </w:rPr>
      </w:pPr>
      <w:r w:rsidRPr="00412C49">
        <w:rPr>
          <w:rFonts w:ascii="Times New Roman" w:hAnsi="Times New Roman" w:cs="Times New Roman"/>
          <w:smallCaps/>
          <w:noProof/>
          <w:sz w:val="24"/>
          <w:szCs w:val="24"/>
          <w:shd w:val="clear" w:color="auto" w:fill="FFFFFF"/>
          <w:lang w:val="ro-RO"/>
        </w:rPr>
        <w:t>Abstract.</w:t>
      </w:r>
      <w:r w:rsidRPr="00412C49">
        <w:rPr>
          <w:rFonts w:ascii="Times New Roman" w:hAnsi="Times New Roman" w:cs="Times New Roman"/>
          <w:noProof/>
          <w:sz w:val="24"/>
          <w:szCs w:val="24"/>
          <w:shd w:val="clear" w:color="auto" w:fill="FFFFFF"/>
          <w:lang w:val="ro-RO"/>
        </w:rPr>
        <w:t xml:space="preserve"> Amongst the variety of wonderful beings that star in the legends and tales of the Romanian folklore, stand out the </w:t>
      </w:r>
      <w:r w:rsidRPr="00412C49">
        <w:rPr>
          <w:rFonts w:ascii="Times New Roman" w:hAnsi="Times New Roman" w:cs="Times New Roman"/>
          <w:i/>
          <w:iCs/>
          <w:noProof/>
          <w:sz w:val="24"/>
          <w:szCs w:val="24"/>
          <w:shd w:val="clear" w:color="auto" w:fill="FFFFFF"/>
          <w:lang w:val="ro-RO"/>
        </w:rPr>
        <w:t>strigoi</w:t>
      </w:r>
      <w:r w:rsidRPr="00412C49">
        <w:rPr>
          <w:rFonts w:ascii="Times New Roman" w:hAnsi="Times New Roman" w:cs="Times New Roman"/>
          <w:noProof/>
          <w:sz w:val="24"/>
          <w:szCs w:val="24"/>
          <w:shd w:val="clear" w:color="auto" w:fill="FFFFFF"/>
          <w:lang w:val="ro-RO"/>
        </w:rPr>
        <w:t xml:space="preserve">, figures that are halfway between life and death that return to the world of living with different aims. Some of them come back to harass and horrify the victims while others serve as help and consolation for their relatives. </w:t>
      </w:r>
      <w:r w:rsidR="00407635" w:rsidRPr="00412C49">
        <w:rPr>
          <w:rFonts w:ascii="Times New Roman" w:hAnsi="Times New Roman" w:cs="Times New Roman"/>
          <w:noProof/>
          <w:sz w:val="24"/>
          <w:szCs w:val="24"/>
          <w:shd w:val="clear" w:color="auto" w:fill="FFFFFF"/>
          <w:lang w:val="ro-RO"/>
        </w:rPr>
        <w:t>To</w:t>
      </w:r>
      <w:r w:rsidRPr="00412C49">
        <w:rPr>
          <w:rFonts w:ascii="Times New Roman" w:hAnsi="Times New Roman" w:cs="Times New Roman"/>
          <w:noProof/>
          <w:sz w:val="24"/>
          <w:szCs w:val="24"/>
          <w:shd w:val="clear" w:color="auto" w:fill="FFFFFF"/>
          <w:lang w:val="ro-RO"/>
        </w:rPr>
        <w:t xml:space="preserve"> get rid of the curses and hardships inflicted by some </w:t>
      </w:r>
      <w:r w:rsidRPr="00412C49">
        <w:rPr>
          <w:rFonts w:ascii="Times New Roman" w:hAnsi="Times New Roman" w:cs="Times New Roman"/>
          <w:i/>
          <w:iCs/>
          <w:noProof/>
          <w:sz w:val="24"/>
          <w:szCs w:val="24"/>
          <w:shd w:val="clear" w:color="auto" w:fill="FFFFFF"/>
          <w:lang w:val="ro-RO"/>
        </w:rPr>
        <w:t>strigoi</w:t>
      </w:r>
      <w:r w:rsidRPr="00412C49">
        <w:rPr>
          <w:rFonts w:ascii="Times New Roman" w:hAnsi="Times New Roman" w:cs="Times New Roman"/>
          <w:noProof/>
          <w:sz w:val="24"/>
          <w:szCs w:val="24"/>
          <w:shd w:val="clear" w:color="auto" w:fill="FFFFFF"/>
          <w:lang w:val="ro-RO"/>
        </w:rPr>
        <w:t>, there are defense mechanisms and various rituals that should be put into practice in all the stages of human life</w:t>
      </w:r>
      <w:r w:rsidR="00B407DC" w:rsidRPr="00412C49">
        <w:rPr>
          <w:rFonts w:ascii="Times New Roman" w:hAnsi="Times New Roman" w:cs="Times New Roman"/>
          <w:noProof/>
          <w:sz w:val="24"/>
          <w:szCs w:val="24"/>
          <w:shd w:val="clear" w:color="auto" w:fill="FFFFFF"/>
          <w:lang w:val="ro-RO"/>
        </w:rPr>
        <w:t>, from birth to decease.</w:t>
      </w:r>
    </w:p>
    <w:p w:rsidR="000868AC" w:rsidRPr="00412C49" w:rsidRDefault="000868AC" w:rsidP="000868AC">
      <w:pPr>
        <w:spacing w:after="0" w:line="240" w:lineRule="auto"/>
        <w:jc w:val="both"/>
        <w:rPr>
          <w:rFonts w:ascii="Times New Roman" w:hAnsi="Times New Roman" w:cs="Times New Roman"/>
          <w:noProof/>
          <w:sz w:val="24"/>
          <w:szCs w:val="24"/>
          <w:shd w:val="clear" w:color="auto" w:fill="FFFFFF"/>
          <w:lang w:val="ro-RO"/>
        </w:rPr>
      </w:pPr>
    </w:p>
    <w:p w:rsidR="000868AC" w:rsidRPr="00412C49" w:rsidRDefault="000868AC" w:rsidP="000868AC">
      <w:pPr>
        <w:spacing w:after="0" w:line="240" w:lineRule="auto"/>
        <w:jc w:val="both"/>
        <w:rPr>
          <w:rFonts w:ascii="Times New Roman" w:hAnsi="Times New Roman" w:cs="Times New Roman"/>
          <w:noProof/>
          <w:sz w:val="24"/>
          <w:szCs w:val="24"/>
          <w:lang w:val="ro-RO"/>
        </w:rPr>
      </w:pPr>
      <w:r w:rsidRPr="00412C49">
        <w:rPr>
          <w:rFonts w:ascii="Times New Roman" w:hAnsi="Times New Roman" w:cs="Times New Roman"/>
          <w:noProof/>
          <w:sz w:val="24"/>
          <w:szCs w:val="24"/>
          <w:shd w:val="clear" w:color="auto" w:fill="FFFFFF"/>
          <w:lang w:val="ro-RO"/>
        </w:rPr>
        <w:t xml:space="preserve">Keywords: </w:t>
      </w:r>
      <w:r w:rsidR="00733304" w:rsidRPr="00412C49">
        <w:rPr>
          <w:rFonts w:ascii="Times New Roman" w:hAnsi="Times New Roman" w:cs="Times New Roman"/>
          <w:noProof/>
          <w:sz w:val="24"/>
          <w:szCs w:val="24"/>
          <w:shd w:val="clear" w:color="auto" w:fill="FFFFFF"/>
          <w:lang w:val="ro-RO"/>
        </w:rPr>
        <w:t xml:space="preserve">orality, Romania, </w:t>
      </w:r>
      <w:r w:rsidR="00733304" w:rsidRPr="00412C49">
        <w:rPr>
          <w:rFonts w:ascii="Times New Roman" w:hAnsi="Times New Roman" w:cs="Times New Roman"/>
          <w:i/>
          <w:noProof/>
          <w:sz w:val="24"/>
          <w:szCs w:val="24"/>
          <w:shd w:val="clear" w:color="auto" w:fill="FFFFFF"/>
          <w:lang w:val="ro-RO"/>
        </w:rPr>
        <w:t>s</w:t>
      </w:r>
      <w:r w:rsidRPr="00412C49">
        <w:rPr>
          <w:rFonts w:ascii="Times New Roman" w:hAnsi="Times New Roman" w:cs="Times New Roman"/>
          <w:i/>
          <w:noProof/>
          <w:sz w:val="24"/>
          <w:szCs w:val="24"/>
          <w:shd w:val="clear" w:color="auto" w:fill="FFFFFF"/>
          <w:lang w:val="ro-RO"/>
        </w:rPr>
        <w:t>trigoi</w:t>
      </w:r>
      <w:r w:rsidRPr="00412C49">
        <w:rPr>
          <w:rFonts w:ascii="Times New Roman" w:hAnsi="Times New Roman" w:cs="Times New Roman"/>
          <w:noProof/>
          <w:sz w:val="24"/>
          <w:szCs w:val="24"/>
          <w:shd w:val="clear" w:color="auto" w:fill="FFFFFF"/>
          <w:lang w:val="ro-RO"/>
        </w:rPr>
        <w:t xml:space="preserve">, vampires, evil eye, </w:t>
      </w:r>
      <w:r w:rsidR="00733304" w:rsidRPr="00412C49">
        <w:rPr>
          <w:rFonts w:ascii="Times New Roman" w:hAnsi="Times New Roman" w:cs="Times New Roman"/>
          <w:noProof/>
          <w:sz w:val="24"/>
          <w:szCs w:val="24"/>
          <w:shd w:val="clear" w:color="auto" w:fill="FFFFFF"/>
          <w:lang w:val="ro-RO"/>
        </w:rPr>
        <w:t>birth with a caul.</w:t>
      </w:r>
    </w:p>
    <w:p w:rsidR="000868AC" w:rsidRPr="00412C49" w:rsidRDefault="000868AC" w:rsidP="000868AC">
      <w:pPr>
        <w:spacing w:after="0" w:line="240" w:lineRule="auto"/>
        <w:rPr>
          <w:rFonts w:ascii="Times New Roman" w:hAnsi="Times New Roman" w:cs="Times New Roman"/>
          <w:noProof/>
          <w:sz w:val="24"/>
          <w:szCs w:val="24"/>
          <w:lang w:val="ro-RO"/>
        </w:rPr>
      </w:pPr>
    </w:p>
    <w:p w:rsidR="000868AC" w:rsidRPr="00412C49" w:rsidRDefault="000868AC" w:rsidP="00D846B4">
      <w:pPr>
        <w:spacing w:after="0" w:line="240" w:lineRule="auto"/>
        <w:jc w:val="right"/>
        <w:rPr>
          <w:rFonts w:ascii="Times New Roman" w:hAnsi="Times New Roman" w:cs="Times New Roman"/>
          <w:smallCaps/>
          <w:noProof/>
          <w:sz w:val="24"/>
          <w:szCs w:val="24"/>
          <w:lang w:val="ro-RO"/>
        </w:rPr>
      </w:pPr>
    </w:p>
    <w:p w:rsidR="003F2586" w:rsidRPr="00412C49" w:rsidRDefault="00DE4B73" w:rsidP="00D846B4">
      <w:pPr>
        <w:spacing w:after="0" w:line="240" w:lineRule="auto"/>
        <w:jc w:val="both"/>
        <w:rPr>
          <w:rFonts w:ascii="Times New Roman" w:hAnsi="Times New Roman" w:cs="Times New Roman"/>
          <w:smallCaps/>
          <w:noProof/>
          <w:sz w:val="24"/>
          <w:szCs w:val="24"/>
          <w:lang w:val="ro-RO"/>
        </w:rPr>
      </w:pPr>
      <w:r w:rsidRPr="00412C49">
        <w:rPr>
          <w:rFonts w:ascii="Times New Roman" w:hAnsi="Times New Roman" w:cs="Times New Roman"/>
          <w:smallCaps/>
          <w:noProof/>
          <w:sz w:val="24"/>
          <w:szCs w:val="24"/>
          <w:lang w:val="ro-RO"/>
        </w:rPr>
        <w:t>«</w:t>
      </w:r>
      <w:r w:rsidR="00C3573A" w:rsidRPr="00412C49">
        <w:rPr>
          <w:rFonts w:ascii="Times New Roman" w:hAnsi="Times New Roman" w:cs="Times New Roman"/>
          <w:smallCaps/>
          <w:noProof/>
          <w:sz w:val="24"/>
          <w:szCs w:val="24"/>
          <w:lang w:val="ro-RO"/>
        </w:rPr>
        <w:t>una estaca de madera</w:t>
      </w:r>
      <w:r w:rsidRPr="00412C49">
        <w:rPr>
          <w:rFonts w:ascii="Times New Roman" w:hAnsi="Times New Roman" w:cs="Times New Roman"/>
          <w:smallCaps/>
          <w:noProof/>
          <w:sz w:val="24"/>
          <w:szCs w:val="24"/>
          <w:lang w:val="ro-RO"/>
        </w:rPr>
        <w:t>…»</w:t>
      </w:r>
    </w:p>
    <w:p w:rsidR="00C3573A" w:rsidRPr="00412C49" w:rsidRDefault="00C3573A" w:rsidP="00D846B4">
      <w:pPr>
        <w:spacing w:after="0" w:line="240" w:lineRule="auto"/>
        <w:jc w:val="both"/>
        <w:rPr>
          <w:rFonts w:ascii="Times New Roman" w:hAnsi="Times New Roman" w:cs="Times New Roman"/>
          <w:noProof/>
          <w:sz w:val="24"/>
          <w:szCs w:val="24"/>
          <w:lang w:val="ro-RO"/>
        </w:rPr>
      </w:pPr>
    </w:p>
    <w:p w:rsidR="00517D74" w:rsidRPr="00412C49" w:rsidRDefault="00506D15" w:rsidP="00506D15">
      <w:pPr>
        <w:spacing w:after="0" w:line="240" w:lineRule="auto"/>
        <w:ind w:firstLine="708"/>
        <w:jc w:val="both"/>
        <w:rPr>
          <w:rFonts w:ascii="Times New Roman" w:hAnsi="Times New Roman" w:cs="Times New Roman"/>
          <w:noProof/>
          <w:sz w:val="24"/>
          <w:szCs w:val="24"/>
          <w:lang w:val="ro-RO"/>
        </w:rPr>
      </w:pPr>
      <w:r w:rsidRPr="00412C49">
        <w:rPr>
          <w:rFonts w:ascii="Times New Roman" w:hAnsi="Times New Roman" w:cs="Times New Roman"/>
          <w:noProof/>
          <w:sz w:val="24"/>
          <w:szCs w:val="24"/>
          <w:lang w:val="ro-RO"/>
        </w:rPr>
        <w:t xml:space="preserve">En el presente trabajo, se analiza un testimonio oral procedente de la región rumana de Oltenia, en el que la informante detalla diversos episodios relativos a los </w:t>
      </w:r>
      <w:r w:rsidRPr="00412C49">
        <w:rPr>
          <w:rFonts w:ascii="Times New Roman" w:hAnsi="Times New Roman" w:cs="Times New Roman"/>
          <w:i/>
          <w:noProof/>
          <w:sz w:val="24"/>
          <w:szCs w:val="24"/>
          <w:lang w:val="ro-RO"/>
        </w:rPr>
        <w:t>strigoi</w:t>
      </w:r>
      <w:r w:rsidRPr="00412C49">
        <w:rPr>
          <w:rStyle w:val="Refdenotaalpie"/>
          <w:rFonts w:ascii="Times New Roman" w:hAnsi="Times New Roman" w:cs="Times New Roman"/>
          <w:noProof/>
          <w:sz w:val="24"/>
          <w:szCs w:val="24"/>
          <w:lang w:val="ro-RO"/>
        </w:rPr>
        <w:footnoteReference w:id="2"/>
      </w:r>
      <w:r w:rsidRPr="00412C49">
        <w:rPr>
          <w:rFonts w:ascii="Times New Roman" w:hAnsi="Times New Roman" w:cs="Times New Roman"/>
          <w:noProof/>
          <w:sz w:val="24"/>
          <w:szCs w:val="24"/>
          <w:lang w:val="ro-RO"/>
        </w:rPr>
        <w:t>.</w:t>
      </w:r>
      <w:r w:rsidR="00437EE6" w:rsidRPr="00412C49">
        <w:rPr>
          <w:rFonts w:ascii="Times New Roman" w:hAnsi="Times New Roman" w:cs="Times New Roman"/>
          <w:noProof/>
          <w:sz w:val="24"/>
          <w:szCs w:val="24"/>
          <w:lang w:val="ro-RO"/>
        </w:rPr>
        <w:t xml:space="preserve"> </w:t>
      </w:r>
      <w:r w:rsidR="00517D74" w:rsidRPr="00412C49">
        <w:rPr>
          <w:rFonts w:ascii="Times New Roman" w:hAnsi="Times New Roman" w:cs="Times New Roman"/>
          <w:noProof/>
          <w:sz w:val="24"/>
          <w:szCs w:val="24"/>
          <w:lang w:val="ro-RO"/>
        </w:rPr>
        <w:t xml:space="preserve">El relato que vertebra nuestra investigación pertenece </w:t>
      </w:r>
      <w:r w:rsidR="00B03989" w:rsidRPr="00412C49">
        <w:rPr>
          <w:rFonts w:ascii="Times New Roman" w:hAnsi="Times New Roman" w:cs="Times New Roman"/>
          <w:noProof/>
          <w:sz w:val="24"/>
          <w:szCs w:val="24"/>
          <w:lang w:val="ro-RO"/>
        </w:rPr>
        <w:t xml:space="preserve">a </w:t>
      </w:r>
      <w:r w:rsidR="00517D74" w:rsidRPr="00412C49">
        <w:rPr>
          <w:rFonts w:ascii="Times New Roman" w:hAnsi="Times New Roman" w:cs="Times New Roman"/>
          <w:noProof/>
          <w:sz w:val="24"/>
          <w:szCs w:val="24"/>
          <w:lang w:val="ro-RO"/>
        </w:rPr>
        <w:t>M</w:t>
      </w:r>
      <w:r w:rsidR="00B03989" w:rsidRPr="00412C49">
        <w:rPr>
          <w:rFonts w:ascii="Times New Roman" w:hAnsi="Times New Roman" w:cs="Times New Roman"/>
          <w:noProof/>
          <w:sz w:val="24"/>
          <w:szCs w:val="24"/>
          <w:lang w:val="ro-RO"/>
        </w:rPr>
        <w:t>. Tr</w:t>
      </w:r>
      <w:r w:rsidR="00407635" w:rsidRPr="00412C49">
        <w:rPr>
          <w:rFonts w:ascii="Times New Roman" w:hAnsi="Times New Roman" w:cs="Times New Roman"/>
          <w:noProof/>
          <w:sz w:val="24"/>
          <w:szCs w:val="24"/>
          <w:lang w:val="ro-RO"/>
        </w:rPr>
        <w:t>ă</w:t>
      </w:r>
      <w:r w:rsidR="00B03989" w:rsidRPr="00412C49">
        <w:rPr>
          <w:rFonts w:ascii="Times New Roman" w:hAnsi="Times New Roman" w:cs="Times New Roman"/>
          <w:noProof/>
          <w:sz w:val="24"/>
          <w:szCs w:val="24"/>
          <w:lang w:val="ro-RO"/>
        </w:rPr>
        <w:t>istaru</w:t>
      </w:r>
      <w:r w:rsidR="0009067F" w:rsidRPr="00412C49">
        <w:rPr>
          <w:rFonts w:ascii="Times New Roman" w:hAnsi="Times New Roman" w:cs="Times New Roman"/>
          <w:noProof/>
          <w:sz w:val="24"/>
          <w:szCs w:val="24"/>
          <w:lang w:val="ro-RO"/>
        </w:rPr>
        <w:t xml:space="preserve"> </w:t>
      </w:r>
      <w:r w:rsidR="00517D74" w:rsidRPr="00412C49">
        <w:rPr>
          <w:rFonts w:ascii="Times New Roman" w:hAnsi="Times New Roman" w:cs="Times New Roman"/>
          <w:noProof/>
          <w:sz w:val="24"/>
          <w:szCs w:val="24"/>
          <w:lang w:val="ro-RO"/>
        </w:rPr>
        <w:t xml:space="preserve">(1945), procedente de </w:t>
      </w:r>
      <w:r w:rsidR="00CF20C1">
        <w:rPr>
          <w:rFonts w:ascii="Times New Roman" w:hAnsi="Times New Roman" w:cs="Times New Roman"/>
          <w:noProof/>
          <w:sz w:val="24"/>
          <w:szCs w:val="24"/>
          <w:lang w:val="ro-RO"/>
        </w:rPr>
        <w:t xml:space="preserve">Comăneşti (distrito de </w:t>
      </w:r>
      <w:r w:rsidR="00517D74" w:rsidRPr="00412C49">
        <w:rPr>
          <w:rFonts w:ascii="Times New Roman" w:hAnsi="Times New Roman" w:cs="Times New Roman"/>
          <w:noProof/>
          <w:sz w:val="24"/>
          <w:szCs w:val="24"/>
          <w:lang w:val="ro-RO"/>
        </w:rPr>
        <w:t>Olt</w:t>
      </w:r>
      <w:r w:rsidR="00CF20C1">
        <w:rPr>
          <w:rFonts w:ascii="Times New Roman" w:hAnsi="Times New Roman" w:cs="Times New Roman"/>
          <w:noProof/>
          <w:sz w:val="24"/>
          <w:szCs w:val="24"/>
          <w:lang w:val="ro-RO"/>
        </w:rPr>
        <w:t xml:space="preserve">) y </w:t>
      </w:r>
      <w:r w:rsidR="00517D74" w:rsidRPr="00412C49">
        <w:rPr>
          <w:rFonts w:ascii="Times New Roman" w:hAnsi="Times New Roman" w:cs="Times New Roman"/>
          <w:noProof/>
          <w:sz w:val="24"/>
          <w:szCs w:val="24"/>
          <w:lang w:val="ro-RO"/>
        </w:rPr>
        <w:t>grabada</w:t>
      </w:r>
      <w:r w:rsidR="009D6A35">
        <w:rPr>
          <w:rFonts w:ascii="Times New Roman" w:hAnsi="Times New Roman" w:cs="Times New Roman"/>
          <w:noProof/>
          <w:sz w:val="24"/>
          <w:szCs w:val="24"/>
          <w:lang w:val="ro-RO"/>
        </w:rPr>
        <w:t>, en Madrid, en el</w:t>
      </w:r>
      <w:r w:rsidR="00517D74" w:rsidRPr="00412C49">
        <w:rPr>
          <w:rFonts w:ascii="Times New Roman" w:hAnsi="Times New Roman" w:cs="Times New Roman"/>
          <w:noProof/>
          <w:sz w:val="24"/>
          <w:szCs w:val="24"/>
          <w:lang w:val="ro-RO"/>
        </w:rPr>
        <w:t xml:space="preserve"> verano de 2016.</w:t>
      </w:r>
      <w:r w:rsidR="00437EE6" w:rsidRPr="00412C49">
        <w:rPr>
          <w:rFonts w:ascii="Times New Roman" w:hAnsi="Times New Roman" w:cs="Times New Roman"/>
          <w:noProof/>
          <w:sz w:val="24"/>
          <w:szCs w:val="24"/>
          <w:lang w:val="ro-RO"/>
        </w:rPr>
        <w:t xml:space="preserve"> </w:t>
      </w:r>
      <w:r w:rsidR="00517D74" w:rsidRPr="00412C49">
        <w:rPr>
          <w:rFonts w:ascii="Times New Roman" w:hAnsi="Times New Roman" w:cs="Times New Roman"/>
          <w:noProof/>
          <w:sz w:val="24"/>
          <w:szCs w:val="24"/>
          <w:lang w:val="ro-RO"/>
        </w:rPr>
        <w:t xml:space="preserve">La informante </w:t>
      </w:r>
      <w:r w:rsidR="00B03989" w:rsidRPr="00412C49">
        <w:rPr>
          <w:rFonts w:ascii="Times New Roman" w:hAnsi="Times New Roman" w:cs="Times New Roman"/>
          <w:noProof/>
          <w:sz w:val="24"/>
          <w:szCs w:val="24"/>
          <w:lang w:val="ro-RO"/>
        </w:rPr>
        <w:t>nos ha relatado,</w:t>
      </w:r>
      <w:r w:rsidR="00517D74" w:rsidRPr="00412C49">
        <w:rPr>
          <w:rFonts w:ascii="Times New Roman" w:hAnsi="Times New Roman" w:cs="Times New Roman"/>
          <w:noProof/>
          <w:sz w:val="24"/>
          <w:szCs w:val="24"/>
          <w:lang w:val="ro-RO"/>
        </w:rPr>
        <w:t xml:space="preserve"> en varias entrevistas</w:t>
      </w:r>
      <w:r w:rsidR="00B03989" w:rsidRPr="00412C49">
        <w:rPr>
          <w:rFonts w:ascii="Times New Roman" w:hAnsi="Times New Roman" w:cs="Times New Roman"/>
          <w:noProof/>
          <w:sz w:val="24"/>
          <w:szCs w:val="24"/>
          <w:lang w:val="ro-RO"/>
        </w:rPr>
        <w:t xml:space="preserve">, </w:t>
      </w:r>
      <w:r w:rsidR="00517D74" w:rsidRPr="00412C49">
        <w:rPr>
          <w:rFonts w:ascii="Times New Roman" w:hAnsi="Times New Roman" w:cs="Times New Roman"/>
          <w:noProof/>
          <w:sz w:val="24"/>
          <w:szCs w:val="24"/>
          <w:lang w:val="ro-RO"/>
        </w:rPr>
        <w:t>su historia de vida</w:t>
      </w:r>
      <w:r w:rsidR="00B03989" w:rsidRPr="00412C49">
        <w:rPr>
          <w:rFonts w:ascii="Times New Roman" w:hAnsi="Times New Roman" w:cs="Times New Roman"/>
          <w:noProof/>
          <w:sz w:val="24"/>
          <w:szCs w:val="24"/>
          <w:lang w:val="ro-RO"/>
        </w:rPr>
        <w:t>,</w:t>
      </w:r>
      <w:r w:rsidR="00517D74" w:rsidRPr="00412C49">
        <w:rPr>
          <w:rFonts w:ascii="Times New Roman" w:hAnsi="Times New Roman" w:cs="Times New Roman"/>
          <w:noProof/>
          <w:sz w:val="24"/>
          <w:szCs w:val="24"/>
          <w:lang w:val="ro-RO"/>
        </w:rPr>
        <w:t xml:space="preserve"> junto a numerosos rituales y supersticiones de su pueblo de origen, tales como el mal de ojo, la súbita y </w:t>
      </w:r>
      <w:r w:rsidR="00517D74" w:rsidRPr="00412C49">
        <w:rPr>
          <w:rFonts w:ascii="Times New Roman" w:hAnsi="Times New Roman" w:cs="Times New Roman"/>
          <w:noProof/>
          <w:sz w:val="24"/>
          <w:szCs w:val="24"/>
          <w:lang w:val="ro-RO"/>
        </w:rPr>
        <w:lastRenderedPageBreak/>
        <w:t>extraña muerte de los animales</w:t>
      </w:r>
      <w:r w:rsidR="00EF274F" w:rsidRPr="00412C49">
        <w:rPr>
          <w:rFonts w:ascii="Times New Roman" w:hAnsi="Times New Roman" w:cs="Times New Roman"/>
          <w:noProof/>
          <w:sz w:val="24"/>
          <w:szCs w:val="24"/>
          <w:lang w:val="ro-RO"/>
        </w:rPr>
        <w:t>, así</w:t>
      </w:r>
      <w:r w:rsidR="00B03989" w:rsidRPr="00412C49">
        <w:rPr>
          <w:rFonts w:ascii="Times New Roman" w:hAnsi="Times New Roman" w:cs="Times New Roman"/>
          <w:noProof/>
          <w:sz w:val="24"/>
          <w:szCs w:val="24"/>
          <w:lang w:val="ro-RO"/>
        </w:rPr>
        <w:t xml:space="preserve"> como tradiciones relacionadas con </w:t>
      </w:r>
      <w:r w:rsidR="00CF20C1">
        <w:rPr>
          <w:rFonts w:ascii="Times New Roman" w:hAnsi="Times New Roman" w:cs="Times New Roman"/>
          <w:noProof/>
          <w:sz w:val="24"/>
          <w:szCs w:val="24"/>
          <w:lang w:val="ro-RO"/>
        </w:rPr>
        <w:t>varios</w:t>
      </w:r>
      <w:r w:rsidR="00B03989" w:rsidRPr="00412C49">
        <w:rPr>
          <w:rFonts w:ascii="Times New Roman" w:hAnsi="Times New Roman" w:cs="Times New Roman"/>
          <w:noProof/>
          <w:sz w:val="24"/>
          <w:szCs w:val="24"/>
          <w:lang w:val="ro-RO"/>
        </w:rPr>
        <w:t xml:space="preserve"> ritos de paso. </w:t>
      </w:r>
    </w:p>
    <w:p w:rsidR="00506D15" w:rsidRPr="00412C49" w:rsidRDefault="00506D15" w:rsidP="00506D15">
      <w:pPr>
        <w:spacing w:after="0" w:line="240" w:lineRule="auto"/>
        <w:ind w:firstLine="708"/>
        <w:jc w:val="both"/>
        <w:rPr>
          <w:rFonts w:ascii="Times New Roman" w:hAnsi="Times New Roman" w:cs="Times New Roman"/>
          <w:noProof/>
          <w:sz w:val="24"/>
          <w:szCs w:val="24"/>
          <w:lang w:val="ro-RO"/>
        </w:rPr>
      </w:pPr>
      <w:r w:rsidRPr="00412C49">
        <w:rPr>
          <w:rFonts w:ascii="Times New Roman" w:hAnsi="Times New Roman" w:cs="Times New Roman"/>
          <w:noProof/>
          <w:sz w:val="24"/>
          <w:szCs w:val="24"/>
          <w:lang w:val="ro-RO"/>
        </w:rPr>
        <w:t xml:space="preserve"> La narración nos sirve de base para explicar</w:t>
      </w:r>
      <w:r w:rsidR="00CF20C1">
        <w:rPr>
          <w:rFonts w:ascii="Times New Roman" w:hAnsi="Times New Roman" w:cs="Times New Roman"/>
          <w:noProof/>
          <w:sz w:val="24"/>
          <w:szCs w:val="24"/>
          <w:lang w:val="ro-RO"/>
        </w:rPr>
        <w:t xml:space="preserve"> distintos</w:t>
      </w:r>
      <w:r w:rsidRPr="00412C49">
        <w:rPr>
          <w:rFonts w:ascii="Times New Roman" w:hAnsi="Times New Roman" w:cs="Times New Roman"/>
          <w:noProof/>
          <w:sz w:val="24"/>
          <w:szCs w:val="24"/>
          <w:lang w:val="ro-RO"/>
        </w:rPr>
        <w:t xml:space="preserve"> conceptos que ayudan a iluminar aspectos como el augurio del </w:t>
      </w:r>
      <w:r w:rsidR="00CF20C1">
        <w:rPr>
          <w:rFonts w:ascii="Times New Roman" w:hAnsi="Times New Roman" w:cs="Times New Roman"/>
          <w:noProof/>
          <w:sz w:val="24"/>
          <w:szCs w:val="24"/>
          <w:lang w:val="ro-RO"/>
        </w:rPr>
        <w:t>nacimiento con velo</w:t>
      </w:r>
      <w:r w:rsidRPr="00412C49">
        <w:rPr>
          <w:rFonts w:ascii="Times New Roman" w:hAnsi="Times New Roman" w:cs="Times New Roman"/>
          <w:noProof/>
          <w:sz w:val="24"/>
          <w:szCs w:val="24"/>
          <w:lang w:val="ro-RO"/>
        </w:rPr>
        <w:t xml:space="preserve"> o los rituales específicos para prevenir el mal o atacarlo. Asimismo, se esclarecerán tanto el término </w:t>
      </w:r>
      <w:r w:rsidRPr="00412C49">
        <w:rPr>
          <w:rFonts w:ascii="Times New Roman" w:hAnsi="Times New Roman" w:cs="Times New Roman"/>
          <w:i/>
          <w:noProof/>
          <w:sz w:val="24"/>
          <w:szCs w:val="24"/>
          <w:lang w:val="ro-RO"/>
        </w:rPr>
        <w:t>strigoi</w:t>
      </w:r>
      <w:r w:rsidRPr="00412C49">
        <w:rPr>
          <w:rFonts w:ascii="Times New Roman" w:hAnsi="Times New Roman" w:cs="Times New Roman"/>
          <w:noProof/>
          <w:sz w:val="24"/>
          <w:szCs w:val="24"/>
          <w:lang w:val="ro-RO"/>
        </w:rPr>
        <w:t xml:space="preserve"> como las diferencias entre los </w:t>
      </w:r>
      <w:r w:rsidRPr="00412C49">
        <w:rPr>
          <w:rFonts w:ascii="Times New Roman" w:hAnsi="Times New Roman" w:cs="Times New Roman"/>
          <w:i/>
          <w:noProof/>
          <w:sz w:val="24"/>
          <w:szCs w:val="24"/>
          <w:lang w:val="ro-RO"/>
        </w:rPr>
        <w:t>strigoi</w:t>
      </w:r>
      <w:r w:rsidR="00437EE6" w:rsidRPr="00412C49">
        <w:rPr>
          <w:rFonts w:ascii="Times New Roman" w:hAnsi="Times New Roman" w:cs="Times New Roman"/>
          <w:i/>
          <w:noProof/>
          <w:sz w:val="24"/>
          <w:szCs w:val="24"/>
          <w:lang w:val="ro-RO"/>
        </w:rPr>
        <w:t xml:space="preserve"> </w:t>
      </w:r>
      <w:r w:rsidRPr="00412C49">
        <w:rPr>
          <w:rFonts w:ascii="Times New Roman" w:hAnsi="Times New Roman" w:cs="Times New Roman"/>
          <w:noProof/>
          <w:sz w:val="24"/>
          <w:szCs w:val="24"/>
          <w:lang w:val="ro-RO"/>
        </w:rPr>
        <w:t xml:space="preserve">vivos y los muertos y las relaciones que estos pueden establecer con los seres humanos. Como veremos, </w:t>
      </w:r>
    </w:p>
    <w:p w:rsidR="00506D15" w:rsidRPr="00412C49" w:rsidRDefault="00506D15" w:rsidP="00506D15">
      <w:pPr>
        <w:spacing w:after="0" w:line="240" w:lineRule="auto"/>
        <w:ind w:firstLine="708"/>
        <w:jc w:val="both"/>
        <w:rPr>
          <w:rFonts w:ascii="Times New Roman" w:hAnsi="Times New Roman" w:cs="Times New Roman"/>
          <w:noProof/>
          <w:sz w:val="24"/>
          <w:szCs w:val="24"/>
          <w:lang w:val="ro-RO"/>
        </w:rPr>
      </w:pPr>
    </w:p>
    <w:p w:rsidR="00C3573A" w:rsidRPr="00412C49" w:rsidRDefault="00506D15" w:rsidP="00506D15">
      <w:pPr>
        <w:spacing w:after="0" w:line="240" w:lineRule="auto"/>
        <w:ind w:left="708"/>
        <w:jc w:val="both"/>
        <w:rPr>
          <w:rFonts w:ascii="Times New Roman" w:hAnsi="Times New Roman" w:cs="Times New Roman"/>
          <w:noProof/>
          <w:sz w:val="20"/>
          <w:szCs w:val="24"/>
          <w:lang w:val="ro-RO"/>
        </w:rPr>
      </w:pPr>
      <w:r w:rsidRPr="00412C49">
        <w:rPr>
          <w:rFonts w:ascii="Times New Roman" w:hAnsi="Times New Roman" w:cs="Times New Roman"/>
          <w:noProof/>
          <w:sz w:val="20"/>
          <w:szCs w:val="24"/>
          <w:lang w:val="ro-RO"/>
        </w:rPr>
        <w:t>La mitología de los rumanos, al igual que o</w:t>
      </w:r>
      <w:r w:rsidR="00512A04" w:rsidRPr="00412C49">
        <w:rPr>
          <w:rFonts w:ascii="Times New Roman" w:hAnsi="Times New Roman" w:cs="Times New Roman"/>
          <w:noProof/>
          <w:sz w:val="20"/>
          <w:szCs w:val="24"/>
          <w:lang w:val="ro-RO"/>
        </w:rPr>
        <w:t>tras mitologías, nos revela el “espectáculo”</w:t>
      </w:r>
      <w:r w:rsidRPr="00412C49">
        <w:rPr>
          <w:rFonts w:ascii="Times New Roman" w:hAnsi="Times New Roman" w:cs="Times New Roman"/>
          <w:noProof/>
          <w:sz w:val="20"/>
          <w:szCs w:val="24"/>
          <w:lang w:val="ro-RO"/>
        </w:rPr>
        <w:t xml:space="preserve"> genuino de la imaginación del ser humano. Debido a su oralidad, se materializa en supersticiones y ritos, en historias milagrosas y leyendas, que</w:t>
      </w:r>
      <w:r w:rsidR="00512A04" w:rsidRPr="00412C49">
        <w:rPr>
          <w:rFonts w:ascii="Times New Roman" w:hAnsi="Times New Roman" w:cs="Times New Roman"/>
          <w:noProof/>
          <w:sz w:val="20"/>
          <w:szCs w:val="24"/>
          <w:lang w:val="ro-RO"/>
        </w:rPr>
        <w:t xml:space="preserve"> muestran unas</w:t>
      </w:r>
      <w:r w:rsidRPr="00412C49">
        <w:rPr>
          <w:rFonts w:ascii="Times New Roman" w:hAnsi="Times New Roman" w:cs="Times New Roman"/>
          <w:noProof/>
          <w:sz w:val="20"/>
          <w:szCs w:val="24"/>
          <w:lang w:val="ro-RO"/>
        </w:rPr>
        <w:t xml:space="preserve"> claves de lectura en la historia de la mentalidad y la cultura popular </w:t>
      </w:r>
      <w:r w:rsidR="00512A04" w:rsidRPr="00412C49">
        <w:rPr>
          <w:rFonts w:ascii="Times New Roman" w:hAnsi="Times New Roman" w:cs="Times New Roman"/>
          <w:noProof/>
          <w:sz w:val="20"/>
          <w:szCs w:val="24"/>
          <w:lang w:val="ro-RO"/>
        </w:rPr>
        <w:t xml:space="preserve">rumana. </w:t>
      </w:r>
      <w:r w:rsidR="00CF20C1">
        <w:rPr>
          <w:rFonts w:ascii="Times New Roman" w:hAnsi="Times New Roman" w:cs="Times New Roman"/>
          <w:noProof/>
          <w:sz w:val="20"/>
          <w:szCs w:val="24"/>
          <w:lang w:val="ro-RO"/>
        </w:rPr>
        <w:t>A</w:t>
      </w:r>
      <w:r w:rsidR="00CF20C1" w:rsidRPr="00412C49">
        <w:rPr>
          <w:rFonts w:ascii="Times New Roman" w:hAnsi="Times New Roman" w:cs="Times New Roman"/>
          <w:noProof/>
          <w:sz w:val="20"/>
          <w:szCs w:val="24"/>
          <w:lang w:val="ro-RO"/>
        </w:rPr>
        <w:t xml:space="preserve"> través de la iniciación al conocimiento, </w:t>
      </w:r>
      <w:r w:rsidR="00CF20C1">
        <w:rPr>
          <w:rFonts w:ascii="Times New Roman" w:hAnsi="Times New Roman" w:cs="Times New Roman"/>
          <w:noProof/>
          <w:sz w:val="20"/>
          <w:szCs w:val="24"/>
          <w:lang w:val="ro-RO"/>
        </w:rPr>
        <w:t>l</w:t>
      </w:r>
      <w:r w:rsidR="00512A04" w:rsidRPr="00412C49">
        <w:rPr>
          <w:rFonts w:ascii="Times New Roman" w:hAnsi="Times New Roman" w:cs="Times New Roman"/>
          <w:noProof/>
          <w:sz w:val="20"/>
          <w:szCs w:val="24"/>
          <w:lang w:val="ro-RO"/>
        </w:rPr>
        <w:t xml:space="preserve">os personajes, </w:t>
      </w:r>
      <w:r w:rsidR="00CF20C1">
        <w:rPr>
          <w:rFonts w:ascii="Times New Roman" w:hAnsi="Times New Roman" w:cs="Times New Roman"/>
          <w:noProof/>
          <w:sz w:val="20"/>
          <w:szCs w:val="24"/>
          <w:lang w:val="ro-RO"/>
        </w:rPr>
        <w:t xml:space="preserve">los </w:t>
      </w:r>
      <w:r w:rsidR="00512A04" w:rsidRPr="00412C49">
        <w:rPr>
          <w:rFonts w:ascii="Times New Roman" w:hAnsi="Times New Roman" w:cs="Times New Roman"/>
          <w:noProof/>
          <w:sz w:val="20"/>
          <w:szCs w:val="24"/>
          <w:lang w:val="ro-RO"/>
        </w:rPr>
        <w:t>elementos</w:t>
      </w:r>
      <w:r w:rsidRPr="00412C49">
        <w:rPr>
          <w:rFonts w:ascii="Times New Roman" w:hAnsi="Times New Roman" w:cs="Times New Roman"/>
          <w:noProof/>
          <w:sz w:val="20"/>
          <w:szCs w:val="24"/>
          <w:lang w:val="ro-RO"/>
        </w:rPr>
        <w:t xml:space="preserve"> simbólicos, </w:t>
      </w:r>
      <w:r w:rsidR="00CF20C1">
        <w:rPr>
          <w:rFonts w:ascii="Times New Roman" w:hAnsi="Times New Roman" w:cs="Times New Roman"/>
          <w:noProof/>
          <w:sz w:val="20"/>
          <w:szCs w:val="24"/>
          <w:lang w:val="ro-RO"/>
        </w:rPr>
        <w:t xml:space="preserve">los </w:t>
      </w:r>
      <w:r w:rsidRPr="00412C49">
        <w:rPr>
          <w:rFonts w:ascii="Times New Roman" w:hAnsi="Times New Roman" w:cs="Times New Roman"/>
          <w:noProof/>
          <w:sz w:val="20"/>
          <w:szCs w:val="24"/>
          <w:lang w:val="ro-RO"/>
        </w:rPr>
        <w:t xml:space="preserve">ideales del hombre sencillo del </w:t>
      </w:r>
      <w:r w:rsidR="00512A04" w:rsidRPr="00412C49">
        <w:rPr>
          <w:rFonts w:ascii="Times New Roman" w:hAnsi="Times New Roman" w:cs="Times New Roman"/>
          <w:noProof/>
          <w:sz w:val="20"/>
          <w:szCs w:val="24"/>
          <w:lang w:val="ro-RO"/>
        </w:rPr>
        <w:t>pueblo</w:t>
      </w:r>
      <w:r w:rsidR="00CF20C1">
        <w:rPr>
          <w:rFonts w:ascii="Times New Roman" w:hAnsi="Times New Roman" w:cs="Times New Roman"/>
          <w:noProof/>
          <w:sz w:val="20"/>
          <w:szCs w:val="24"/>
          <w:lang w:val="ro-RO"/>
        </w:rPr>
        <w:t xml:space="preserve"> </w:t>
      </w:r>
      <w:r w:rsidR="00512A04" w:rsidRPr="00412C49">
        <w:rPr>
          <w:rFonts w:ascii="Times New Roman" w:hAnsi="Times New Roman" w:cs="Times New Roman"/>
          <w:noProof/>
          <w:sz w:val="20"/>
          <w:szCs w:val="24"/>
          <w:lang w:val="ro-RO"/>
        </w:rPr>
        <w:t xml:space="preserve">plasman </w:t>
      </w:r>
      <w:r w:rsidR="006A4140" w:rsidRPr="00412C49">
        <w:rPr>
          <w:rFonts w:ascii="Times New Roman" w:hAnsi="Times New Roman" w:cs="Times New Roman"/>
          <w:noProof/>
          <w:sz w:val="20"/>
          <w:szCs w:val="24"/>
          <w:lang w:val="ro-RO"/>
        </w:rPr>
        <w:t xml:space="preserve">aspectos fundamentales de la </w:t>
      </w:r>
      <w:r w:rsidRPr="00412C49">
        <w:rPr>
          <w:rFonts w:ascii="Times New Roman" w:hAnsi="Times New Roman" w:cs="Times New Roman"/>
          <w:noProof/>
          <w:sz w:val="20"/>
          <w:szCs w:val="24"/>
          <w:lang w:val="ro-RO"/>
        </w:rPr>
        <w:t xml:space="preserve">existencia humana (Costin, </w:t>
      </w:r>
      <w:r w:rsidR="00512A04" w:rsidRPr="00412C49">
        <w:rPr>
          <w:rFonts w:ascii="Times New Roman" w:hAnsi="Times New Roman" w:cs="Times New Roman"/>
          <w:noProof/>
          <w:sz w:val="20"/>
          <w:szCs w:val="24"/>
          <w:lang w:val="ro-RO"/>
        </w:rPr>
        <w:t xml:space="preserve">2013: </w:t>
      </w:r>
      <w:r w:rsidRPr="00412C49">
        <w:rPr>
          <w:rFonts w:ascii="Times New Roman" w:hAnsi="Times New Roman" w:cs="Times New Roman"/>
          <w:noProof/>
          <w:sz w:val="20"/>
          <w:szCs w:val="24"/>
          <w:lang w:val="ro-RO"/>
        </w:rPr>
        <w:t>996).</w:t>
      </w:r>
    </w:p>
    <w:p w:rsidR="00506D15" w:rsidRPr="00412C49" w:rsidRDefault="00506D15" w:rsidP="00506D15">
      <w:pPr>
        <w:spacing w:after="0" w:line="240" w:lineRule="auto"/>
        <w:ind w:left="708"/>
        <w:jc w:val="both"/>
        <w:rPr>
          <w:rFonts w:ascii="Times New Roman" w:hAnsi="Times New Roman" w:cs="Times New Roman"/>
          <w:noProof/>
          <w:sz w:val="20"/>
          <w:szCs w:val="24"/>
          <w:lang w:val="ro-RO"/>
        </w:rPr>
      </w:pPr>
    </w:p>
    <w:p w:rsidR="00506D15" w:rsidRPr="00412C49" w:rsidRDefault="00506D15" w:rsidP="00506D15">
      <w:pPr>
        <w:spacing w:after="0" w:line="240" w:lineRule="auto"/>
        <w:jc w:val="both"/>
        <w:rPr>
          <w:rFonts w:ascii="Times New Roman" w:hAnsi="Times New Roman" w:cs="Times New Roman"/>
          <w:noProof/>
          <w:sz w:val="24"/>
          <w:szCs w:val="24"/>
          <w:lang w:val="ro-RO"/>
        </w:rPr>
      </w:pPr>
      <w:r w:rsidRPr="00412C49">
        <w:rPr>
          <w:rFonts w:ascii="Times New Roman" w:hAnsi="Times New Roman" w:cs="Times New Roman"/>
          <w:noProof/>
          <w:sz w:val="24"/>
          <w:szCs w:val="24"/>
          <w:lang w:val="ro-RO"/>
        </w:rPr>
        <w:tab/>
        <w:t xml:space="preserve">Existen aún, hoy en día, en muchas zonas de la Rumanía rural y campesina, numerosos relatos sobre el </w:t>
      </w:r>
      <w:r w:rsidRPr="00412C49">
        <w:rPr>
          <w:rFonts w:ascii="Times New Roman" w:hAnsi="Times New Roman" w:cs="Times New Roman"/>
          <w:i/>
          <w:noProof/>
          <w:sz w:val="24"/>
          <w:szCs w:val="24"/>
          <w:lang w:val="ro-RO"/>
        </w:rPr>
        <w:t>strigoi</w:t>
      </w:r>
      <w:r w:rsidRPr="00412C49">
        <w:rPr>
          <w:rFonts w:ascii="Times New Roman" w:hAnsi="Times New Roman" w:cs="Times New Roman"/>
          <w:noProof/>
          <w:sz w:val="24"/>
          <w:szCs w:val="24"/>
          <w:lang w:val="ro-RO"/>
        </w:rPr>
        <w:t>, que poco tiene que ver con el mito del vampiro literario y cinematográfico actual. Como se podrá apreciar en esta investigación, los testimonios que se han recopilado manifiestan una riqueza indudable tanto para el estudioso del folclore como para cualquier lector interesado en conocer más en profundidad estas narraciones:</w:t>
      </w:r>
    </w:p>
    <w:p w:rsidR="00506D15" w:rsidRPr="00412C49" w:rsidRDefault="00506D15" w:rsidP="00506D15">
      <w:pPr>
        <w:spacing w:after="0" w:line="240" w:lineRule="auto"/>
        <w:ind w:left="708"/>
        <w:jc w:val="both"/>
        <w:rPr>
          <w:rFonts w:ascii="Times New Roman" w:hAnsi="Times New Roman" w:cs="Times New Roman"/>
          <w:noProof/>
          <w:sz w:val="20"/>
          <w:szCs w:val="24"/>
          <w:lang w:val="ro-RO"/>
        </w:rPr>
      </w:pPr>
    </w:p>
    <w:p w:rsidR="002A0662" w:rsidRPr="00412C49" w:rsidRDefault="0082074D" w:rsidP="00D846B4">
      <w:pPr>
        <w:spacing w:after="0" w:line="240" w:lineRule="auto"/>
        <w:ind w:left="708"/>
        <w:jc w:val="both"/>
        <w:rPr>
          <w:rFonts w:ascii="Times New Roman" w:hAnsi="Times New Roman" w:cs="Times New Roman"/>
          <w:noProof/>
          <w:sz w:val="20"/>
          <w:szCs w:val="24"/>
          <w:lang w:val="ro-RO"/>
        </w:rPr>
      </w:pPr>
      <w:r w:rsidRPr="00412C49">
        <w:rPr>
          <w:rFonts w:ascii="Times New Roman" w:hAnsi="Times New Roman" w:cs="Times New Roman"/>
          <w:noProof/>
          <w:sz w:val="20"/>
          <w:szCs w:val="24"/>
          <w:lang w:val="ro-RO"/>
        </w:rPr>
        <w:t>C</w:t>
      </w:r>
      <w:r w:rsidR="002A0662" w:rsidRPr="00412C49">
        <w:rPr>
          <w:rFonts w:ascii="Times New Roman" w:hAnsi="Times New Roman" w:cs="Times New Roman"/>
          <w:noProof/>
          <w:sz w:val="20"/>
          <w:szCs w:val="24"/>
          <w:lang w:val="ro-RO"/>
        </w:rPr>
        <w:t xml:space="preserve">uando ha muerto alguien y si, poco después, vuelve a perecer otro pariente del muerto, ya no se espera a que pase el tiempo acordado para desenterrar a este, sino que, en muchas regiones, desde Moldavia hasta Rumanía, es costumbre que el muerto que falleció en último lugar se desentierre a las seis semanas y, si </w:t>
      </w:r>
      <w:r w:rsidR="00CF20C1">
        <w:rPr>
          <w:rFonts w:ascii="Times New Roman" w:hAnsi="Times New Roman" w:cs="Times New Roman"/>
          <w:noProof/>
          <w:sz w:val="20"/>
          <w:szCs w:val="24"/>
          <w:lang w:val="ro-RO"/>
        </w:rPr>
        <w:t>nos lo encontramos</w:t>
      </w:r>
      <w:r w:rsidR="002A0662" w:rsidRPr="00412C49">
        <w:rPr>
          <w:rFonts w:ascii="Times New Roman" w:hAnsi="Times New Roman" w:cs="Times New Roman"/>
          <w:noProof/>
          <w:sz w:val="20"/>
          <w:szCs w:val="24"/>
          <w:lang w:val="ro-RO"/>
        </w:rPr>
        <w:t xml:space="preserve"> boca abajo, se dice que es un </w:t>
      </w:r>
      <w:r w:rsidR="002A0662" w:rsidRPr="00412C49">
        <w:rPr>
          <w:rFonts w:ascii="Times New Roman" w:hAnsi="Times New Roman" w:cs="Times New Roman"/>
          <w:i/>
          <w:noProof/>
          <w:sz w:val="20"/>
          <w:szCs w:val="24"/>
          <w:lang w:val="ro-RO"/>
        </w:rPr>
        <w:t>strigoi</w:t>
      </w:r>
      <w:r w:rsidR="002A0662" w:rsidRPr="00412C49">
        <w:rPr>
          <w:rFonts w:ascii="Times New Roman" w:hAnsi="Times New Roman" w:cs="Times New Roman"/>
          <w:noProof/>
          <w:sz w:val="20"/>
          <w:szCs w:val="24"/>
          <w:lang w:val="ro-RO"/>
        </w:rPr>
        <w:t xml:space="preserve"> y enseguida se le clava una estaca de madera de tejo en el corazón, o se le arranca el corazón y con él se ungen todos los miembros de la familia, porque, haciendo esto, se cree que estarán protegidos y prevenidos del óbito (Florea Marian</w:t>
      </w:r>
      <w:r w:rsidR="00D846B4" w:rsidRPr="00412C49">
        <w:rPr>
          <w:rFonts w:ascii="Times New Roman" w:hAnsi="Times New Roman" w:cs="Times New Roman"/>
          <w:noProof/>
          <w:sz w:val="20"/>
          <w:szCs w:val="24"/>
          <w:lang w:val="ro-RO"/>
        </w:rPr>
        <w:t>,</w:t>
      </w:r>
      <w:r w:rsidR="0009067F" w:rsidRPr="00412C49">
        <w:rPr>
          <w:rFonts w:ascii="Times New Roman" w:hAnsi="Times New Roman" w:cs="Times New Roman"/>
          <w:noProof/>
          <w:sz w:val="20"/>
          <w:szCs w:val="24"/>
          <w:lang w:val="ro-RO"/>
        </w:rPr>
        <w:t xml:space="preserve"> </w:t>
      </w:r>
      <w:r w:rsidR="00512A04" w:rsidRPr="00412C49">
        <w:rPr>
          <w:rFonts w:ascii="Times New Roman" w:hAnsi="Times New Roman" w:cs="Times New Roman"/>
          <w:noProof/>
          <w:sz w:val="20"/>
          <w:szCs w:val="24"/>
          <w:lang w:val="ro-RO"/>
        </w:rPr>
        <w:t xml:space="preserve">2000: </w:t>
      </w:r>
      <w:r w:rsidR="002A0662" w:rsidRPr="00412C49">
        <w:rPr>
          <w:rFonts w:ascii="Times New Roman" w:hAnsi="Times New Roman" w:cs="Times New Roman"/>
          <w:noProof/>
          <w:sz w:val="20"/>
          <w:szCs w:val="24"/>
          <w:lang w:val="ro-RO"/>
        </w:rPr>
        <w:t xml:space="preserve">43). </w:t>
      </w:r>
    </w:p>
    <w:p w:rsidR="00C3573A" w:rsidRPr="00412C49" w:rsidRDefault="00C3573A" w:rsidP="00D846B4">
      <w:pPr>
        <w:spacing w:after="0" w:line="240" w:lineRule="auto"/>
        <w:jc w:val="both"/>
        <w:rPr>
          <w:rFonts w:ascii="Times New Roman" w:hAnsi="Times New Roman" w:cs="Times New Roman"/>
          <w:noProof/>
          <w:sz w:val="24"/>
          <w:szCs w:val="24"/>
          <w:lang w:val="ro-RO"/>
        </w:rPr>
      </w:pPr>
    </w:p>
    <w:p w:rsidR="002A0662" w:rsidRPr="00412C49" w:rsidRDefault="00DA6FC4" w:rsidP="00D846B4">
      <w:pPr>
        <w:spacing w:after="0" w:line="240" w:lineRule="auto"/>
        <w:jc w:val="both"/>
        <w:rPr>
          <w:rFonts w:ascii="Times New Roman" w:hAnsi="Times New Roman" w:cs="Times New Roman"/>
          <w:noProof/>
          <w:sz w:val="24"/>
          <w:szCs w:val="24"/>
          <w:lang w:val="ro-RO"/>
        </w:rPr>
      </w:pPr>
      <w:r w:rsidRPr="00412C49">
        <w:rPr>
          <w:rFonts w:ascii="Times New Roman" w:hAnsi="Times New Roman" w:cs="Times New Roman"/>
          <w:noProof/>
          <w:sz w:val="24"/>
          <w:szCs w:val="24"/>
          <w:lang w:val="ro-RO"/>
        </w:rPr>
        <w:tab/>
      </w:r>
      <w:r w:rsidR="002A0662" w:rsidRPr="00412C49">
        <w:rPr>
          <w:rFonts w:ascii="Times New Roman" w:hAnsi="Times New Roman" w:cs="Times New Roman"/>
          <w:noProof/>
          <w:sz w:val="24"/>
          <w:szCs w:val="24"/>
          <w:lang w:val="ro-RO"/>
        </w:rPr>
        <w:t xml:space="preserve">Este fragmento ejemplifica ya ciertos elementos que desarrollaremos con distintas fuentes orales. Respecto a la metodología de este trabajo, nuestra base serán los testimonios de los informantes, que se irán desglosando en una serie de motivos esenciales para comprender la figura del </w:t>
      </w:r>
      <w:r w:rsidR="002A0662" w:rsidRPr="00412C49">
        <w:rPr>
          <w:rFonts w:ascii="Times New Roman" w:hAnsi="Times New Roman" w:cs="Times New Roman"/>
          <w:i/>
          <w:noProof/>
          <w:sz w:val="24"/>
          <w:szCs w:val="24"/>
          <w:lang w:val="ro-RO"/>
        </w:rPr>
        <w:t>strigoi</w:t>
      </w:r>
      <w:r w:rsidR="002A0662" w:rsidRPr="00412C49">
        <w:rPr>
          <w:rFonts w:ascii="Times New Roman" w:hAnsi="Times New Roman" w:cs="Times New Roman"/>
          <w:noProof/>
          <w:sz w:val="24"/>
          <w:szCs w:val="24"/>
          <w:lang w:val="ro-RO"/>
        </w:rPr>
        <w:t>. Dado que este</w:t>
      </w:r>
      <w:r w:rsidR="0009067F" w:rsidRPr="00412C49">
        <w:rPr>
          <w:rFonts w:ascii="Times New Roman" w:hAnsi="Times New Roman" w:cs="Times New Roman"/>
          <w:noProof/>
          <w:sz w:val="24"/>
          <w:szCs w:val="24"/>
          <w:lang w:val="ro-RO"/>
        </w:rPr>
        <w:t xml:space="preserve"> </w:t>
      </w:r>
      <w:r w:rsidR="002A0662" w:rsidRPr="00412C49">
        <w:rPr>
          <w:rFonts w:ascii="Times New Roman" w:hAnsi="Times New Roman" w:cs="Times New Roman"/>
          <w:noProof/>
          <w:sz w:val="24"/>
          <w:szCs w:val="24"/>
          <w:lang w:val="ro-RO"/>
        </w:rPr>
        <w:t xml:space="preserve">se halla presente en dos de los </w:t>
      </w:r>
      <w:r w:rsidR="004379BF" w:rsidRPr="00412C49">
        <w:rPr>
          <w:rFonts w:ascii="Times New Roman" w:hAnsi="Times New Roman" w:cs="Times New Roman"/>
          <w:noProof/>
          <w:sz w:val="24"/>
          <w:szCs w:val="24"/>
          <w:lang w:val="ro-RO"/>
        </w:rPr>
        <w:t>períodos</w:t>
      </w:r>
      <w:r w:rsidR="00F12059">
        <w:rPr>
          <w:rFonts w:ascii="Times New Roman" w:hAnsi="Times New Roman" w:cs="Times New Roman"/>
          <w:noProof/>
          <w:sz w:val="24"/>
          <w:szCs w:val="24"/>
          <w:lang w:val="ro-RO"/>
        </w:rPr>
        <w:t xml:space="preserve"> de mayor envergadura</w:t>
      </w:r>
      <w:r w:rsidR="002A0662" w:rsidRPr="00412C49">
        <w:rPr>
          <w:rFonts w:ascii="Times New Roman" w:hAnsi="Times New Roman" w:cs="Times New Roman"/>
          <w:noProof/>
          <w:sz w:val="24"/>
          <w:szCs w:val="24"/>
          <w:lang w:val="ro-RO"/>
        </w:rPr>
        <w:t xml:space="preserve"> </w:t>
      </w:r>
      <w:r w:rsidR="00F12059">
        <w:rPr>
          <w:rFonts w:ascii="Times New Roman" w:hAnsi="Times New Roman" w:cs="Times New Roman"/>
          <w:noProof/>
          <w:sz w:val="24"/>
          <w:szCs w:val="24"/>
          <w:lang w:val="ro-RO"/>
        </w:rPr>
        <w:t>para el</w:t>
      </w:r>
      <w:r w:rsidR="002A0662" w:rsidRPr="00412C49">
        <w:rPr>
          <w:rFonts w:ascii="Times New Roman" w:hAnsi="Times New Roman" w:cs="Times New Roman"/>
          <w:noProof/>
          <w:sz w:val="24"/>
          <w:szCs w:val="24"/>
          <w:lang w:val="ro-RO"/>
        </w:rPr>
        <w:t xml:space="preserve"> ser humano, la vida y la muerte, empezaremos abordando su manifestación en el nacimiento. </w:t>
      </w:r>
    </w:p>
    <w:p w:rsidR="002A0662" w:rsidRPr="00412C49" w:rsidRDefault="002A0662" w:rsidP="00D846B4">
      <w:pPr>
        <w:spacing w:after="0" w:line="240" w:lineRule="auto"/>
        <w:jc w:val="both"/>
        <w:rPr>
          <w:rFonts w:ascii="Times New Roman" w:hAnsi="Times New Roman" w:cs="Times New Roman"/>
          <w:b/>
          <w:noProof/>
          <w:sz w:val="24"/>
          <w:szCs w:val="24"/>
          <w:lang w:val="ro-RO"/>
        </w:rPr>
      </w:pPr>
    </w:p>
    <w:p w:rsidR="002A0662" w:rsidRPr="00412C49" w:rsidRDefault="00A006EB" w:rsidP="00D846B4">
      <w:pPr>
        <w:spacing w:after="0" w:line="240" w:lineRule="auto"/>
        <w:jc w:val="both"/>
        <w:rPr>
          <w:rFonts w:ascii="Times New Roman" w:hAnsi="Times New Roman" w:cs="Times New Roman"/>
          <w:smallCaps/>
          <w:noProof/>
          <w:sz w:val="24"/>
          <w:szCs w:val="24"/>
          <w:lang w:val="ro-RO"/>
        </w:rPr>
      </w:pPr>
      <w:r w:rsidRPr="00412C49">
        <w:rPr>
          <w:rFonts w:ascii="Times New Roman" w:hAnsi="Times New Roman" w:cs="Times New Roman"/>
          <w:smallCaps/>
          <w:noProof/>
          <w:sz w:val="24"/>
          <w:szCs w:val="24"/>
          <w:lang w:val="ro-RO"/>
        </w:rPr>
        <w:t>nac</w:t>
      </w:r>
      <w:r w:rsidR="00B03989" w:rsidRPr="00412C49">
        <w:rPr>
          <w:rFonts w:ascii="Times New Roman" w:hAnsi="Times New Roman" w:cs="Times New Roman"/>
          <w:smallCaps/>
          <w:noProof/>
          <w:sz w:val="24"/>
          <w:szCs w:val="24"/>
          <w:lang w:val="ro-RO"/>
        </w:rPr>
        <w:t>er con</w:t>
      </w:r>
      <w:r w:rsidRPr="00412C49">
        <w:rPr>
          <w:rFonts w:ascii="Times New Roman" w:hAnsi="Times New Roman" w:cs="Times New Roman"/>
          <w:smallCaps/>
          <w:noProof/>
          <w:sz w:val="24"/>
          <w:szCs w:val="24"/>
          <w:lang w:val="ro-RO"/>
        </w:rPr>
        <w:t xml:space="preserve"> velo</w:t>
      </w:r>
      <w:r w:rsidR="002A0662" w:rsidRPr="00412C49">
        <w:rPr>
          <w:rFonts w:ascii="Times New Roman" w:hAnsi="Times New Roman" w:cs="Times New Roman"/>
          <w:smallCaps/>
          <w:noProof/>
          <w:sz w:val="24"/>
          <w:szCs w:val="24"/>
          <w:lang w:val="ro-RO"/>
        </w:rPr>
        <w:t>: augurios y maldiciones</w:t>
      </w:r>
    </w:p>
    <w:p w:rsidR="002A0662" w:rsidRPr="00412C49" w:rsidRDefault="002A0662" w:rsidP="00D846B4">
      <w:pPr>
        <w:spacing w:after="0" w:line="240" w:lineRule="auto"/>
        <w:jc w:val="both"/>
        <w:rPr>
          <w:rFonts w:ascii="Times New Roman" w:hAnsi="Times New Roman" w:cs="Times New Roman"/>
          <w:noProof/>
          <w:sz w:val="24"/>
          <w:szCs w:val="24"/>
          <w:lang w:val="ro-RO"/>
        </w:rPr>
      </w:pPr>
    </w:p>
    <w:p w:rsidR="002A0662" w:rsidRPr="00412C49" w:rsidRDefault="002A0662" w:rsidP="00D846B4">
      <w:pPr>
        <w:spacing w:after="0" w:line="240" w:lineRule="auto"/>
        <w:jc w:val="both"/>
        <w:rPr>
          <w:rFonts w:ascii="Times New Roman" w:hAnsi="Times New Roman" w:cs="Times New Roman"/>
          <w:noProof/>
          <w:sz w:val="24"/>
          <w:szCs w:val="24"/>
          <w:lang w:val="ro-RO"/>
        </w:rPr>
      </w:pPr>
      <w:r w:rsidRPr="00412C49">
        <w:rPr>
          <w:rFonts w:ascii="Times New Roman" w:hAnsi="Times New Roman" w:cs="Times New Roman"/>
          <w:noProof/>
          <w:sz w:val="24"/>
          <w:szCs w:val="24"/>
          <w:lang w:val="ro-RO"/>
        </w:rPr>
        <w:tab/>
        <w:t xml:space="preserve">La palabra </w:t>
      </w:r>
      <w:r w:rsidRPr="00412C49">
        <w:rPr>
          <w:rFonts w:ascii="Times New Roman" w:hAnsi="Times New Roman" w:cs="Times New Roman"/>
          <w:i/>
          <w:noProof/>
          <w:sz w:val="24"/>
          <w:szCs w:val="24"/>
          <w:lang w:val="ro-RO"/>
        </w:rPr>
        <w:t>strigoi</w:t>
      </w:r>
      <w:r w:rsidRPr="00412C49">
        <w:rPr>
          <w:rFonts w:ascii="Times New Roman" w:hAnsi="Times New Roman" w:cs="Times New Roman"/>
          <w:noProof/>
          <w:sz w:val="24"/>
          <w:szCs w:val="24"/>
          <w:lang w:val="ro-RO"/>
        </w:rPr>
        <w:t xml:space="preserve"> procede del latín </w:t>
      </w:r>
      <w:r w:rsidRPr="00412C49">
        <w:rPr>
          <w:rFonts w:ascii="Times New Roman" w:hAnsi="Times New Roman" w:cs="Times New Roman"/>
          <w:i/>
          <w:noProof/>
          <w:sz w:val="24"/>
          <w:szCs w:val="24"/>
          <w:lang w:val="ro-RO"/>
        </w:rPr>
        <w:t>strix, strigis</w:t>
      </w:r>
      <w:r w:rsidRPr="00412C49">
        <w:rPr>
          <w:rFonts w:ascii="Times New Roman" w:hAnsi="Times New Roman" w:cs="Times New Roman"/>
          <w:noProof/>
          <w:sz w:val="24"/>
          <w:szCs w:val="24"/>
          <w:lang w:val="ro-RO"/>
        </w:rPr>
        <w:t>, étimo que hace referencia a un ave nocturna, denominada en inglés</w:t>
      </w:r>
      <w:r w:rsidR="00F12059">
        <w:rPr>
          <w:rFonts w:ascii="Times New Roman" w:hAnsi="Times New Roman" w:cs="Times New Roman"/>
          <w:noProof/>
          <w:sz w:val="24"/>
          <w:szCs w:val="24"/>
          <w:lang w:val="ro-RO"/>
        </w:rPr>
        <w:t xml:space="preserve"> </w:t>
      </w:r>
      <w:r w:rsidRPr="00412C49">
        <w:rPr>
          <w:rFonts w:ascii="Times New Roman" w:hAnsi="Times New Roman" w:cs="Times New Roman"/>
          <w:i/>
          <w:noProof/>
          <w:sz w:val="24"/>
          <w:szCs w:val="24"/>
          <w:lang w:val="ro-RO"/>
        </w:rPr>
        <w:t>screech</w:t>
      </w:r>
      <w:r w:rsidR="0009067F" w:rsidRPr="00412C49">
        <w:rPr>
          <w:rFonts w:ascii="Times New Roman" w:hAnsi="Times New Roman" w:cs="Times New Roman"/>
          <w:i/>
          <w:noProof/>
          <w:sz w:val="24"/>
          <w:szCs w:val="24"/>
          <w:lang w:val="ro-RO"/>
        </w:rPr>
        <w:t xml:space="preserve"> </w:t>
      </w:r>
      <w:r w:rsidRPr="00412C49">
        <w:rPr>
          <w:rFonts w:ascii="Times New Roman" w:hAnsi="Times New Roman" w:cs="Times New Roman"/>
          <w:i/>
          <w:noProof/>
          <w:sz w:val="24"/>
          <w:szCs w:val="24"/>
          <w:lang w:val="ro-RO"/>
        </w:rPr>
        <w:t>owl</w:t>
      </w:r>
      <w:r w:rsidRPr="00412C49">
        <w:rPr>
          <w:rFonts w:ascii="Times New Roman" w:hAnsi="Times New Roman" w:cs="Times New Roman"/>
          <w:noProof/>
          <w:sz w:val="24"/>
          <w:szCs w:val="24"/>
          <w:lang w:val="ro-RO"/>
        </w:rPr>
        <w:t xml:space="preserve">, </w:t>
      </w:r>
      <w:r w:rsidR="00B2658F" w:rsidRPr="00412C49">
        <w:rPr>
          <w:rFonts w:ascii="Times New Roman" w:hAnsi="Times New Roman" w:cs="Times New Roman"/>
          <w:noProof/>
          <w:sz w:val="24"/>
          <w:szCs w:val="24"/>
          <w:lang w:val="ro-RO"/>
        </w:rPr>
        <w:t xml:space="preserve">lechuza, </w:t>
      </w:r>
      <w:r w:rsidRPr="00412C49">
        <w:rPr>
          <w:rFonts w:ascii="Times New Roman" w:hAnsi="Times New Roman" w:cs="Times New Roman"/>
          <w:noProof/>
          <w:sz w:val="24"/>
          <w:szCs w:val="24"/>
          <w:lang w:val="ro-RO"/>
        </w:rPr>
        <w:t>de la que se cree que chupa la sangre de los niños</w:t>
      </w:r>
      <w:r w:rsidRPr="00412C49">
        <w:rPr>
          <w:rStyle w:val="Refdenotaalpie"/>
          <w:rFonts w:ascii="Times New Roman" w:hAnsi="Times New Roman" w:cs="Times New Roman"/>
          <w:noProof/>
          <w:sz w:val="24"/>
          <w:szCs w:val="24"/>
          <w:lang w:val="ro-RO"/>
        </w:rPr>
        <w:footnoteReference w:id="3"/>
      </w:r>
      <w:r w:rsidRPr="00412C49">
        <w:rPr>
          <w:rFonts w:ascii="Times New Roman" w:hAnsi="Times New Roman" w:cs="Times New Roman"/>
          <w:noProof/>
          <w:sz w:val="24"/>
          <w:szCs w:val="24"/>
          <w:lang w:val="ro-RO"/>
        </w:rPr>
        <w:t xml:space="preserve">. Tiene relación también con las brujas y, así, el italiano, por ejemplo, ha conservado la voz </w:t>
      </w:r>
      <w:r w:rsidR="00512A04" w:rsidRPr="00412C49">
        <w:rPr>
          <w:rFonts w:ascii="Times New Roman" w:hAnsi="Times New Roman" w:cs="Times New Roman"/>
          <w:i/>
          <w:noProof/>
          <w:sz w:val="24"/>
          <w:szCs w:val="24"/>
          <w:lang w:val="ro-RO"/>
        </w:rPr>
        <w:t>stre</w:t>
      </w:r>
      <w:r w:rsidR="000868AC" w:rsidRPr="00412C49">
        <w:rPr>
          <w:rFonts w:ascii="Times New Roman" w:hAnsi="Times New Roman" w:cs="Times New Roman"/>
          <w:i/>
          <w:noProof/>
          <w:sz w:val="24"/>
          <w:szCs w:val="24"/>
          <w:lang w:val="ro-RO"/>
        </w:rPr>
        <w:t>ga</w:t>
      </w:r>
      <w:r w:rsidR="00512A04" w:rsidRPr="00412C49">
        <w:rPr>
          <w:rFonts w:ascii="Times New Roman" w:hAnsi="Times New Roman" w:cs="Times New Roman"/>
          <w:i/>
          <w:noProof/>
          <w:sz w:val="24"/>
          <w:szCs w:val="24"/>
          <w:lang w:val="ro-RO"/>
        </w:rPr>
        <w:t>/streghe</w:t>
      </w:r>
      <w:r w:rsidRPr="00412C49">
        <w:rPr>
          <w:rFonts w:ascii="Times New Roman" w:hAnsi="Times New Roman" w:cs="Times New Roman"/>
          <w:noProof/>
          <w:sz w:val="24"/>
          <w:szCs w:val="24"/>
          <w:lang w:val="ro-RO"/>
        </w:rPr>
        <w:t xml:space="preserve"> para denominar a estas mujeres</w:t>
      </w:r>
      <w:r w:rsidR="00C3573A" w:rsidRPr="00412C49">
        <w:rPr>
          <w:rFonts w:ascii="Times New Roman" w:hAnsi="Times New Roman" w:cs="Times New Roman"/>
          <w:noProof/>
          <w:sz w:val="24"/>
          <w:szCs w:val="24"/>
          <w:lang w:val="ro-RO"/>
        </w:rPr>
        <w:t xml:space="preserve"> (Lorenzi,</w:t>
      </w:r>
      <w:r w:rsidR="00473FC6" w:rsidRPr="00412C49">
        <w:rPr>
          <w:rFonts w:ascii="Times New Roman" w:hAnsi="Times New Roman" w:cs="Times New Roman"/>
          <w:noProof/>
          <w:sz w:val="24"/>
          <w:szCs w:val="24"/>
          <w:lang w:val="ro-RO"/>
        </w:rPr>
        <w:t xml:space="preserve"> 2005:</w:t>
      </w:r>
      <w:r w:rsidR="00C3573A" w:rsidRPr="00412C49">
        <w:rPr>
          <w:rFonts w:ascii="Times New Roman" w:hAnsi="Times New Roman" w:cs="Times New Roman"/>
          <w:noProof/>
          <w:sz w:val="24"/>
          <w:szCs w:val="24"/>
          <w:lang w:val="ro-RO"/>
        </w:rPr>
        <w:t xml:space="preserve"> 7 y ss.)</w:t>
      </w:r>
      <w:r w:rsidRPr="00412C49">
        <w:rPr>
          <w:rFonts w:ascii="Times New Roman" w:hAnsi="Times New Roman" w:cs="Times New Roman"/>
          <w:noProof/>
          <w:sz w:val="24"/>
          <w:szCs w:val="24"/>
          <w:lang w:val="ro-RO"/>
        </w:rPr>
        <w:t>.</w:t>
      </w:r>
      <w:r w:rsidR="0009067F" w:rsidRPr="00412C49">
        <w:rPr>
          <w:rFonts w:ascii="Times New Roman" w:hAnsi="Times New Roman" w:cs="Times New Roman"/>
          <w:noProof/>
          <w:sz w:val="24"/>
          <w:szCs w:val="24"/>
          <w:lang w:val="ro-RO"/>
        </w:rPr>
        <w:t xml:space="preserve"> </w:t>
      </w:r>
      <w:r w:rsidRPr="00412C49">
        <w:rPr>
          <w:rFonts w:ascii="Times New Roman" w:hAnsi="Times New Roman" w:cs="Times New Roman"/>
          <w:noProof/>
          <w:sz w:val="24"/>
          <w:szCs w:val="24"/>
          <w:lang w:val="ro-RO"/>
        </w:rPr>
        <w:t>En la cultura po</w:t>
      </w:r>
      <w:r w:rsidR="0057074A" w:rsidRPr="00412C49">
        <w:rPr>
          <w:rFonts w:ascii="Times New Roman" w:hAnsi="Times New Roman" w:cs="Times New Roman"/>
          <w:noProof/>
          <w:sz w:val="24"/>
          <w:szCs w:val="24"/>
          <w:lang w:val="ro-RO"/>
        </w:rPr>
        <w:t>pular rumana, podemos dividir la concepción de</w:t>
      </w:r>
      <w:r w:rsidR="0009067F" w:rsidRPr="00412C49">
        <w:rPr>
          <w:rFonts w:ascii="Times New Roman" w:hAnsi="Times New Roman" w:cs="Times New Roman"/>
          <w:noProof/>
          <w:sz w:val="24"/>
          <w:szCs w:val="24"/>
          <w:lang w:val="ro-RO"/>
        </w:rPr>
        <w:t xml:space="preserve"> </w:t>
      </w:r>
      <w:r w:rsidRPr="00412C49">
        <w:rPr>
          <w:rFonts w:ascii="Times New Roman" w:hAnsi="Times New Roman" w:cs="Times New Roman"/>
          <w:i/>
          <w:noProof/>
          <w:sz w:val="24"/>
          <w:szCs w:val="24"/>
          <w:lang w:val="ro-RO"/>
        </w:rPr>
        <w:t>strigoi</w:t>
      </w:r>
      <w:r w:rsidRPr="00412C49">
        <w:rPr>
          <w:rFonts w:ascii="Times New Roman" w:hAnsi="Times New Roman" w:cs="Times New Roman"/>
          <w:noProof/>
          <w:sz w:val="24"/>
          <w:szCs w:val="24"/>
          <w:lang w:val="ro-RO"/>
        </w:rPr>
        <w:t xml:space="preserve"> en dos categorías muy claras: el vivo y el muerto. Ambos se relacionan, aunque tienen ciertas características propias:</w:t>
      </w:r>
    </w:p>
    <w:p w:rsidR="002A0662" w:rsidRPr="00412C49" w:rsidRDefault="002A0662" w:rsidP="00D846B4">
      <w:pPr>
        <w:spacing w:after="0" w:line="240" w:lineRule="auto"/>
        <w:jc w:val="both"/>
        <w:rPr>
          <w:rFonts w:ascii="Times New Roman" w:hAnsi="Times New Roman" w:cs="Times New Roman"/>
          <w:noProof/>
          <w:sz w:val="24"/>
          <w:szCs w:val="24"/>
          <w:lang w:val="ro-RO"/>
        </w:rPr>
      </w:pPr>
    </w:p>
    <w:p w:rsidR="002A0662" w:rsidRPr="00412C49" w:rsidRDefault="002A0662" w:rsidP="00A3199F">
      <w:pPr>
        <w:spacing w:after="0" w:line="240" w:lineRule="auto"/>
        <w:ind w:left="708"/>
        <w:jc w:val="both"/>
        <w:rPr>
          <w:rFonts w:ascii="Times New Roman" w:hAnsi="Times New Roman" w:cs="Times New Roman"/>
          <w:noProof/>
          <w:sz w:val="24"/>
          <w:szCs w:val="24"/>
          <w:lang w:val="ro-RO"/>
        </w:rPr>
      </w:pPr>
      <w:r w:rsidRPr="00412C49">
        <w:rPr>
          <w:rFonts w:ascii="Times New Roman" w:hAnsi="Times New Roman" w:cs="Times New Roman"/>
          <w:noProof/>
          <w:sz w:val="20"/>
          <w:szCs w:val="24"/>
          <w:lang w:val="ro-RO"/>
        </w:rPr>
        <w:t xml:space="preserve">Los </w:t>
      </w:r>
      <w:r w:rsidRPr="00412C49">
        <w:rPr>
          <w:rFonts w:ascii="Times New Roman" w:hAnsi="Times New Roman" w:cs="Times New Roman"/>
          <w:i/>
          <w:noProof/>
          <w:sz w:val="20"/>
          <w:szCs w:val="24"/>
          <w:lang w:val="ro-RO"/>
        </w:rPr>
        <w:t>strigoi</w:t>
      </w:r>
      <w:r w:rsidRPr="00412C49">
        <w:rPr>
          <w:rFonts w:ascii="Times New Roman" w:hAnsi="Times New Roman" w:cs="Times New Roman"/>
          <w:noProof/>
          <w:sz w:val="20"/>
          <w:szCs w:val="24"/>
          <w:lang w:val="ro-RO"/>
        </w:rPr>
        <w:t xml:space="preserve"> muertos son, casi siempre, hombres, muertos solo aparentemente, o cadáveres que no llegan a pudrirse, bien por haber tenido dos almas —la buena abandona el cuerpo en el momento de la muerte, mientras que la mala se queda allí—, bien porque sus almas han regresado al cuerpo a los nueve días, a las seis semanas, a los seis meses o a los siete años después del óbito. Tienen la misma apariencia que la que tuvieron en vida; también pueden crecer más, tener los ojos rojos, </w:t>
      </w:r>
      <w:r w:rsidRPr="00412C49">
        <w:rPr>
          <w:rFonts w:ascii="Times New Roman" w:hAnsi="Times New Roman" w:cs="Times New Roman"/>
          <w:noProof/>
          <w:sz w:val="20"/>
          <w:szCs w:val="24"/>
          <w:lang w:val="ro-RO"/>
        </w:rPr>
        <w:lastRenderedPageBreak/>
        <w:t xml:space="preserve">uñas como sierras, cola peluda y una boca grande (…). Los </w:t>
      </w:r>
      <w:r w:rsidRPr="00412C49">
        <w:rPr>
          <w:rFonts w:ascii="Times New Roman" w:hAnsi="Times New Roman" w:cs="Times New Roman"/>
          <w:i/>
          <w:noProof/>
          <w:sz w:val="20"/>
          <w:szCs w:val="24"/>
          <w:lang w:val="ro-RO"/>
        </w:rPr>
        <w:t>strigoi</w:t>
      </w:r>
      <w:r w:rsidR="00F12059">
        <w:rPr>
          <w:rFonts w:ascii="Times New Roman" w:hAnsi="Times New Roman" w:cs="Times New Roman"/>
          <w:i/>
          <w:noProof/>
          <w:sz w:val="20"/>
          <w:szCs w:val="24"/>
          <w:lang w:val="ro-RO"/>
        </w:rPr>
        <w:t xml:space="preserve"> </w:t>
      </w:r>
      <w:r w:rsidRPr="00412C49">
        <w:rPr>
          <w:rFonts w:ascii="Times New Roman" w:hAnsi="Times New Roman" w:cs="Times New Roman"/>
          <w:noProof/>
          <w:sz w:val="20"/>
          <w:szCs w:val="24"/>
          <w:lang w:val="ro-RO"/>
        </w:rPr>
        <w:t xml:space="preserve">vivos son </w:t>
      </w:r>
      <w:r w:rsidR="00F12059">
        <w:rPr>
          <w:rFonts w:ascii="Times New Roman" w:hAnsi="Times New Roman" w:cs="Times New Roman"/>
          <w:noProof/>
          <w:sz w:val="20"/>
          <w:szCs w:val="24"/>
          <w:lang w:val="ro-RO"/>
        </w:rPr>
        <w:t>gente</w:t>
      </w:r>
      <w:r w:rsidRPr="00412C49">
        <w:rPr>
          <w:rFonts w:ascii="Times New Roman" w:hAnsi="Times New Roman" w:cs="Times New Roman"/>
          <w:noProof/>
          <w:sz w:val="20"/>
          <w:szCs w:val="24"/>
          <w:lang w:val="ro-RO"/>
        </w:rPr>
        <w:t xml:space="preserve"> </w:t>
      </w:r>
      <w:r w:rsidR="00F12059">
        <w:rPr>
          <w:rFonts w:ascii="Times New Roman" w:hAnsi="Times New Roman" w:cs="Times New Roman"/>
          <w:noProof/>
          <w:sz w:val="20"/>
          <w:szCs w:val="24"/>
          <w:lang w:val="ro-RO"/>
        </w:rPr>
        <w:t>d</w:t>
      </w:r>
      <w:r w:rsidRPr="00412C49">
        <w:rPr>
          <w:rFonts w:ascii="Times New Roman" w:hAnsi="Times New Roman" w:cs="Times New Roman"/>
          <w:noProof/>
          <w:sz w:val="20"/>
          <w:szCs w:val="24"/>
          <w:lang w:val="ro-RO"/>
        </w:rPr>
        <w:t>el pueblo, tienen una identidad precisa y, casi siempre, son mujeres o niños que nacen tras un incesto, el noveno o el duodécimo hijo del mismo sexo en la familia o los engendrados en días de fiesta religiosa</w:t>
      </w:r>
      <w:r w:rsidR="005C318B" w:rsidRPr="00412C49">
        <w:rPr>
          <w:rFonts w:ascii="Times New Roman" w:hAnsi="Times New Roman" w:cs="Times New Roman"/>
          <w:noProof/>
          <w:sz w:val="20"/>
          <w:szCs w:val="24"/>
          <w:lang w:val="ro-RO"/>
        </w:rPr>
        <w:t>. También lo son los niños que n</w:t>
      </w:r>
      <w:r w:rsidRPr="00412C49">
        <w:rPr>
          <w:rFonts w:ascii="Times New Roman" w:hAnsi="Times New Roman" w:cs="Times New Roman"/>
          <w:noProof/>
          <w:sz w:val="20"/>
          <w:szCs w:val="24"/>
          <w:lang w:val="ro-RO"/>
        </w:rPr>
        <w:t xml:space="preserve">acen con cola o con </w:t>
      </w:r>
      <w:r w:rsidR="00F12059">
        <w:rPr>
          <w:rFonts w:ascii="Times New Roman" w:hAnsi="Times New Roman" w:cs="Times New Roman"/>
          <w:noProof/>
          <w:sz w:val="20"/>
          <w:szCs w:val="24"/>
          <w:lang w:val="ro-RO"/>
        </w:rPr>
        <w:t>velo</w:t>
      </w:r>
      <w:r w:rsidRPr="00412C49">
        <w:rPr>
          <w:rFonts w:ascii="Times New Roman" w:hAnsi="Times New Roman" w:cs="Times New Roman"/>
          <w:noProof/>
          <w:sz w:val="20"/>
          <w:szCs w:val="24"/>
          <w:lang w:val="ro-RO"/>
        </w:rPr>
        <w:t xml:space="preserve"> (Eretescu, </w:t>
      </w:r>
      <w:r w:rsidR="00473FC6" w:rsidRPr="00412C49">
        <w:rPr>
          <w:rFonts w:ascii="Times New Roman" w:hAnsi="Times New Roman" w:cs="Times New Roman"/>
          <w:noProof/>
          <w:sz w:val="20"/>
          <w:szCs w:val="24"/>
          <w:lang w:val="ro-RO"/>
        </w:rPr>
        <w:t xml:space="preserve">2004: </w:t>
      </w:r>
      <w:r w:rsidRPr="00412C49">
        <w:rPr>
          <w:rFonts w:ascii="Times New Roman" w:hAnsi="Times New Roman" w:cs="Times New Roman"/>
          <w:noProof/>
          <w:sz w:val="20"/>
          <w:szCs w:val="24"/>
          <w:lang w:val="ro-RO"/>
        </w:rPr>
        <w:t xml:space="preserve">165-167). </w:t>
      </w:r>
    </w:p>
    <w:p w:rsidR="00A3199F" w:rsidRPr="00412C49" w:rsidRDefault="00A3199F" w:rsidP="00A3199F">
      <w:pPr>
        <w:spacing w:after="0" w:line="240" w:lineRule="auto"/>
        <w:ind w:left="708"/>
        <w:jc w:val="both"/>
        <w:rPr>
          <w:rFonts w:ascii="Times New Roman" w:hAnsi="Times New Roman" w:cs="Times New Roman"/>
          <w:noProof/>
          <w:sz w:val="24"/>
          <w:szCs w:val="24"/>
          <w:lang w:val="ro-RO"/>
        </w:rPr>
      </w:pPr>
    </w:p>
    <w:p w:rsidR="002A0662" w:rsidRPr="00412C49" w:rsidRDefault="00C451C6" w:rsidP="00D846B4">
      <w:pPr>
        <w:autoSpaceDE w:val="0"/>
        <w:autoSpaceDN w:val="0"/>
        <w:adjustRightInd w:val="0"/>
        <w:spacing w:after="0" w:line="240" w:lineRule="auto"/>
        <w:jc w:val="both"/>
        <w:rPr>
          <w:rFonts w:ascii="Times New Roman" w:hAnsi="Times New Roman" w:cs="Times New Roman"/>
          <w:noProof/>
          <w:sz w:val="24"/>
          <w:szCs w:val="24"/>
          <w:lang w:val="ro-RO"/>
        </w:rPr>
      </w:pPr>
      <w:r w:rsidRPr="00412C49">
        <w:rPr>
          <w:rFonts w:ascii="Times New Roman" w:hAnsi="Times New Roman" w:cs="Times New Roman"/>
          <w:noProof/>
          <w:sz w:val="24"/>
          <w:szCs w:val="24"/>
          <w:lang w:val="ro-RO"/>
        </w:rPr>
        <w:tab/>
      </w:r>
      <w:r w:rsidR="00B2658F" w:rsidRPr="00412C49">
        <w:rPr>
          <w:rFonts w:ascii="Times New Roman" w:hAnsi="Times New Roman" w:cs="Times New Roman"/>
          <w:noProof/>
          <w:sz w:val="24"/>
          <w:szCs w:val="24"/>
          <w:lang w:val="ro-RO"/>
        </w:rPr>
        <w:t>En el folclore, es</w:t>
      </w:r>
      <w:r w:rsidR="002A0662" w:rsidRPr="00412C49">
        <w:rPr>
          <w:rFonts w:ascii="Times New Roman" w:hAnsi="Times New Roman" w:cs="Times New Roman"/>
          <w:noProof/>
          <w:sz w:val="24"/>
          <w:szCs w:val="24"/>
          <w:lang w:val="ro-RO"/>
        </w:rPr>
        <w:t xml:space="preserve"> difícil</w:t>
      </w:r>
      <w:r w:rsidR="00A3199F" w:rsidRPr="00412C49">
        <w:rPr>
          <w:rFonts w:ascii="Times New Roman" w:hAnsi="Times New Roman" w:cs="Times New Roman"/>
          <w:noProof/>
          <w:sz w:val="24"/>
          <w:szCs w:val="24"/>
          <w:lang w:val="ro-RO"/>
        </w:rPr>
        <w:t xml:space="preserve"> encontrar una caracterización pura</w:t>
      </w:r>
      <w:r w:rsidR="002A0662" w:rsidRPr="00412C49">
        <w:rPr>
          <w:rFonts w:ascii="Times New Roman" w:hAnsi="Times New Roman" w:cs="Times New Roman"/>
          <w:noProof/>
          <w:sz w:val="24"/>
          <w:szCs w:val="24"/>
          <w:lang w:val="ro-RO"/>
        </w:rPr>
        <w:t xml:space="preserve"> o una separación tajante entre los </w:t>
      </w:r>
      <w:r w:rsidR="002A0662" w:rsidRPr="00412C49">
        <w:rPr>
          <w:rFonts w:ascii="Times New Roman" w:hAnsi="Times New Roman" w:cs="Times New Roman"/>
          <w:i/>
          <w:noProof/>
          <w:sz w:val="24"/>
          <w:szCs w:val="24"/>
          <w:lang w:val="ro-RO"/>
        </w:rPr>
        <w:t>strigoi</w:t>
      </w:r>
      <w:r w:rsidR="00F12059">
        <w:rPr>
          <w:rFonts w:ascii="Times New Roman" w:hAnsi="Times New Roman" w:cs="Times New Roman"/>
          <w:i/>
          <w:noProof/>
          <w:sz w:val="24"/>
          <w:szCs w:val="24"/>
          <w:lang w:val="ro-RO"/>
        </w:rPr>
        <w:t xml:space="preserve"> </w:t>
      </w:r>
      <w:r w:rsidR="002A0662" w:rsidRPr="00412C49">
        <w:rPr>
          <w:rFonts w:ascii="Times New Roman" w:hAnsi="Times New Roman" w:cs="Times New Roman"/>
          <w:noProof/>
          <w:sz w:val="24"/>
          <w:szCs w:val="24"/>
          <w:lang w:val="ro-RO"/>
        </w:rPr>
        <w:t>vivos y los muertos. El testimonio que presentamos mezcla a</w:t>
      </w:r>
      <w:r w:rsidR="00A3199F" w:rsidRPr="00412C49">
        <w:rPr>
          <w:rFonts w:ascii="Times New Roman" w:hAnsi="Times New Roman" w:cs="Times New Roman"/>
          <w:noProof/>
          <w:sz w:val="24"/>
          <w:szCs w:val="24"/>
          <w:lang w:val="ro-RO"/>
        </w:rPr>
        <w:t xml:space="preserve">tributos de ambos seres, puesto </w:t>
      </w:r>
      <w:r w:rsidR="002A0662" w:rsidRPr="00412C49">
        <w:rPr>
          <w:rFonts w:ascii="Times New Roman" w:hAnsi="Times New Roman" w:cs="Times New Roman"/>
          <w:noProof/>
          <w:sz w:val="24"/>
          <w:szCs w:val="24"/>
          <w:lang w:val="ro-RO"/>
        </w:rPr>
        <w:t>que,</w:t>
      </w:r>
      <w:r w:rsidR="0057074A" w:rsidRPr="00412C49">
        <w:rPr>
          <w:rFonts w:ascii="Times New Roman" w:hAnsi="Times New Roman" w:cs="Times New Roman"/>
          <w:noProof/>
          <w:sz w:val="24"/>
          <w:szCs w:val="24"/>
          <w:lang w:val="ro-RO"/>
        </w:rPr>
        <w:t xml:space="preserve"> si bien la informante recuerda casos de </w:t>
      </w:r>
      <w:r w:rsidR="0057074A" w:rsidRPr="00412C49">
        <w:rPr>
          <w:rFonts w:ascii="Times New Roman" w:hAnsi="Times New Roman" w:cs="Times New Roman"/>
          <w:i/>
          <w:noProof/>
          <w:sz w:val="24"/>
          <w:szCs w:val="24"/>
          <w:lang w:val="ro-RO"/>
        </w:rPr>
        <w:t>strigoi</w:t>
      </w:r>
      <w:r w:rsidR="0057074A" w:rsidRPr="00412C49">
        <w:rPr>
          <w:rFonts w:ascii="Times New Roman" w:hAnsi="Times New Roman" w:cs="Times New Roman"/>
          <w:noProof/>
          <w:sz w:val="24"/>
          <w:szCs w:val="24"/>
          <w:lang w:val="ro-RO"/>
        </w:rPr>
        <w:t xml:space="preserve"> vivos</w:t>
      </w:r>
      <w:r w:rsidR="00F12059">
        <w:rPr>
          <w:rFonts w:ascii="Times New Roman" w:hAnsi="Times New Roman" w:cs="Times New Roman"/>
          <w:noProof/>
          <w:sz w:val="24"/>
          <w:szCs w:val="24"/>
          <w:lang w:val="ro-RO"/>
        </w:rPr>
        <w:t xml:space="preserve">, </w:t>
      </w:r>
      <w:r w:rsidR="002A0662" w:rsidRPr="00412C49">
        <w:rPr>
          <w:rFonts w:ascii="Times New Roman" w:hAnsi="Times New Roman" w:cs="Times New Roman"/>
          <w:noProof/>
          <w:sz w:val="24"/>
          <w:szCs w:val="24"/>
          <w:lang w:val="ro-RO"/>
        </w:rPr>
        <w:t>la</w:t>
      </w:r>
      <w:r w:rsidR="00A3199F" w:rsidRPr="00412C49">
        <w:rPr>
          <w:rFonts w:ascii="Times New Roman" w:hAnsi="Times New Roman" w:cs="Times New Roman"/>
          <w:noProof/>
          <w:sz w:val="24"/>
          <w:szCs w:val="24"/>
          <w:lang w:val="ro-RO"/>
        </w:rPr>
        <w:t xml:space="preserve"> caracterización</w:t>
      </w:r>
      <w:r w:rsidR="0057074A" w:rsidRPr="00412C49">
        <w:rPr>
          <w:rFonts w:ascii="Times New Roman" w:hAnsi="Times New Roman" w:cs="Times New Roman"/>
          <w:noProof/>
          <w:sz w:val="24"/>
          <w:szCs w:val="24"/>
          <w:lang w:val="ro-RO"/>
        </w:rPr>
        <w:t xml:space="preserve"> de la que habla</w:t>
      </w:r>
      <w:r w:rsidR="0009067F" w:rsidRPr="00412C49">
        <w:rPr>
          <w:rFonts w:ascii="Times New Roman" w:hAnsi="Times New Roman" w:cs="Times New Roman"/>
          <w:noProof/>
          <w:sz w:val="24"/>
          <w:szCs w:val="24"/>
          <w:lang w:val="ro-RO"/>
        </w:rPr>
        <w:t xml:space="preserve"> </w:t>
      </w:r>
      <w:r w:rsidR="0057074A" w:rsidRPr="00412C49">
        <w:rPr>
          <w:rFonts w:ascii="Times New Roman" w:hAnsi="Times New Roman" w:cs="Times New Roman"/>
          <w:noProof/>
          <w:sz w:val="24"/>
          <w:szCs w:val="24"/>
          <w:lang w:val="ro-RO"/>
        </w:rPr>
        <w:t>(</w:t>
      </w:r>
      <w:r w:rsidR="00A3199F" w:rsidRPr="00412C49">
        <w:rPr>
          <w:rFonts w:ascii="Times New Roman" w:hAnsi="Times New Roman" w:cs="Times New Roman"/>
          <w:noProof/>
          <w:sz w:val="24"/>
          <w:szCs w:val="24"/>
          <w:lang w:val="ro-RO"/>
        </w:rPr>
        <w:t>mitad humano</w:t>
      </w:r>
      <w:r w:rsidR="002A0662" w:rsidRPr="00412C49">
        <w:rPr>
          <w:rFonts w:ascii="Times New Roman" w:hAnsi="Times New Roman" w:cs="Times New Roman"/>
          <w:noProof/>
          <w:sz w:val="24"/>
          <w:szCs w:val="24"/>
          <w:lang w:val="ro-RO"/>
        </w:rPr>
        <w:t>, mitad caballo</w:t>
      </w:r>
      <w:r w:rsidR="0057074A" w:rsidRPr="00412C49">
        <w:rPr>
          <w:rFonts w:ascii="Times New Roman" w:hAnsi="Times New Roman" w:cs="Times New Roman"/>
          <w:noProof/>
          <w:sz w:val="24"/>
          <w:szCs w:val="24"/>
          <w:lang w:val="ro-RO"/>
        </w:rPr>
        <w:t>)</w:t>
      </w:r>
      <w:r w:rsidR="002A0662" w:rsidRPr="00412C49">
        <w:rPr>
          <w:rFonts w:ascii="Times New Roman" w:hAnsi="Times New Roman" w:cs="Times New Roman"/>
          <w:noProof/>
          <w:sz w:val="24"/>
          <w:szCs w:val="24"/>
          <w:lang w:val="ro-RO"/>
        </w:rPr>
        <w:t xml:space="preserve"> suele pertenecer</w:t>
      </w:r>
      <w:r w:rsidR="0057074A" w:rsidRPr="00412C49">
        <w:rPr>
          <w:rFonts w:ascii="Times New Roman" w:hAnsi="Times New Roman" w:cs="Times New Roman"/>
          <w:noProof/>
          <w:sz w:val="24"/>
          <w:szCs w:val="24"/>
          <w:lang w:val="ro-RO"/>
        </w:rPr>
        <w:t xml:space="preserve"> igualmente</w:t>
      </w:r>
      <w:r w:rsidR="002A0662" w:rsidRPr="00412C49">
        <w:rPr>
          <w:rFonts w:ascii="Times New Roman" w:hAnsi="Times New Roman" w:cs="Times New Roman"/>
          <w:noProof/>
          <w:sz w:val="24"/>
          <w:szCs w:val="24"/>
          <w:lang w:val="ro-RO"/>
        </w:rPr>
        <w:t xml:space="preserve"> al mundo de los </w:t>
      </w:r>
      <w:r w:rsidR="002A0662" w:rsidRPr="00412C49">
        <w:rPr>
          <w:rFonts w:ascii="Times New Roman" w:hAnsi="Times New Roman" w:cs="Times New Roman"/>
          <w:i/>
          <w:noProof/>
          <w:sz w:val="24"/>
          <w:szCs w:val="24"/>
          <w:lang w:val="ro-RO"/>
        </w:rPr>
        <w:t>strigoi</w:t>
      </w:r>
      <w:r w:rsidR="0009067F" w:rsidRPr="00412C49">
        <w:rPr>
          <w:rFonts w:ascii="Times New Roman" w:hAnsi="Times New Roman" w:cs="Times New Roman"/>
          <w:i/>
          <w:noProof/>
          <w:sz w:val="24"/>
          <w:szCs w:val="24"/>
          <w:lang w:val="ro-RO"/>
        </w:rPr>
        <w:t xml:space="preserve"> </w:t>
      </w:r>
      <w:r w:rsidR="002A0662" w:rsidRPr="00412C49">
        <w:rPr>
          <w:rFonts w:ascii="Times New Roman" w:hAnsi="Times New Roman" w:cs="Times New Roman"/>
          <w:noProof/>
          <w:sz w:val="24"/>
          <w:szCs w:val="24"/>
          <w:lang w:val="ro-RO"/>
        </w:rPr>
        <w:t>fallecidos:</w:t>
      </w:r>
    </w:p>
    <w:p w:rsidR="002A0662" w:rsidRPr="00412C49" w:rsidRDefault="002A0662" w:rsidP="00D846B4">
      <w:pPr>
        <w:spacing w:after="0" w:line="240" w:lineRule="auto"/>
        <w:jc w:val="both"/>
        <w:rPr>
          <w:rFonts w:ascii="Times New Roman" w:hAnsi="Times New Roman" w:cs="Times New Roman"/>
          <w:noProof/>
          <w:sz w:val="24"/>
          <w:szCs w:val="24"/>
          <w:lang w:val="ro-RO"/>
        </w:rPr>
      </w:pPr>
    </w:p>
    <w:p w:rsidR="002A0662" w:rsidRPr="00412C49" w:rsidRDefault="002A0662" w:rsidP="00D846B4">
      <w:pPr>
        <w:spacing w:after="0" w:line="240" w:lineRule="auto"/>
        <w:ind w:left="709"/>
        <w:jc w:val="both"/>
        <w:rPr>
          <w:rFonts w:ascii="Times New Roman" w:hAnsi="Times New Roman" w:cs="Times New Roman"/>
          <w:noProof/>
          <w:sz w:val="20"/>
          <w:lang w:val="ro-RO"/>
        </w:rPr>
      </w:pPr>
      <w:r w:rsidRPr="00412C49">
        <w:rPr>
          <w:rFonts w:ascii="Times New Roman" w:hAnsi="Times New Roman" w:cs="Times New Roman"/>
          <w:noProof/>
          <w:sz w:val="20"/>
          <w:lang w:val="ro-RO"/>
        </w:rPr>
        <w:t xml:space="preserve">-Hábleme de los </w:t>
      </w:r>
      <w:r w:rsidRPr="00412C49">
        <w:rPr>
          <w:rFonts w:ascii="Times New Roman" w:hAnsi="Times New Roman" w:cs="Times New Roman"/>
          <w:i/>
          <w:noProof/>
          <w:sz w:val="20"/>
          <w:lang w:val="ro-RO"/>
        </w:rPr>
        <w:t>strigoi</w:t>
      </w:r>
      <w:r w:rsidRPr="00412C49">
        <w:rPr>
          <w:rFonts w:ascii="Times New Roman" w:hAnsi="Times New Roman" w:cs="Times New Roman"/>
          <w:noProof/>
          <w:sz w:val="20"/>
          <w:lang w:val="ro-RO"/>
        </w:rPr>
        <w:t>.</w:t>
      </w:r>
    </w:p>
    <w:p w:rsidR="002A0662" w:rsidRPr="00412C49" w:rsidRDefault="002A0662" w:rsidP="0057074A">
      <w:pPr>
        <w:spacing w:after="0" w:line="240" w:lineRule="auto"/>
        <w:ind w:left="709"/>
        <w:jc w:val="both"/>
        <w:rPr>
          <w:rFonts w:ascii="Times New Roman" w:hAnsi="Times New Roman" w:cs="Times New Roman"/>
          <w:noProof/>
          <w:sz w:val="20"/>
          <w:lang w:val="ro-RO"/>
        </w:rPr>
      </w:pPr>
      <w:r w:rsidRPr="00412C49">
        <w:rPr>
          <w:rFonts w:ascii="Times New Roman" w:hAnsi="Times New Roman" w:cs="Times New Roman"/>
          <w:noProof/>
          <w:sz w:val="20"/>
          <w:lang w:val="ro-RO"/>
        </w:rPr>
        <w:t xml:space="preserve">-Lo que yo sé sobre los </w:t>
      </w:r>
      <w:r w:rsidRPr="00412C49">
        <w:rPr>
          <w:rFonts w:ascii="Times New Roman" w:hAnsi="Times New Roman" w:cs="Times New Roman"/>
          <w:i/>
          <w:noProof/>
          <w:sz w:val="20"/>
          <w:lang w:val="ro-RO"/>
        </w:rPr>
        <w:t>strigoi</w:t>
      </w:r>
      <w:r w:rsidRPr="00412C49">
        <w:rPr>
          <w:rFonts w:ascii="Times New Roman" w:hAnsi="Times New Roman" w:cs="Times New Roman"/>
          <w:noProof/>
          <w:sz w:val="20"/>
          <w:lang w:val="ro-RO"/>
        </w:rPr>
        <w:t xml:space="preserve"> es que toman la apariencia de una persona normal y, por lo general, no viven en el lugar donde ellos se han criado o donde han fallecido. El </w:t>
      </w:r>
      <w:r w:rsidRPr="00412C49">
        <w:rPr>
          <w:rFonts w:ascii="Times New Roman" w:hAnsi="Times New Roman" w:cs="Times New Roman"/>
          <w:i/>
          <w:noProof/>
          <w:sz w:val="20"/>
          <w:lang w:val="ro-RO"/>
        </w:rPr>
        <w:t>strigoi</w:t>
      </w:r>
      <w:r w:rsidR="0009067F" w:rsidRPr="00412C49">
        <w:rPr>
          <w:rFonts w:ascii="Times New Roman" w:hAnsi="Times New Roman" w:cs="Times New Roman"/>
          <w:i/>
          <w:noProof/>
          <w:sz w:val="20"/>
          <w:lang w:val="ro-RO"/>
        </w:rPr>
        <w:t xml:space="preserve"> </w:t>
      </w:r>
      <w:r w:rsidRPr="00412C49">
        <w:rPr>
          <w:rFonts w:ascii="Times New Roman" w:hAnsi="Times New Roman" w:cs="Times New Roman"/>
          <w:noProof/>
          <w:sz w:val="20"/>
          <w:lang w:val="ro-RO"/>
        </w:rPr>
        <w:t>se marcha muy lejos para no ser reconocido por nadie. Cuando ellos regresan a la tierra, se transforman en mitad humano, en la parte de arriba y mitad caballo, en la parte de abajo —de la cintura a lo</w:t>
      </w:r>
      <w:r w:rsidR="00CA3282" w:rsidRPr="00412C49">
        <w:rPr>
          <w:rFonts w:ascii="Times New Roman" w:hAnsi="Times New Roman" w:cs="Times New Roman"/>
          <w:noProof/>
          <w:sz w:val="20"/>
          <w:lang w:val="ro-RO"/>
        </w:rPr>
        <w:t>s pies. Es decir, tienen patas</w:t>
      </w:r>
      <w:r w:rsidRPr="00412C49">
        <w:rPr>
          <w:rFonts w:ascii="Times New Roman" w:hAnsi="Times New Roman" w:cs="Times New Roman"/>
          <w:noProof/>
          <w:sz w:val="20"/>
          <w:lang w:val="ro-RO"/>
        </w:rPr>
        <w:t xml:space="preserve"> de caballo.</w:t>
      </w:r>
    </w:p>
    <w:p w:rsidR="0057074A" w:rsidRPr="00412C49" w:rsidRDefault="0057074A" w:rsidP="0057074A">
      <w:pPr>
        <w:spacing w:after="0" w:line="240" w:lineRule="auto"/>
        <w:ind w:left="709"/>
        <w:jc w:val="both"/>
        <w:rPr>
          <w:rFonts w:ascii="Times New Roman" w:hAnsi="Times New Roman" w:cs="Times New Roman"/>
          <w:noProof/>
          <w:sz w:val="20"/>
          <w:lang w:val="ro-RO"/>
        </w:rPr>
      </w:pPr>
    </w:p>
    <w:p w:rsidR="002A0662" w:rsidRPr="00412C49" w:rsidRDefault="00CA3282" w:rsidP="00D846B4">
      <w:pPr>
        <w:spacing w:after="0" w:line="240" w:lineRule="auto"/>
        <w:ind w:left="709"/>
        <w:jc w:val="both"/>
        <w:rPr>
          <w:rFonts w:ascii="Times New Roman" w:hAnsi="Times New Roman" w:cs="Times New Roman"/>
          <w:noProof/>
          <w:sz w:val="20"/>
          <w:szCs w:val="20"/>
          <w:lang w:val="ro-RO"/>
        </w:rPr>
      </w:pPr>
      <w:r w:rsidRPr="00412C49">
        <w:rPr>
          <w:rFonts w:ascii="Times New Roman" w:hAnsi="Times New Roman" w:cs="Times New Roman"/>
          <w:noProof/>
          <w:sz w:val="20"/>
          <w:szCs w:val="20"/>
          <w:lang w:val="ro-RO"/>
        </w:rPr>
        <w:t>-¿Por qué tienen pata</w:t>
      </w:r>
      <w:r w:rsidR="002A0662" w:rsidRPr="00412C49">
        <w:rPr>
          <w:rFonts w:ascii="Times New Roman" w:hAnsi="Times New Roman" w:cs="Times New Roman"/>
          <w:noProof/>
          <w:sz w:val="20"/>
          <w:szCs w:val="20"/>
          <w:lang w:val="ro-RO"/>
        </w:rPr>
        <w:t>s de caballo?</w:t>
      </w:r>
      <w:r w:rsidR="005A3937" w:rsidRPr="00412C49">
        <w:rPr>
          <w:rStyle w:val="Refdenotaalpie"/>
          <w:rFonts w:ascii="Times New Roman" w:hAnsi="Times New Roman" w:cs="Times New Roman"/>
          <w:noProof/>
          <w:sz w:val="20"/>
          <w:szCs w:val="20"/>
          <w:lang w:val="ro-RO"/>
        </w:rPr>
        <w:footnoteReference w:id="4"/>
      </w:r>
    </w:p>
    <w:p w:rsidR="002A0662" w:rsidRPr="00412C49" w:rsidRDefault="002A0662" w:rsidP="00D846B4">
      <w:pPr>
        <w:spacing w:after="0" w:line="240" w:lineRule="auto"/>
        <w:ind w:left="709"/>
        <w:jc w:val="both"/>
        <w:rPr>
          <w:rFonts w:ascii="Times New Roman" w:hAnsi="Times New Roman" w:cs="Times New Roman"/>
          <w:noProof/>
          <w:sz w:val="20"/>
          <w:szCs w:val="20"/>
          <w:lang w:val="ro-RO"/>
        </w:rPr>
      </w:pPr>
      <w:r w:rsidRPr="00412C49">
        <w:rPr>
          <w:rFonts w:ascii="Times New Roman" w:hAnsi="Times New Roman" w:cs="Times New Roman"/>
          <w:noProof/>
          <w:sz w:val="20"/>
          <w:szCs w:val="20"/>
          <w:lang w:val="ro-RO"/>
        </w:rPr>
        <w:t xml:space="preserve">-Eso es lo que se cuenta. En eso se transforman. Muchos trabajan en carnicerías porque se alimentan de sangre. Si alguien los reconoce y los llama por su nombre, por ejemplo “¡Ioane!”, el </w:t>
      </w:r>
      <w:r w:rsidRPr="00412C49">
        <w:rPr>
          <w:rFonts w:ascii="Times New Roman" w:hAnsi="Times New Roman" w:cs="Times New Roman"/>
          <w:i/>
          <w:noProof/>
          <w:sz w:val="20"/>
          <w:szCs w:val="20"/>
          <w:lang w:val="ro-RO"/>
        </w:rPr>
        <w:t>strigoi</w:t>
      </w:r>
      <w:r w:rsidRPr="00412C49">
        <w:rPr>
          <w:rFonts w:ascii="Times New Roman" w:hAnsi="Times New Roman" w:cs="Times New Roman"/>
          <w:noProof/>
          <w:sz w:val="20"/>
          <w:szCs w:val="20"/>
          <w:lang w:val="ro-RO"/>
        </w:rPr>
        <w:t xml:space="preserve"> no tiene tiempo ni de girarse siquiera, porque desaparece al instante.</w:t>
      </w:r>
    </w:p>
    <w:p w:rsidR="0057074A" w:rsidRPr="00412C49" w:rsidRDefault="0057074A" w:rsidP="00D846B4">
      <w:pPr>
        <w:spacing w:after="0" w:line="240" w:lineRule="auto"/>
        <w:ind w:left="709"/>
        <w:jc w:val="both"/>
        <w:rPr>
          <w:rFonts w:ascii="Times New Roman" w:hAnsi="Times New Roman" w:cs="Times New Roman"/>
          <w:noProof/>
          <w:sz w:val="20"/>
          <w:szCs w:val="20"/>
          <w:lang w:val="ro-RO"/>
        </w:rPr>
      </w:pPr>
    </w:p>
    <w:p w:rsidR="00E16F06" w:rsidRPr="00412C49" w:rsidRDefault="00E16F06" w:rsidP="00D846B4">
      <w:pPr>
        <w:spacing w:after="0" w:line="240" w:lineRule="auto"/>
        <w:ind w:left="709"/>
        <w:jc w:val="both"/>
        <w:rPr>
          <w:rFonts w:ascii="Times New Roman" w:hAnsi="Times New Roman" w:cs="Times New Roman"/>
          <w:noProof/>
          <w:sz w:val="20"/>
          <w:szCs w:val="20"/>
          <w:lang w:val="ro-RO"/>
        </w:rPr>
      </w:pPr>
      <w:r w:rsidRPr="00412C49">
        <w:rPr>
          <w:rFonts w:ascii="Times New Roman" w:hAnsi="Times New Roman" w:cs="Times New Roman"/>
          <w:noProof/>
          <w:sz w:val="20"/>
          <w:szCs w:val="20"/>
          <w:lang w:val="ro-RO"/>
        </w:rPr>
        <w:t>-¿Qué más recuerda de su apariencia?</w:t>
      </w:r>
    </w:p>
    <w:p w:rsidR="00771D66" w:rsidRPr="00412C49" w:rsidRDefault="00E16F06" w:rsidP="00D846B4">
      <w:pPr>
        <w:spacing w:after="0" w:line="240" w:lineRule="auto"/>
        <w:ind w:left="709"/>
        <w:jc w:val="both"/>
        <w:rPr>
          <w:rFonts w:ascii="Times New Roman" w:hAnsi="Times New Roman" w:cs="Times New Roman"/>
          <w:noProof/>
          <w:sz w:val="20"/>
          <w:szCs w:val="20"/>
          <w:lang w:val="ro-RO"/>
        </w:rPr>
      </w:pPr>
      <w:r w:rsidRPr="00412C49">
        <w:rPr>
          <w:rFonts w:ascii="Times New Roman" w:hAnsi="Times New Roman" w:cs="Times New Roman"/>
          <w:noProof/>
          <w:sz w:val="20"/>
          <w:szCs w:val="20"/>
          <w:lang w:val="ro-RO"/>
        </w:rPr>
        <w:t xml:space="preserve">-Sé que es un ser verdadero reencarnado, con </w:t>
      </w:r>
      <w:r w:rsidR="0057074A" w:rsidRPr="00412C49">
        <w:rPr>
          <w:rFonts w:ascii="Times New Roman" w:hAnsi="Times New Roman" w:cs="Times New Roman"/>
          <w:noProof/>
          <w:sz w:val="20"/>
          <w:szCs w:val="20"/>
          <w:lang w:val="ro-RO"/>
        </w:rPr>
        <w:t>medio</w:t>
      </w:r>
      <w:r w:rsidRPr="00412C49">
        <w:rPr>
          <w:rFonts w:ascii="Times New Roman" w:hAnsi="Times New Roman" w:cs="Times New Roman"/>
          <w:noProof/>
          <w:sz w:val="20"/>
          <w:szCs w:val="20"/>
          <w:lang w:val="ro-RO"/>
        </w:rPr>
        <w:t xml:space="preserve"> cuerpo humano y </w:t>
      </w:r>
      <w:r w:rsidR="0057074A" w:rsidRPr="00412C49">
        <w:rPr>
          <w:rFonts w:ascii="Times New Roman" w:hAnsi="Times New Roman" w:cs="Times New Roman"/>
          <w:noProof/>
          <w:sz w:val="20"/>
          <w:szCs w:val="20"/>
          <w:lang w:val="ro-RO"/>
        </w:rPr>
        <w:t>medio</w:t>
      </w:r>
      <w:r w:rsidRPr="00412C49">
        <w:rPr>
          <w:rFonts w:ascii="Times New Roman" w:hAnsi="Times New Roman" w:cs="Times New Roman"/>
          <w:noProof/>
          <w:sz w:val="20"/>
          <w:szCs w:val="20"/>
          <w:lang w:val="ro-RO"/>
        </w:rPr>
        <w:t xml:space="preserve"> de caballo. Esa es la diferencia entre un humano y un </w:t>
      </w:r>
      <w:r w:rsidRPr="00412C49">
        <w:rPr>
          <w:rFonts w:ascii="Times New Roman" w:hAnsi="Times New Roman" w:cs="Times New Roman"/>
          <w:i/>
          <w:noProof/>
          <w:sz w:val="20"/>
          <w:szCs w:val="20"/>
          <w:lang w:val="ro-RO"/>
        </w:rPr>
        <w:t>strigoi</w:t>
      </w:r>
      <w:r w:rsidRPr="00412C49">
        <w:rPr>
          <w:rFonts w:ascii="Times New Roman" w:hAnsi="Times New Roman" w:cs="Times New Roman"/>
          <w:noProof/>
          <w:sz w:val="20"/>
          <w:szCs w:val="20"/>
          <w:lang w:val="ro-RO"/>
        </w:rPr>
        <w:t>.</w:t>
      </w:r>
    </w:p>
    <w:p w:rsidR="00B2658F" w:rsidRPr="00412C49" w:rsidRDefault="00B2658F" w:rsidP="00D846B4">
      <w:pPr>
        <w:spacing w:after="0" w:line="240" w:lineRule="auto"/>
        <w:ind w:left="709"/>
        <w:jc w:val="both"/>
        <w:rPr>
          <w:rFonts w:ascii="Times New Roman" w:hAnsi="Times New Roman" w:cs="Times New Roman"/>
          <w:noProof/>
          <w:sz w:val="20"/>
          <w:szCs w:val="20"/>
          <w:lang w:val="ro-RO"/>
        </w:rPr>
      </w:pPr>
    </w:p>
    <w:p w:rsidR="00E16F06" w:rsidRPr="00412C49" w:rsidRDefault="00E16F06" w:rsidP="00D846B4">
      <w:pPr>
        <w:spacing w:after="0" w:line="240" w:lineRule="auto"/>
        <w:ind w:left="708"/>
        <w:jc w:val="both"/>
        <w:rPr>
          <w:rFonts w:ascii="Times New Roman" w:hAnsi="Times New Roman" w:cs="Times New Roman"/>
          <w:noProof/>
          <w:sz w:val="20"/>
          <w:szCs w:val="20"/>
          <w:lang w:val="ro-RO"/>
        </w:rPr>
      </w:pPr>
      <w:r w:rsidRPr="00412C49">
        <w:rPr>
          <w:rFonts w:ascii="Times New Roman" w:hAnsi="Times New Roman" w:cs="Times New Roman"/>
          <w:noProof/>
          <w:sz w:val="20"/>
          <w:szCs w:val="20"/>
          <w:lang w:val="ro-RO"/>
        </w:rPr>
        <w:t>-¿Son hombres o mujeres?</w:t>
      </w:r>
    </w:p>
    <w:p w:rsidR="00E16F06" w:rsidRPr="00412C49" w:rsidRDefault="00E16F06" w:rsidP="0057074A">
      <w:pPr>
        <w:spacing w:after="0" w:line="240" w:lineRule="auto"/>
        <w:ind w:left="708"/>
        <w:jc w:val="both"/>
        <w:rPr>
          <w:rFonts w:ascii="Times New Roman" w:hAnsi="Times New Roman" w:cs="Times New Roman"/>
          <w:noProof/>
          <w:sz w:val="20"/>
          <w:szCs w:val="20"/>
          <w:lang w:val="ro-RO"/>
        </w:rPr>
      </w:pPr>
      <w:r w:rsidRPr="00412C49">
        <w:rPr>
          <w:rFonts w:ascii="Times New Roman" w:hAnsi="Times New Roman" w:cs="Times New Roman"/>
          <w:noProof/>
          <w:sz w:val="20"/>
          <w:szCs w:val="20"/>
          <w:lang w:val="ro-RO"/>
        </w:rPr>
        <w:t xml:space="preserve">-Sea mujer, hombre, niño o niña…, si la persona está predestinada a convertirse en </w:t>
      </w:r>
      <w:r w:rsidRPr="00412C49">
        <w:rPr>
          <w:rFonts w:ascii="Times New Roman" w:hAnsi="Times New Roman" w:cs="Times New Roman"/>
          <w:i/>
          <w:noProof/>
          <w:sz w:val="20"/>
          <w:szCs w:val="20"/>
          <w:lang w:val="ro-RO"/>
        </w:rPr>
        <w:t>strigoi</w:t>
      </w:r>
      <w:r w:rsidRPr="00412C49">
        <w:rPr>
          <w:rFonts w:ascii="Times New Roman" w:hAnsi="Times New Roman" w:cs="Times New Roman"/>
          <w:noProof/>
          <w:sz w:val="20"/>
          <w:szCs w:val="20"/>
          <w:lang w:val="ro-RO"/>
        </w:rPr>
        <w:t>, lo será.</w:t>
      </w:r>
    </w:p>
    <w:p w:rsidR="00B03989" w:rsidRPr="00412C49" w:rsidRDefault="00B03989" w:rsidP="0057074A">
      <w:pPr>
        <w:spacing w:after="0" w:line="240" w:lineRule="auto"/>
        <w:ind w:left="708"/>
        <w:jc w:val="both"/>
        <w:rPr>
          <w:rFonts w:ascii="Times New Roman" w:hAnsi="Times New Roman" w:cs="Times New Roman"/>
          <w:noProof/>
          <w:sz w:val="20"/>
          <w:szCs w:val="20"/>
          <w:lang w:val="ro-RO"/>
        </w:rPr>
      </w:pPr>
    </w:p>
    <w:p w:rsidR="00E16F06" w:rsidRPr="00412C49" w:rsidRDefault="00E16F06" w:rsidP="00D846B4">
      <w:pPr>
        <w:spacing w:after="0" w:line="240" w:lineRule="auto"/>
        <w:ind w:left="708"/>
        <w:jc w:val="both"/>
        <w:rPr>
          <w:rFonts w:ascii="Times New Roman" w:hAnsi="Times New Roman" w:cs="Times New Roman"/>
          <w:noProof/>
          <w:sz w:val="20"/>
          <w:szCs w:val="20"/>
          <w:lang w:val="ro-RO"/>
        </w:rPr>
      </w:pPr>
      <w:r w:rsidRPr="00412C49">
        <w:rPr>
          <w:rFonts w:ascii="Times New Roman" w:hAnsi="Times New Roman" w:cs="Times New Roman"/>
          <w:noProof/>
          <w:sz w:val="20"/>
          <w:szCs w:val="20"/>
          <w:lang w:val="ro-RO"/>
        </w:rPr>
        <w:t xml:space="preserve">-¿Por qué algunas personas se convierten en </w:t>
      </w:r>
      <w:r w:rsidRPr="00412C49">
        <w:rPr>
          <w:rFonts w:ascii="Times New Roman" w:hAnsi="Times New Roman" w:cs="Times New Roman"/>
          <w:i/>
          <w:noProof/>
          <w:sz w:val="20"/>
          <w:szCs w:val="20"/>
          <w:lang w:val="ro-RO"/>
        </w:rPr>
        <w:t>strigoi</w:t>
      </w:r>
      <w:r w:rsidRPr="00412C49">
        <w:rPr>
          <w:rFonts w:ascii="Times New Roman" w:hAnsi="Times New Roman" w:cs="Times New Roman"/>
          <w:noProof/>
          <w:sz w:val="20"/>
          <w:szCs w:val="20"/>
          <w:lang w:val="ro-RO"/>
        </w:rPr>
        <w:t>?</w:t>
      </w:r>
    </w:p>
    <w:p w:rsidR="00E16F06" w:rsidRPr="00412C49" w:rsidRDefault="00E16F06" w:rsidP="00D846B4">
      <w:pPr>
        <w:spacing w:after="0" w:line="240" w:lineRule="auto"/>
        <w:ind w:left="708"/>
        <w:jc w:val="both"/>
        <w:rPr>
          <w:rFonts w:ascii="Times New Roman" w:hAnsi="Times New Roman" w:cs="Times New Roman"/>
          <w:noProof/>
          <w:sz w:val="20"/>
          <w:szCs w:val="20"/>
          <w:lang w:val="ro-RO"/>
        </w:rPr>
      </w:pPr>
      <w:r w:rsidRPr="00412C49">
        <w:rPr>
          <w:rFonts w:ascii="Times New Roman" w:hAnsi="Times New Roman" w:cs="Times New Roman"/>
          <w:noProof/>
          <w:sz w:val="20"/>
          <w:szCs w:val="20"/>
          <w:lang w:val="ro-RO"/>
        </w:rPr>
        <w:t>-Contaban los ancianos que aquellos b</w:t>
      </w:r>
      <w:r w:rsidR="0057074A" w:rsidRPr="00412C49">
        <w:rPr>
          <w:rFonts w:ascii="Times New Roman" w:hAnsi="Times New Roman" w:cs="Times New Roman"/>
          <w:noProof/>
          <w:sz w:val="20"/>
          <w:szCs w:val="20"/>
          <w:lang w:val="ro-RO"/>
        </w:rPr>
        <w:t xml:space="preserve">ebés que nacían con la placenta, con </w:t>
      </w:r>
      <w:r w:rsidR="00F12059">
        <w:rPr>
          <w:rFonts w:ascii="Times New Roman" w:hAnsi="Times New Roman" w:cs="Times New Roman"/>
          <w:noProof/>
          <w:sz w:val="20"/>
          <w:szCs w:val="20"/>
          <w:lang w:val="ro-RO"/>
        </w:rPr>
        <w:t>el velo</w:t>
      </w:r>
      <w:r w:rsidR="0057074A" w:rsidRPr="00412C49">
        <w:rPr>
          <w:rFonts w:ascii="Times New Roman" w:hAnsi="Times New Roman" w:cs="Times New Roman"/>
          <w:noProof/>
          <w:sz w:val="20"/>
          <w:szCs w:val="20"/>
          <w:lang w:val="ro-RO"/>
        </w:rPr>
        <w:t xml:space="preserve">, </w:t>
      </w:r>
      <w:r w:rsidRPr="00412C49">
        <w:rPr>
          <w:rFonts w:ascii="Times New Roman" w:hAnsi="Times New Roman" w:cs="Times New Roman"/>
          <w:noProof/>
          <w:sz w:val="20"/>
          <w:szCs w:val="20"/>
          <w:lang w:val="ro-RO"/>
        </w:rPr>
        <w:t xml:space="preserve">iban a ser </w:t>
      </w:r>
      <w:r w:rsidRPr="00412C49">
        <w:rPr>
          <w:rFonts w:ascii="Times New Roman" w:hAnsi="Times New Roman" w:cs="Times New Roman"/>
          <w:i/>
          <w:noProof/>
          <w:sz w:val="20"/>
          <w:szCs w:val="20"/>
          <w:lang w:val="ro-RO"/>
        </w:rPr>
        <w:t>strigoi</w:t>
      </w:r>
      <w:r w:rsidRPr="00412C49">
        <w:rPr>
          <w:rFonts w:ascii="Times New Roman" w:hAnsi="Times New Roman" w:cs="Times New Roman"/>
          <w:noProof/>
          <w:sz w:val="20"/>
          <w:szCs w:val="20"/>
          <w:lang w:val="ro-RO"/>
        </w:rPr>
        <w:t xml:space="preserve">. El bebé nace revestido de esa placenta o </w:t>
      </w:r>
      <w:r w:rsidR="00F12059">
        <w:rPr>
          <w:rFonts w:ascii="Times New Roman" w:hAnsi="Times New Roman" w:cs="Times New Roman"/>
          <w:noProof/>
          <w:sz w:val="20"/>
          <w:szCs w:val="20"/>
          <w:lang w:val="ro-RO"/>
        </w:rPr>
        <w:t>velo</w:t>
      </w:r>
      <w:r w:rsidRPr="00412C49">
        <w:rPr>
          <w:rFonts w:ascii="Times New Roman" w:hAnsi="Times New Roman" w:cs="Times New Roman"/>
          <w:noProof/>
          <w:sz w:val="20"/>
          <w:szCs w:val="20"/>
          <w:lang w:val="ro-RO"/>
        </w:rPr>
        <w:t>. El médico debe conseguir quitársela antes de que el bebé la agarre y se la coma. Si el médico es</w:t>
      </w:r>
      <w:r w:rsidR="0057074A" w:rsidRPr="00412C49">
        <w:rPr>
          <w:rFonts w:ascii="Times New Roman" w:hAnsi="Times New Roman" w:cs="Times New Roman"/>
          <w:noProof/>
          <w:sz w:val="20"/>
          <w:szCs w:val="20"/>
          <w:lang w:val="ro-RO"/>
        </w:rPr>
        <w:t>tá</w:t>
      </w:r>
      <w:r w:rsidRPr="00412C49">
        <w:rPr>
          <w:rFonts w:ascii="Times New Roman" w:hAnsi="Times New Roman" w:cs="Times New Roman"/>
          <w:noProof/>
          <w:sz w:val="20"/>
          <w:szCs w:val="20"/>
          <w:lang w:val="ro-RO"/>
        </w:rPr>
        <w:t xml:space="preserve"> atento y lo limpia después del parto, el bebé no se va a convertir en </w:t>
      </w:r>
      <w:r w:rsidRPr="00412C49">
        <w:rPr>
          <w:rFonts w:ascii="Times New Roman" w:hAnsi="Times New Roman" w:cs="Times New Roman"/>
          <w:i/>
          <w:noProof/>
          <w:sz w:val="20"/>
          <w:szCs w:val="20"/>
          <w:lang w:val="ro-RO"/>
        </w:rPr>
        <w:t>strigoi</w:t>
      </w:r>
      <w:r w:rsidRPr="00412C49">
        <w:rPr>
          <w:rFonts w:ascii="Times New Roman" w:hAnsi="Times New Roman" w:cs="Times New Roman"/>
          <w:noProof/>
          <w:sz w:val="20"/>
          <w:szCs w:val="20"/>
          <w:lang w:val="ro-RO"/>
        </w:rPr>
        <w:t>.</w:t>
      </w:r>
    </w:p>
    <w:p w:rsidR="00E16F06" w:rsidRPr="00412C49" w:rsidRDefault="00E16F06" w:rsidP="00D846B4">
      <w:pPr>
        <w:spacing w:after="0" w:line="240" w:lineRule="auto"/>
        <w:ind w:left="708"/>
        <w:jc w:val="both"/>
        <w:rPr>
          <w:rFonts w:ascii="Times New Roman" w:hAnsi="Times New Roman" w:cs="Times New Roman"/>
          <w:noProof/>
          <w:sz w:val="20"/>
          <w:szCs w:val="20"/>
          <w:lang w:val="ro-RO"/>
        </w:rPr>
      </w:pPr>
    </w:p>
    <w:p w:rsidR="00E16F06" w:rsidRPr="00412C49" w:rsidRDefault="00E16F06" w:rsidP="00D846B4">
      <w:pPr>
        <w:spacing w:after="0" w:line="240" w:lineRule="auto"/>
        <w:ind w:left="708"/>
        <w:jc w:val="both"/>
        <w:rPr>
          <w:rFonts w:ascii="Times New Roman" w:hAnsi="Times New Roman" w:cs="Times New Roman"/>
          <w:noProof/>
          <w:sz w:val="20"/>
          <w:szCs w:val="20"/>
          <w:lang w:val="ro-RO"/>
        </w:rPr>
      </w:pPr>
      <w:r w:rsidRPr="00412C49">
        <w:rPr>
          <w:rFonts w:ascii="Times New Roman" w:hAnsi="Times New Roman" w:cs="Times New Roman"/>
          <w:noProof/>
          <w:sz w:val="20"/>
          <w:szCs w:val="20"/>
          <w:lang w:val="ro-RO"/>
        </w:rPr>
        <w:t>-¿Entonces los médicos conocen estos casos?</w:t>
      </w:r>
    </w:p>
    <w:p w:rsidR="00E16F06" w:rsidRPr="00412C49" w:rsidRDefault="00E16F06" w:rsidP="00D846B4">
      <w:pPr>
        <w:spacing w:after="0" w:line="240" w:lineRule="auto"/>
        <w:ind w:left="708"/>
        <w:jc w:val="both"/>
        <w:rPr>
          <w:rFonts w:ascii="Times New Roman" w:hAnsi="Times New Roman" w:cs="Times New Roman"/>
          <w:noProof/>
          <w:sz w:val="20"/>
          <w:szCs w:val="20"/>
          <w:lang w:val="ro-RO"/>
        </w:rPr>
      </w:pPr>
      <w:r w:rsidRPr="00412C49">
        <w:rPr>
          <w:rFonts w:ascii="Times New Roman" w:hAnsi="Times New Roman" w:cs="Times New Roman"/>
          <w:noProof/>
          <w:sz w:val="20"/>
          <w:szCs w:val="20"/>
          <w:lang w:val="ro-RO"/>
        </w:rPr>
        <w:t xml:space="preserve">-Tienen que conocerlos porque muchos niños nacen así. Y esos se convierten, al cien por cien, en </w:t>
      </w:r>
      <w:r w:rsidRPr="00412C49">
        <w:rPr>
          <w:rFonts w:ascii="Times New Roman" w:hAnsi="Times New Roman" w:cs="Times New Roman"/>
          <w:i/>
          <w:noProof/>
          <w:sz w:val="20"/>
          <w:szCs w:val="20"/>
          <w:lang w:val="ro-RO"/>
        </w:rPr>
        <w:t>strigoi</w:t>
      </w:r>
      <w:r w:rsidRPr="00412C49">
        <w:rPr>
          <w:rFonts w:ascii="Times New Roman" w:hAnsi="Times New Roman" w:cs="Times New Roman"/>
          <w:noProof/>
          <w:sz w:val="20"/>
          <w:szCs w:val="20"/>
          <w:lang w:val="ro-RO"/>
        </w:rPr>
        <w:t xml:space="preserve"> o </w:t>
      </w:r>
      <w:r w:rsidRPr="00412C49">
        <w:rPr>
          <w:rFonts w:ascii="Times New Roman" w:hAnsi="Times New Roman" w:cs="Times New Roman"/>
          <w:i/>
          <w:noProof/>
          <w:sz w:val="20"/>
          <w:szCs w:val="20"/>
          <w:lang w:val="ro-RO"/>
        </w:rPr>
        <w:t>moroi</w:t>
      </w:r>
      <w:r w:rsidRPr="00412C49">
        <w:rPr>
          <w:rStyle w:val="Refdenotaalpie"/>
          <w:rFonts w:ascii="Times New Roman" w:hAnsi="Times New Roman" w:cs="Times New Roman"/>
          <w:noProof/>
          <w:sz w:val="20"/>
          <w:szCs w:val="20"/>
          <w:lang w:val="ro-RO"/>
        </w:rPr>
        <w:footnoteReference w:id="5"/>
      </w:r>
      <w:r w:rsidRPr="00412C49">
        <w:rPr>
          <w:rFonts w:ascii="Times New Roman" w:hAnsi="Times New Roman" w:cs="Times New Roman"/>
          <w:noProof/>
          <w:sz w:val="20"/>
          <w:szCs w:val="20"/>
          <w:lang w:val="ro-RO"/>
        </w:rPr>
        <w:t>.</w:t>
      </w:r>
    </w:p>
    <w:p w:rsidR="00E16F06" w:rsidRPr="00412C49" w:rsidRDefault="00E16F06" w:rsidP="00D846B4">
      <w:pPr>
        <w:spacing w:after="0" w:line="240" w:lineRule="auto"/>
        <w:jc w:val="both"/>
        <w:rPr>
          <w:rFonts w:ascii="Times New Roman" w:hAnsi="Times New Roman" w:cs="Times New Roman"/>
          <w:noProof/>
          <w:sz w:val="20"/>
          <w:szCs w:val="20"/>
          <w:lang w:val="ro-RO"/>
        </w:rPr>
      </w:pPr>
    </w:p>
    <w:p w:rsidR="002A0D60" w:rsidRPr="00412C49" w:rsidRDefault="00CA3282" w:rsidP="00A3199F">
      <w:pPr>
        <w:spacing w:after="0" w:line="240" w:lineRule="auto"/>
        <w:jc w:val="both"/>
        <w:rPr>
          <w:rFonts w:ascii="Times New Roman" w:hAnsi="Times New Roman" w:cs="Times New Roman"/>
          <w:noProof/>
          <w:sz w:val="24"/>
          <w:szCs w:val="24"/>
          <w:lang w:val="ro-RO"/>
        </w:rPr>
      </w:pPr>
      <w:r w:rsidRPr="00412C49">
        <w:rPr>
          <w:rFonts w:ascii="Times New Roman" w:hAnsi="Times New Roman" w:cs="Times New Roman"/>
          <w:noProof/>
          <w:sz w:val="24"/>
          <w:szCs w:val="24"/>
          <w:lang w:val="ro-RO"/>
        </w:rPr>
        <w:tab/>
      </w:r>
      <w:r w:rsidR="002A0D60" w:rsidRPr="00412C49">
        <w:rPr>
          <w:rFonts w:ascii="Times New Roman" w:hAnsi="Times New Roman" w:cs="Times New Roman"/>
          <w:noProof/>
          <w:sz w:val="24"/>
          <w:szCs w:val="24"/>
          <w:lang w:val="ro-RO"/>
        </w:rPr>
        <w:t>Resulta muy interesante la precisión de que «muchos trabajan en carnicerías», que obliga a la informante a relacionar estos episodios maravillosos con elementos de la vida cotidiana y, más en concreto, con espacios claramente identificables en el día a día, como la carnicería.</w:t>
      </w:r>
    </w:p>
    <w:p w:rsidR="00E16F06" w:rsidRPr="00412C49" w:rsidRDefault="002A0D60" w:rsidP="00901082">
      <w:pPr>
        <w:spacing w:after="0" w:line="240" w:lineRule="auto"/>
        <w:ind w:firstLine="708"/>
        <w:jc w:val="both"/>
        <w:rPr>
          <w:rFonts w:ascii="Times New Roman" w:hAnsi="Times New Roman" w:cs="Times New Roman"/>
          <w:noProof/>
          <w:sz w:val="24"/>
          <w:szCs w:val="24"/>
          <w:lang w:val="ro-RO"/>
        </w:rPr>
      </w:pPr>
      <w:r w:rsidRPr="00412C49">
        <w:rPr>
          <w:rFonts w:ascii="Times New Roman" w:hAnsi="Times New Roman" w:cs="Times New Roman"/>
          <w:noProof/>
          <w:sz w:val="24"/>
          <w:szCs w:val="24"/>
          <w:lang w:val="ro-RO"/>
        </w:rPr>
        <w:t xml:space="preserve">Por lo que respecta al nacimiento del </w:t>
      </w:r>
      <w:r w:rsidRPr="00412C49">
        <w:rPr>
          <w:rFonts w:ascii="Times New Roman" w:hAnsi="Times New Roman" w:cs="Times New Roman"/>
          <w:i/>
          <w:noProof/>
          <w:sz w:val="24"/>
          <w:szCs w:val="24"/>
          <w:lang w:val="ro-RO"/>
        </w:rPr>
        <w:t>strigoi</w:t>
      </w:r>
      <w:r w:rsidRPr="00412C49">
        <w:rPr>
          <w:rFonts w:ascii="Times New Roman" w:hAnsi="Times New Roman" w:cs="Times New Roman"/>
          <w:noProof/>
          <w:sz w:val="24"/>
          <w:szCs w:val="24"/>
          <w:lang w:val="ro-RO"/>
        </w:rPr>
        <w:t>, se</w:t>
      </w:r>
      <w:r w:rsidR="0009067F" w:rsidRPr="00412C49">
        <w:rPr>
          <w:rFonts w:ascii="Times New Roman" w:hAnsi="Times New Roman" w:cs="Times New Roman"/>
          <w:noProof/>
          <w:sz w:val="24"/>
          <w:szCs w:val="24"/>
          <w:lang w:val="ro-RO"/>
        </w:rPr>
        <w:t xml:space="preserve"> </w:t>
      </w:r>
      <w:r w:rsidR="00A3199F" w:rsidRPr="00412C49">
        <w:rPr>
          <w:rFonts w:ascii="Times New Roman" w:hAnsi="Times New Roman" w:cs="Times New Roman"/>
          <w:noProof/>
          <w:sz w:val="24"/>
          <w:szCs w:val="24"/>
          <w:lang w:val="ro-RO"/>
        </w:rPr>
        <w:t>recurre a la</w:t>
      </w:r>
      <w:r w:rsidRPr="00412C49">
        <w:rPr>
          <w:rFonts w:ascii="Times New Roman" w:hAnsi="Times New Roman" w:cs="Times New Roman"/>
          <w:noProof/>
          <w:sz w:val="24"/>
          <w:szCs w:val="24"/>
          <w:lang w:val="ro-RO"/>
        </w:rPr>
        <w:t xml:space="preserve"> predestinación para emplazar su origen</w:t>
      </w:r>
      <w:r w:rsidR="00E16F06" w:rsidRPr="00412C49">
        <w:rPr>
          <w:rFonts w:ascii="Times New Roman" w:hAnsi="Times New Roman" w:cs="Times New Roman"/>
          <w:noProof/>
          <w:sz w:val="24"/>
          <w:szCs w:val="24"/>
          <w:lang w:val="ro-RO"/>
        </w:rPr>
        <w:t xml:space="preserve">, </w:t>
      </w:r>
      <w:r w:rsidR="00A3199F" w:rsidRPr="00412C49">
        <w:rPr>
          <w:rFonts w:ascii="Times New Roman" w:hAnsi="Times New Roman" w:cs="Times New Roman"/>
          <w:noProof/>
          <w:sz w:val="24"/>
          <w:szCs w:val="24"/>
          <w:lang w:val="ro-RO"/>
        </w:rPr>
        <w:t>cuando</w:t>
      </w:r>
      <w:r w:rsidR="00E16F06" w:rsidRPr="00412C49">
        <w:rPr>
          <w:rFonts w:ascii="Times New Roman" w:hAnsi="Times New Roman" w:cs="Times New Roman"/>
          <w:noProof/>
          <w:sz w:val="24"/>
          <w:szCs w:val="24"/>
          <w:lang w:val="ro-RO"/>
        </w:rPr>
        <w:t xml:space="preserve"> la matrona debe desci</w:t>
      </w:r>
      <w:r w:rsidR="00A3199F" w:rsidRPr="00412C49">
        <w:rPr>
          <w:rFonts w:ascii="Times New Roman" w:hAnsi="Times New Roman" w:cs="Times New Roman"/>
          <w:noProof/>
          <w:sz w:val="24"/>
          <w:szCs w:val="24"/>
          <w:lang w:val="ro-RO"/>
        </w:rPr>
        <w:t xml:space="preserve">frar los símbolos que vaticinan la suerte del recién nacido. </w:t>
      </w:r>
      <w:r w:rsidRPr="00412C49">
        <w:rPr>
          <w:rFonts w:ascii="Times New Roman" w:hAnsi="Times New Roman" w:cs="Times New Roman"/>
          <w:noProof/>
          <w:sz w:val="24"/>
          <w:szCs w:val="24"/>
          <w:lang w:val="ro-RO"/>
        </w:rPr>
        <w:t xml:space="preserve">Debemos precisar que no se trata de algo aislado, pues el </w:t>
      </w:r>
      <w:r w:rsidR="00E16F06" w:rsidRPr="00412C49">
        <w:rPr>
          <w:rFonts w:ascii="Times New Roman" w:hAnsi="Times New Roman" w:cs="Times New Roman"/>
          <w:noProof/>
          <w:sz w:val="24"/>
          <w:szCs w:val="24"/>
          <w:lang w:val="ro-RO"/>
        </w:rPr>
        <w:t xml:space="preserve">motivo del </w:t>
      </w:r>
      <w:r w:rsidR="00E16F06" w:rsidRPr="00412C49">
        <w:rPr>
          <w:rFonts w:ascii="Times New Roman" w:hAnsi="Times New Roman" w:cs="Times New Roman"/>
          <w:noProof/>
          <w:sz w:val="24"/>
          <w:szCs w:val="24"/>
          <w:lang w:val="ro-RO"/>
        </w:rPr>
        <w:lastRenderedPageBreak/>
        <w:t xml:space="preserve">nacimiento con </w:t>
      </w:r>
      <w:r w:rsidR="00F12059">
        <w:rPr>
          <w:rFonts w:ascii="Times New Roman" w:hAnsi="Times New Roman" w:cs="Times New Roman"/>
          <w:noProof/>
          <w:sz w:val="24"/>
          <w:szCs w:val="24"/>
          <w:lang w:val="ro-RO"/>
        </w:rPr>
        <w:t>velo</w:t>
      </w:r>
      <w:r w:rsidR="00E16F06" w:rsidRPr="00412C49">
        <w:rPr>
          <w:rFonts w:ascii="Times New Roman" w:hAnsi="Times New Roman" w:cs="Times New Roman"/>
          <w:noProof/>
          <w:sz w:val="24"/>
          <w:szCs w:val="24"/>
          <w:lang w:val="ro-RO"/>
        </w:rPr>
        <w:t xml:space="preserve"> aparece universalmente en diversas culturas del mundo y su simbolismo es múltiple</w:t>
      </w:r>
      <w:r w:rsidR="00E16F06" w:rsidRPr="00412C49">
        <w:rPr>
          <w:rStyle w:val="Refdenotaalpie"/>
          <w:rFonts w:ascii="Times New Roman" w:hAnsi="Times New Roman" w:cs="Times New Roman"/>
          <w:noProof/>
          <w:sz w:val="24"/>
          <w:szCs w:val="24"/>
          <w:lang w:val="ro-RO"/>
        </w:rPr>
        <w:footnoteReference w:id="6"/>
      </w:r>
      <w:r w:rsidR="00E16F06" w:rsidRPr="00412C49">
        <w:rPr>
          <w:rFonts w:ascii="Times New Roman" w:hAnsi="Times New Roman" w:cs="Times New Roman"/>
          <w:noProof/>
          <w:sz w:val="24"/>
          <w:szCs w:val="24"/>
          <w:lang w:val="ro-RO"/>
        </w:rPr>
        <w:t>.</w:t>
      </w:r>
      <w:r w:rsidR="0009067F" w:rsidRPr="00412C49">
        <w:rPr>
          <w:rFonts w:ascii="Times New Roman" w:hAnsi="Times New Roman" w:cs="Times New Roman"/>
          <w:noProof/>
          <w:sz w:val="24"/>
          <w:szCs w:val="24"/>
          <w:lang w:val="ro-RO"/>
        </w:rPr>
        <w:t xml:space="preserve"> </w:t>
      </w:r>
      <w:r w:rsidR="00E16F06" w:rsidRPr="00412C49">
        <w:rPr>
          <w:rFonts w:ascii="Times New Roman" w:hAnsi="Times New Roman" w:cs="Times New Roman"/>
          <w:noProof/>
          <w:sz w:val="24"/>
          <w:szCs w:val="24"/>
          <w:lang w:val="ro-RO"/>
        </w:rPr>
        <w:t xml:space="preserve">En </w:t>
      </w:r>
      <w:r w:rsidRPr="00412C49">
        <w:rPr>
          <w:rFonts w:ascii="Times New Roman" w:hAnsi="Times New Roman" w:cs="Times New Roman"/>
          <w:noProof/>
          <w:sz w:val="24"/>
          <w:szCs w:val="24"/>
          <w:lang w:val="ro-RO"/>
        </w:rPr>
        <w:t xml:space="preserve">la lengua </w:t>
      </w:r>
      <w:r w:rsidR="00E16F06" w:rsidRPr="00412C49">
        <w:rPr>
          <w:rFonts w:ascii="Times New Roman" w:hAnsi="Times New Roman" w:cs="Times New Roman"/>
          <w:noProof/>
          <w:sz w:val="24"/>
          <w:szCs w:val="24"/>
          <w:lang w:val="ro-RO"/>
        </w:rPr>
        <w:t>español</w:t>
      </w:r>
      <w:r w:rsidRPr="00412C49">
        <w:rPr>
          <w:rFonts w:ascii="Times New Roman" w:hAnsi="Times New Roman" w:cs="Times New Roman"/>
          <w:noProof/>
          <w:sz w:val="24"/>
          <w:szCs w:val="24"/>
          <w:lang w:val="ro-RO"/>
        </w:rPr>
        <w:t>a</w:t>
      </w:r>
      <w:r w:rsidR="00E16F06" w:rsidRPr="00412C49">
        <w:rPr>
          <w:rFonts w:ascii="Times New Roman" w:hAnsi="Times New Roman" w:cs="Times New Roman"/>
          <w:noProof/>
          <w:sz w:val="24"/>
          <w:szCs w:val="24"/>
          <w:lang w:val="ro-RO"/>
        </w:rPr>
        <w:t xml:space="preserve">, existen diferentes expresiones para referirse al niño que nace con la placenta, bien </w:t>
      </w:r>
      <w:r w:rsidR="0057074A" w:rsidRPr="00412C49">
        <w:rPr>
          <w:rFonts w:ascii="Times New Roman" w:hAnsi="Times New Roman" w:cs="Times New Roman"/>
          <w:noProof/>
          <w:sz w:val="24"/>
          <w:szCs w:val="24"/>
          <w:lang w:val="ro-RO"/>
        </w:rPr>
        <w:t>revestido</w:t>
      </w:r>
      <w:r w:rsidR="00E16F06" w:rsidRPr="00412C49">
        <w:rPr>
          <w:rFonts w:ascii="Times New Roman" w:hAnsi="Times New Roman" w:cs="Times New Roman"/>
          <w:noProof/>
          <w:sz w:val="24"/>
          <w:szCs w:val="24"/>
          <w:lang w:val="ro-RO"/>
        </w:rPr>
        <w:t xml:space="preserve"> de ella, bien </w:t>
      </w:r>
      <w:r w:rsidR="0057074A" w:rsidRPr="00412C49">
        <w:rPr>
          <w:rFonts w:ascii="Times New Roman" w:hAnsi="Times New Roman" w:cs="Times New Roman"/>
          <w:noProof/>
          <w:sz w:val="24"/>
          <w:szCs w:val="24"/>
          <w:lang w:val="ro-RO"/>
        </w:rPr>
        <w:t xml:space="preserve">con una parte de </w:t>
      </w:r>
      <w:r w:rsidR="00B03989" w:rsidRPr="00412C49">
        <w:rPr>
          <w:rFonts w:ascii="Times New Roman" w:hAnsi="Times New Roman" w:cs="Times New Roman"/>
          <w:noProof/>
          <w:sz w:val="24"/>
          <w:szCs w:val="24"/>
          <w:lang w:val="ro-RO"/>
        </w:rPr>
        <w:t>esta</w:t>
      </w:r>
      <w:r w:rsidR="00E16F06" w:rsidRPr="00412C49">
        <w:rPr>
          <w:rFonts w:ascii="Times New Roman" w:hAnsi="Times New Roman" w:cs="Times New Roman"/>
          <w:noProof/>
          <w:sz w:val="24"/>
          <w:szCs w:val="24"/>
          <w:lang w:val="ro-RO"/>
        </w:rPr>
        <w:t>sobre su cabeza: nacer con velo, enmantillado, encapuchado, con zurrón, con velo veneciano, con el manto de la virgen, con toquilla</w:t>
      </w:r>
      <w:r w:rsidR="0057074A" w:rsidRPr="00412C49">
        <w:rPr>
          <w:rFonts w:ascii="Times New Roman" w:hAnsi="Times New Roman" w:cs="Times New Roman"/>
          <w:noProof/>
          <w:sz w:val="24"/>
          <w:szCs w:val="24"/>
          <w:lang w:val="ro-RO"/>
        </w:rPr>
        <w:t>…</w:t>
      </w:r>
      <w:r w:rsidR="00E16F06" w:rsidRPr="00412C49">
        <w:rPr>
          <w:rStyle w:val="Refdenotaalpie"/>
          <w:rFonts w:ascii="Times New Roman" w:hAnsi="Times New Roman" w:cs="Times New Roman"/>
          <w:noProof/>
          <w:sz w:val="24"/>
          <w:szCs w:val="24"/>
          <w:lang w:val="ro-RO"/>
        </w:rPr>
        <w:footnoteReference w:id="7"/>
      </w:r>
      <w:r w:rsidR="00E16F06" w:rsidRPr="00412C49">
        <w:rPr>
          <w:rFonts w:ascii="Times New Roman" w:hAnsi="Times New Roman" w:cs="Times New Roman"/>
          <w:noProof/>
          <w:sz w:val="24"/>
          <w:szCs w:val="24"/>
          <w:lang w:val="ro-RO"/>
        </w:rPr>
        <w:t xml:space="preserve">. </w:t>
      </w:r>
      <w:r w:rsidR="00901082" w:rsidRPr="00412C49">
        <w:rPr>
          <w:rFonts w:ascii="Times New Roman" w:hAnsi="Times New Roman" w:cs="Times New Roman"/>
          <w:noProof/>
          <w:sz w:val="24"/>
          <w:szCs w:val="24"/>
          <w:lang w:val="ro-RO"/>
        </w:rPr>
        <w:t>Un</w:t>
      </w:r>
      <w:r w:rsidR="00E16F06" w:rsidRPr="00412C49">
        <w:rPr>
          <w:rFonts w:ascii="Times New Roman" w:hAnsi="Times New Roman" w:cs="Times New Roman"/>
          <w:noProof/>
          <w:sz w:val="24"/>
          <w:szCs w:val="24"/>
          <w:lang w:val="ro-RO"/>
        </w:rPr>
        <w:t xml:space="preserve"> dato intere</w:t>
      </w:r>
      <w:r w:rsidR="00A3199F" w:rsidRPr="00412C49">
        <w:rPr>
          <w:rFonts w:ascii="Times New Roman" w:hAnsi="Times New Roman" w:cs="Times New Roman"/>
          <w:noProof/>
          <w:sz w:val="24"/>
          <w:szCs w:val="24"/>
          <w:lang w:val="ro-RO"/>
        </w:rPr>
        <w:t>sante es el de la amniomancia: «</w:t>
      </w:r>
      <w:r w:rsidR="00E16F06" w:rsidRPr="00412C49">
        <w:rPr>
          <w:rFonts w:ascii="Times New Roman" w:hAnsi="Times New Roman" w:cs="Times New Roman"/>
          <w:noProof/>
          <w:sz w:val="24"/>
          <w:szCs w:val="24"/>
          <w:lang w:val="ro-RO"/>
        </w:rPr>
        <w:t>su nombre significa arte de adivinación y de augurar el destino por medio del amnios o membrana que envuelve al feto.</w:t>
      </w:r>
      <w:r w:rsidR="00F12059">
        <w:rPr>
          <w:rFonts w:ascii="Times New Roman" w:hAnsi="Times New Roman" w:cs="Times New Roman"/>
          <w:noProof/>
          <w:sz w:val="24"/>
          <w:szCs w:val="24"/>
          <w:lang w:val="ro-RO"/>
        </w:rPr>
        <w:t xml:space="preserve"> </w:t>
      </w:r>
      <w:r w:rsidR="00E16F06" w:rsidRPr="00412C49">
        <w:rPr>
          <w:rFonts w:ascii="Times New Roman" w:hAnsi="Times New Roman" w:cs="Times New Roman"/>
          <w:noProof/>
          <w:sz w:val="24"/>
          <w:szCs w:val="24"/>
          <w:lang w:val="ro-RO"/>
        </w:rPr>
        <w:t>Por ser más conocida la voz placenta, existen varias super</w:t>
      </w:r>
      <w:r w:rsidR="00A3199F" w:rsidRPr="00412C49">
        <w:rPr>
          <w:rFonts w:ascii="Times New Roman" w:hAnsi="Times New Roman" w:cs="Times New Roman"/>
          <w:noProof/>
          <w:sz w:val="24"/>
          <w:szCs w:val="24"/>
          <w:lang w:val="ro-RO"/>
        </w:rPr>
        <w:t>sticiones relacionadas con esta»</w:t>
      </w:r>
      <w:r w:rsidR="00E16F06" w:rsidRPr="00412C49">
        <w:rPr>
          <w:rFonts w:ascii="Times New Roman" w:hAnsi="Times New Roman" w:cs="Times New Roman"/>
          <w:noProof/>
          <w:sz w:val="24"/>
          <w:szCs w:val="24"/>
          <w:lang w:val="ro-RO"/>
        </w:rPr>
        <w:t xml:space="preserve"> (Manteca,</w:t>
      </w:r>
      <w:r w:rsidR="006B3463" w:rsidRPr="00412C49">
        <w:rPr>
          <w:rFonts w:ascii="Times New Roman" w:hAnsi="Times New Roman" w:cs="Times New Roman"/>
          <w:noProof/>
          <w:sz w:val="24"/>
          <w:szCs w:val="24"/>
          <w:lang w:val="ro-RO"/>
        </w:rPr>
        <w:t xml:space="preserve"> 1974:</w:t>
      </w:r>
      <w:r w:rsidR="0009067F" w:rsidRPr="00412C49">
        <w:rPr>
          <w:rFonts w:ascii="Times New Roman" w:hAnsi="Times New Roman" w:cs="Times New Roman"/>
          <w:noProof/>
          <w:sz w:val="24"/>
          <w:szCs w:val="24"/>
          <w:lang w:val="ro-RO"/>
        </w:rPr>
        <w:t xml:space="preserve"> </w:t>
      </w:r>
      <w:r w:rsidR="00E16F06" w:rsidRPr="00412C49">
        <w:rPr>
          <w:rFonts w:ascii="Times New Roman" w:hAnsi="Times New Roman" w:cs="Times New Roman"/>
          <w:noProof/>
          <w:sz w:val="24"/>
          <w:szCs w:val="24"/>
          <w:lang w:val="ro-RO"/>
        </w:rPr>
        <w:t>280-281). En la provincia de Cáceres, por ejemplo,</w:t>
      </w:r>
    </w:p>
    <w:p w:rsidR="00E16F06" w:rsidRPr="00412C49" w:rsidRDefault="00E16F06" w:rsidP="00D846B4">
      <w:pPr>
        <w:spacing w:after="0" w:line="240" w:lineRule="auto"/>
        <w:ind w:left="709"/>
        <w:jc w:val="both"/>
        <w:rPr>
          <w:rFonts w:ascii="Times New Roman" w:hAnsi="Times New Roman" w:cs="Times New Roman"/>
          <w:noProof/>
          <w:sz w:val="20"/>
          <w:szCs w:val="20"/>
          <w:lang w:val="ro-RO"/>
        </w:rPr>
      </w:pPr>
    </w:p>
    <w:p w:rsidR="00B47D84" w:rsidRPr="00412C49" w:rsidRDefault="00E16F06" w:rsidP="006B3463">
      <w:pPr>
        <w:spacing w:after="0" w:line="240" w:lineRule="auto"/>
        <w:ind w:left="709"/>
        <w:jc w:val="both"/>
        <w:rPr>
          <w:rFonts w:ascii="Times New Roman" w:hAnsi="Times New Roman" w:cs="Times New Roman"/>
          <w:noProof/>
          <w:sz w:val="20"/>
          <w:szCs w:val="20"/>
          <w:lang w:val="ro-RO"/>
        </w:rPr>
      </w:pPr>
      <w:r w:rsidRPr="00412C49">
        <w:rPr>
          <w:rFonts w:ascii="Times New Roman" w:hAnsi="Times New Roman" w:cs="Times New Roman"/>
          <w:noProof/>
          <w:sz w:val="20"/>
          <w:szCs w:val="20"/>
          <w:lang w:val="ro-RO"/>
        </w:rPr>
        <w:t xml:space="preserve">la placenta (…) requiere cuidados y atenciones. Primeramente, su expulsión. Si esta se presenta difícil, en Ahigal, la recién parida tenía la obligación de soplar por un cuerno o caracola. El remedio era infalible. En Guijo de Granadilla, Santibáñez el Bajo, Cerezo y supongo que, en otros pueblos de la comarca de Granadilla, no se le mostraba el niño a la madre hasta que la placenta se hallaba fuera, pues se consideraba que la expulsión de </w:t>
      </w:r>
      <w:r w:rsidR="00407635" w:rsidRPr="00412C49">
        <w:rPr>
          <w:rFonts w:ascii="Times New Roman" w:hAnsi="Times New Roman" w:cs="Times New Roman"/>
          <w:noProof/>
          <w:sz w:val="20"/>
          <w:szCs w:val="20"/>
          <w:lang w:val="ro-RO"/>
        </w:rPr>
        <w:t>esta</w:t>
      </w:r>
      <w:r w:rsidRPr="00412C49">
        <w:rPr>
          <w:rFonts w:ascii="Times New Roman" w:hAnsi="Times New Roman" w:cs="Times New Roman"/>
          <w:noProof/>
          <w:sz w:val="20"/>
          <w:szCs w:val="20"/>
          <w:lang w:val="ro-RO"/>
        </w:rPr>
        <w:t xml:space="preserve"> podría complicarse si el pequeño no era del sexo deseado por la que había dado a luz. Generalmente, en toda la provincia de Cáceres, la placenta se entierra o se introduce en el hueco del tronco de un árbol. Las precauciones nunca serán pocas, ya que</w:t>
      </w:r>
      <w:r w:rsidR="00F12059">
        <w:rPr>
          <w:rFonts w:ascii="Times New Roman" w:hAnsi="Times New Roman" w:cs="Times New Roman"/>
          <w:noProof/>
          <w:sz w:val="20"/>
          <w:szCs w:val="20"/>
          <w:lang w:val="ro-RO"/>
        </w:rPr>
        <w:t xml:space="preserve">, </w:t>
      </w:r>
      <w:r w:rsidRPr="00412C49">
        <w:rPr>
          <w:rFonts w:ascii="Times New Roman" w:hAnsi="Times New Roman" w:cs="Times New Roman"/>
          <w:noProof/>
          <w:sz w:val="20"/>
          <w:szCs w:val="20"/>
          <w:lang w:val="ro-RO"/>
        </w:rPr>
        <w:t>si es comida por un perro</w:t>
      </w:r>
      <w:r w:rsidR="00F12059">
        <w:rPr>
          <w:rFonts w:ascii="Times New Roman" w:hAnsi="Times New Roman" w:cs="Times New Roman"/>
          <w:noProof/>
          <w:sz w:val="20"/>
          <w:szCs w:val="20"/>
          <w:lang w:val="ro-RO"/>
        </w:rPr>
        <w:t>,</w:t>
      </w:r>
      <w:r w:rsidRPr="00412C49">
        <w:rPr>
          <w:rFonts w:ascii="Times New Roman" w:hAnsi="Times New Roman" w:cs="Times New Roman"/>
          <w:noProof/>
          <w:sz w:val="20"/>
          <w:szCs w:val="20"/>
          <w:lang w:val="ro-RO"/>
        </w:rPr>
        <w:t xml:space="preserve"> la madre se volverá loca y el niño crecerá con un carácter inaguantable. Así lo han creído siempre en Miajadas, Almoharín, Torreorgaz y Santa Cruz de Paniagua (Domínguez Moreno, </w:t>
      </w:r>
      <w:r w:rsidR="006B3463" w:rsidRPr="00412C49">
        <w:rPr>
          <w:rFonts w:ascii="Times New Roman" w:hAnsi="Times New Roman" w:cs="Times New Roman"/>
          <w:noProof/>
          <w:sz w:val="20"/>
          <w:szCs w:val="20"/>
          <w:lang w:val="ro-RO"/>
        </w:rPr>
        <w:t xml:space="preserve">1986: </w:t>
      </w:r>
      <w:r w:rsidRPr="00412C49">
        <w:rPr>
          <w:rFonts w:ascii="Times New Roman" w:hAnsi="Times New Roman" w:cs="Times New Roman"/>
          <w:noProof/>
          <w:sz w:val="20"/>
          <w:szCs w:val="20"/>
          <w:lang w:val="ro-RO"/>
        </w:rPr>
        <w:t xml:space="preserve">10). </w:t>
      </w:r>
    </w:p>
    <w:p w:rsidR="0082679B" w:rsidRPr="00412C49" w:rsidRDefault="0082679B" w:rsidP="009D1900">
      <w:pPr>
        <w:spacing w:after="0" w:line="240" w:lineRule="auto"/>
        <w:jc w:val="both"/>
        <w:rPr>
          <w:rFonts w:ascii="Times New Roman" w:hAnsi="Times New Roman" w:cs="Times New Roman"/>
          <w:noProof/>
          <w:sz w:val="24"/>
          <w:szCs w:val="24"/>
          <w:lang w:val="ro-RO"/>
        </w:rPr>
      </w:pPr>
    </w:p>
    <w:p w:rsidR="00407635" w:rsidRPr="00412C49" w:rsidRDefault="0009067F" w:rsidP="009D1900">
      <w:pPr>
        <w:spacing w:after="0" w:line="240" w:lineRule="auto"/>
        <w:jc w:val="both"/>
        <w:rPr>
          <w:rFonts w:ascii="Times New Roman" w:hAnsi="Times New Roman" w:cs="Times New Roman"/>
          <w:noProof/>
          <w:sz w:val="24"/>
          <w:szCs w:val="24"/>
          <w:lang w:val="ro-RO"/>
        </w:rPr>
      </w:pPr>
      <w:r w:rsidRPr="00412C49">
        <w:rPr>
          <w:rFonts w:ascii="Times New Roman" w:hAnsi="Times New Roman" w:cs="Times New Roman"/>
          <w:noProof/>
          <w:sz w:val="24"/>
          <w:szCs w:val="24"/>
          <w:lang w:val="ro-RO"/>
        </w:rPr>
        <w:tab/>
      </w:r>
      <w:r w:rsidR="00901082" w:rsidRPr="00412C49">
        <w:rPr>
          <w:rFonts w:ascii="Times New Roman" w:hAnsi="Times New Roman" w:cs="Times New Roman"/>
          <w:noProof/>
          <w:sz w:val="24"/>
          <w:szCs w:val="24"/>
          <w:lang w:val="ro-RO"/>
        </w:rPr>
        <w:t>En diversas regiones españolas, h</w:t>
      </w:r>
      <w:r w:rsidR="00837DF4" w:rsidRPr="00412C49">
        <w:rPr>
          <w:rFonts w:ascii="Times New Roman" w:hAnsi="Times New Roman" w:cs="Times New Roman"/>
          <w:noProof/>
          <w:sz w:val="24"/>
          <w:szCs w:val="24"/>
          <w:lang w:val="ro-RO"/>
        </w:rPr>
        <w:t>allamos</w:t>
      </w:r>
      <w:r w:rsidRPr="00412C49">
        <w:rPr>
          <w:rFonts w:ascii="Times New Roman" w:hAnsi="Times New Roman" w:cs="Times New Roman"/>
          <w:noProof/>
          <w:sz w:val="24"/>
          <w:szCs w:val="24"/>
          <w:lang w:val="ro-RO"/>
        </w:rPr>
        <w:t xml:space="preserve"> </w:t>
      </w:r>
      <w:r w:rsidR="00837DF4" w:rsidRPr="00412C49">
        <w:rPr>
          <w:rFonts w:ascii="Times New Roman" w:hAnsi="Times New Roman" w:cs="Times New Roman"/>
          <w:noProof/>
          <w:sz w:val="24"/>
          <w:szCs w:val="24"/>
          <w:lang w:val="ro-RO"/>
        </w:rPr>
        <w:t>testimonios como el siguiente: «una vez efectuado el parto, se acostumbraba a guardar un trozo del cordón umbilical para que el recién nacido, una vez mozo, lograra librarse del servicio militar. Con tal fin se le cosía en alguna prenda un trozo del cordón el día del sorteo» (Espina Barrio, Juez Acosta, 1990: 185). Evitar el servicio militar es</w:t>
      </w:r>
      <w:r w:rsidR="00901082" w:rsidRPr="00412C49">
        <w:rPr>
          <w:rFonts w:ascii="Times New Roman" w:hAnsi="Times New Roman" w:cs="Times New Roman"/>
          <w:noProof/>
          <w:sz w:val="24"/>
          <w:szCs w:val="24"/>
          <w:lang w:val="ro-RO"/>
        </w:rPr>
        <w:t>, también, un</w:t>
      </w:r>
      <w:r w:rsidR="00837DF4" w:rsidRPr="00412C49">
        <w:rPr>
          <w:rFonts w:ascii="Times New Roman" w:hAnsi="Times New Roman" w:cs="Times New Roman"/>
          <w:noProof/>
          <w:sz w:val="24"/>
          <w:szCs w:val="24"/>
          <w:lang w:val="ro-RO"/>
        </w:rPr>
        <w:t xml:space="preserve"> gran interés en diversas regiones de Rumanía, donde </w:t>
      </w:r>
      <w:r w:rsidR="00407635" w:rsidRPr="00412C49">
        <w:rPr>
          <w:rFonts w:ascii="Times New Roman" w:hAnsi="Times New Roman" w:cs="Times New Roman"/>
          <w:noProof/>
          <w:sz w:val="24"/>
          <w:szCs w:val="24"/>
          <w:lang w:val="ro-RO"/>
        </w:rPr>
        <w:t xml:space="preserve">la placenta y el ombligo sirven como amuletos e, incluso, predicen el futuro del niño: </w:t>
      </w:r>
    </w:p>
    <w:p w:rsidR="00837DF4" w:rsidRPr="00412C49" w:rsidRDefault="00837DF4" w:rsidP="00837DF4">
      <w:pPr>
        <w:spacing w:after="0" w:line="240" w:lineRule="auto"/>
        <w:jc w:val="both"/>
        <w:rPr>
          <w:rFonts w:ascii="Times New Roman" w:hAnsi="Times New Roman" w:cs="Times New Roman"/>
          <w:noProof/>
          <w:szCs w:val="24"/>
          <w:lang w:val="ro-RO"/>
        </w:rPr>
      </w:pPr>
    </w:p>
    <w:p w:rsidR="00407635" w:rsidRPr="00412C49" w:rsidRDefault="00407635" w:rsidP="00921815">
      <w:pPr>
        <w:spacing w:after="0" w:line="240" w:lineRule="auto"/>
        <w:ind w:left="709"/>
        <w:jc w:val="both"/>
        <w:rPr>
          <w:rFonts w:ascii="Times New Roman" w:hAnsi="Times New Roman" w:cs="Times New Roman"/>
          <w:noProof/>
          <w:sz w:val="20"/>
          <w:szCs w:val="24"/>
          <w:lang w:val="ro-RO"/>
        </w:rPr>
      </w:pPr>
      <w:r w:rsidRPr="00412C49">
        <w:rPr>
          <w:rFonts w:ascii="Times New Roman" w:hAnsi="Times New Roman" w:cs="Times New Roman"/>
          <w:noProof/>
          <w:sz w:val="20"/>
          <w:szCs w:val="24"/>
          <w:lang w:val="ro-RO"/>
        </w:rPr>
        <w:t>La madre tendrá tantos hijos cuantos nódulos puedan contar</w:t>
      </w:r>
      <w:r w:rsidR="00837DF4" w:rsidRPr="00412C49">
        <w:rPr>
          <w:rFonts w:ascii="Times New Roman" w:hAnsi="Times New Roman" w:cs="Times New Roman"/>
          <w:noProof/>
          <w:sz w:val="20"/>
          <w:szCs w:val="24"/>
          <w:lang w:val="ro-RO"/>
        </w:rPr>
        <w:t>se</w:t>
      </w:r>
      <w:r w:rsidRPr="00412C49">
        <w:rPr>
          <w:rFonts w:ascii="Times New Roman" w:hAnsi="Times New Roman" w:cs="Times New Roman"/>
          <w:noProof/>
          <w:sz w:val="20"/>
          <w:szCs w:val="24"/>
          <w:lang w:val="ro-RO"/>
        </w:rPr>
        <w:t xml:space="preserve"> en el cordón umbilical del primer recién nacido (Muntenia); tras el parto, el trozo que caiga del ombligo del niño se guardará, bien envuelto, en</w:t>
      </w:r>
      <w:r w:rsidR="00837DF4" w:rsidRPr="00412C49">
        <w:rPr>
          <w:rFonts w:ascii="Times New Roman" w:hAnsi="Times New Roman" w:cs="Times New Roman"/>
          <w:noProof/>
          <w:sz w:val="20"/>
          <w:szCs w:val="24"/>
          <w:lang w:val="ro-RO"/>
        </w:rPr>
        <w:t>tre</w:t>
      </w:r>
      <w:r w:rsidRPr="00412C49">
        <w:rPr>
          <w:rFonts w:ascii="Times New Roman" w:hAnsi="Times New Roman" w:cs="Times New Roman"/>
          <w:noProof/>
          <w:sz w:val="20"/>
          <w:szCs w:val="24"/>
          <w:lang w:val="ro-RO"/>
        </w:rPr>
        <w:t xml:space="preserve"> la</w:t>
      </w:r>
      <w:r w:rsidR="00901082" w:rsidRPr="00412C49">
        <w:rPr>
          <w:rFonts w:ascii="Times New Roman" w:hAnsi="Times New Roman" w:cs="Times New Roman"/>
          <w:noProof/>
          <w:sz w:val="20"/>
          <w:szCs w:val="24"/>
          <w:lang w:val="ro-RO"/>
        </w:rPr>
        <w:t>s</w:t>
      </w:r>
      <w:r w:rsidRPr="00412C49">
        <w:rPr>
          <w:rFonts w:ascii="Times New Roman" w:hAnsi="Times New Roman" w:cs="Times New Roman"/>
          <w:noProof/>
          <w:sz w:val="20"/>
          <w:szCs w:val="24"/>
          <w:lang w:val="ro-RO"/>
        </w:rPr>
        <w:t xml:space="preserve"> viga</w:t>
      </w:r>
      <w:r w:rsidR="00901082" w:rsidRPr="00412C49">
        <w:rPr>
          <w:rFonts w:ascii="Times New Roman" w:hAnsi="Times New Roman" w:cs="Times New Roman"/>
          <w:noProof/>
          <w:sz w:val="20"/>
          <w:szCs w:val="24"/>
          <w:lang w:val="ro-RO"/>
        </w:rPr>
        <w:t>s</w:t>
      </w:r>
      <w:r w:rsidRPr="00412C49">
        <w:rPr>
          <w:rFonts w:ascii="Times New Roman" w:hAnsi="Times New Roman" w:cs="Times New Roman"/>
          <w:noProof/>
          <w:sz w:val="20"/>
          <w:szCs w:val="24"/>
          <w:lang w:val="ro-RO"/>
        </w:rPr>
        <w:t xml:space="preserve"> de la casa y, cuando se haga mayor, </w:t>
      </w:r>
      <w:r w:rsidR="00837DF4" w:rsidRPr="00412C49">
        <w:rPr>
          <w:rFonts w:ascii="Times New Roman" w:hAnsi="Times New Roman" w:cs="Times New Roman"/>
          <w:noProof/>
          <w:sz w:val="20"/>
          <w:szCs w:val="24"/>
          <w:lang w:val="ro-RO"/>
        </w:rPr>
        <w:t>se mojará ese trozo para darle mayor elasticidad, [se hace un hueco en medio] y se le dice al niño que mire</w:t>
      </w:r>
      <w:r w:rsidR="00F12059">
        <w:rPr>
          <w:rFonts w:ascii="Times New Roman" w:hAnsi="Times New Roman" w:cs="Times New Roman"/>
          <w:noProof/>
          <w:sz w:val="20"/>
          <w:szCs w:val="24"/>
          <w:lang w:val="ro-RO"/>
        </w:rPr>
        <w:t xml:space="preserve"> </w:t>
      </w:r>
      <w:r w:rsidR="004C2DEC" w:rsidRPr="00412C49">
        <w:rPr>
          <w:rFonts w:ascii="Times New Roman" w:hAnsi="Times New Roman" w:cs="Times New Roman"/>
          <w:noProof/>
          <w:sz w:val="20"/>
          <w:szCs w:val="24"/>
          <w:lang w:val="ro-RO"/>
        </w:rPr>
        <w:t>a través de</w:t>
      </w:r>
      <w:r w:rsidR="00837DF4" w:rsidRPr="00412C49">
        <w:rPr>
          <w:rFonts w:ascii="Times New Roman" w:hAnsi="Times New Roman" w:cs="Times New Roman"/>
          <w:noProof/>
          <w:sz w:val="20"/>
          <w:szCs w:val="24"/>
          <w:lang w:val="ro-RO"/>
        </w:rPr>
        <w:t xml:space="preserve"> [ese hueco], para evitar ser aojado, o para que sea ducho en todas las artes del mundo (…). El ombligo caído tras el parto se guarda hasta que el niño tenga siete años y, entonces, se le pide que lo desenrede y, si lo logra, será un hombre inteligente (Moldavia); (…) </w:t>
      </w:r>
      <w:r w:rsidR="00F12059">
        <w:rPr>
          <w:rFonts w:ascii="Times New Roman" w:hAnsi="Times New Roman" w:cs="Times New Roman"/>
          <w:noProof/>
          <w:sz w:val="20"/>
          <w:szCs w:val="24"/>
          <w:lang w:val="ro-RO"/>
        </w:rPr>
        <w:t xml:space="preserve">al </w:t>
      </w:r>
      <w:r w:rsidR="00837DF4" w:rsidRPr="00412C49">
        <w:rPr>
          <w:rFonts w:ascii="Times New Roman" w:hAnsi="Times New Roman" w:cs="Times New Roman"/>
          <w:noProof/>
          <w:sz w:val="20"/>
          <w:szCs w:val="24"/>
          <w:lang w:val="ro-RO"/>
        </w:rPr>
        <w:t>muchacho mayor</w:t>
      </w:r>
      <w:r w:rsidR="00F12059">
        <w:rPr>
          <w:rFonts w:ascii="Times New Roman" w:hAnsi="Times New Roman" w:cs="Times New Roman"/>
          <w:noProof/>
          <w:sz w:val="20"/>
          <w:szCs w:val="24"/>
          <w:lang w:val="ro-RO"/>
        </w:rPr>
        <w:t xml:space="preserve"> </w:t>
      </w:r>
      <w:r w:rsidR="00837DF4" w:rsidRPr="00412C49">
        <w:rPr>
          <w:rFonts w:ascii="Times New Roman" w:hAnsi="Times New Roman" w:cs="Times New Roman"/>
          <w:noProof/>
          <w:sz w:val="20"/>
          <w:szCs w:val="24"/>
          <w:lang w:val="ro-RO"/>
        </w:rPr>
        <w:t xml:space="preserve">se le pide que mire </w:t>
      </w:r>
      <w:r w:rsidR="004C2DEC" w:rsidRPr="00412C49">
        <w:rPr>
          <w:rFonts w:ascii="Times New Roman" w:hAnsi="Times New Roman" w:cs="Times New Roman"/>
          <w:noProof/>
          <w:sz w:val="20"/>
          <w:szCs w:val="24"/>
          <w:lang w:val="ro-RO"/>
        </w:rPr>
        <w:t>a través [del hueco]</w:t>
      </w:r>
      <w:r w:rsidR="0009067F" w:rsidRPr="00412C49">
        <w:rPr>
          <w:rFonts w:ascii="Times New Roman" w:hAnsi="Times New Roman" w:cs="Times New Roman"/>
          <w:noProof/>
          <w:sz w:val="20"/>
          <w:szCs w:val="24"/>
          <w:lang w:val="ro-RO"/>
        </w:rPr>
        <w:t xml:space="preserve"> </w:t>
      </w:r>
      <w:r w:rsidR="004C2DEC" w:rsidRPr="00412C49">
        <w:rPr>
          <w:rFonts w:ascii="Times New Roman" w:hAnsi="Times New Roman" w:cs="Times New Roman"/>
          <w:noProof/>
          <w:sz w:val="20"/>
          <w:szCs w:val="24"/>
          <w:lang w:val="ro-RO"/>
        </w:rPr>
        <w:t xml:space="preserve">de </w:t>
      </w:r>
      <w:r w:rsidR="00837DF4" w:rsidRPr="00412C49">
        <w:rPr>
          <w:rFonts w:ascii="Times New Roman" w:hAnsi="Times New Roman" w:cs="Times New Roman"/>
          <w:noProof/>
          <w:sz w:val="20"/>
          <w:szCs w:val="24"/>
          <w:lang w:val="ro-RO"/>
        </w:rPr>
        <w:t>ese ombligo para que no lo vean las autoridades y se lo lleven a hacer el servicio militar (Ţara</w:t>
      </w:r>
      <w:r w:rsidR="0009067F" w:rsidRPr="00412C49">
        <w:rPr>
          <w:rFonts w:ascii="Times New Roman" w:hAnsi="Times New Roman" w:cs="Times New Roman"/>
          <w:noProof/>
          <w:sz w:val="20"/>
          <w:szCs w:val="24"/>
          <w:lang w:val="ro-RO"/>
        </w:rPr>
        <w:t xml:space="preserve"> </w:t>
      </w:r>
      <w:r w:rsidR="00837DF4" w:rsidRPr="00412C49">
        <w:rPr>
          <w:rFonts w:ascii="Times New Roman" w:hAnsi="Times New Roman" w:cs="Times New Roman"/>
          <w:noProof/>
          <w:sz w:val="20"/>
          <w:szCs w:val="24"/>
          <w:lang w:val="ro-RO"/>
        </w:rPr>
        <w:t>Oltului)</w:t>
      </w:r>
      <w:r w:rsidR="00901082" w:rsidRPr="00412C49">
        <w:rPr>
          <w:rFonts w:ascii="Times New Roman" w:hAnsi="Times New Roman" w:cs="Times New Roman"/>
          <w:noProof/>
          <w:sz w:val="20"/>
          <w:szCs w:val="24"/>
          <w:lang w:val="ro-RO"/>
        </w:rPr>
        <w:t xml:space="preserve"> (Antonescu, 2009: sin paginación, entrada </w:t>
      </w:r>
      <w:r w:rsidR="00901082" w:rsidRPr="00412C49">
        <w:rPr>
          <w:rFonts w:ascii="Times New Roman" w:hAnsi="Times New Roman" w:cs="Times New Roman"/>
          <w:i/>
          <w:noProof/>
          <w:sz w:val="20"/>
          <w:szCs w:val="24"/>
          <w:lang w:val="ro-RO"/>
        </w:rPr>
        <w:t>buric</w:t>
      </w:r>
      <w:r w:rsidR="00901082" w:rsidRPr="00412C49">
        <w:rPr>
          <w:rFonts w:ascii="Times New Roman" w:hAnsi="Times New Roman" w:cs="Times New Roman"/>
          <w:noProof/>
          <w:sz w:val="20"/>
          <w:szCs w:val="24"/>
          <w:lang w:val="ro-RO"/>
        </w:rPr>
        <w:t>).</w:t>
      </w:r>
    </w:p>
    <w:p w:rsidR="00407635" w:rsidRPr="00412C49" w:rsidRDefault="00407635" w:rsidP="009D1900">
      <w:pPr>
        <w:spacing w:after="0" w:line="240" w:lineRule="auto"/>
        <w:jc w:val="both"/>
        <w:rPr>
          <w:rFonts w:ascii="Times New Roman" w:hAnsi="Times New Roman" w:cs="Times New Roman"/>
          <w:noProof/>
          <w:sz w:val="24"/>
          <w:szCs w:val="24"/>
          <w:lang w:val="ro-RO"/>
        </w:rPr>
      </w:pPr>
    </w:p>
    <w:p w:rsidR="00B51393" w:rsidRPr="00412C49" w:rsidRDefault="0009067F" w:rsidP="00B51393">
      <w:pPr>
        <w:spacing w:after="0" w:line="240" w:lineRule="auto"/>
        <w:jc w:val="both"/>
        <w:rPr>
          <w:rFonts w:ascii="Times New Roman" w:hAnsi="Times New Roman" w:cs="Times New Roman"/>
          <w:noProof/>
          <w:sz w:val="24"/>
          <w:lang w:val="ro-RO"/>
        </w:rPr>
      </w:pPr>
      <w:r w:rsidRPr="00412C49">
        <w:rPr>
          <w:rFonts w:ascii="Times New Roman" w:hAnsi="Times New Roman" w:cs="Times New Roman"/>
          <w:noProof/>
          <w:sz w:val="24"/>
          <w:lang w:val="ro-RO"/>
        </w:rPr>
        <w:tab/>
      </w:r>
      <w:r w:rsidR="0089392D" w:rsidRPr="00412C49">
        <w:rPr>
          <w:rFonts w:ascii="Times New Roman" w:hAnsi="Times New Roman" w:cs="Times New Roman"/>
          <w:noProof/>
          <w:sz w:val="24"/>
          <w:lang w:val="ro-RO"/>
        </w:rPr>
        <w:t xml:space="preserve">La tradición de esconder una parte del ombligo en un lugar seguro </w:t>
      </w:r>
      <w:r w:rsidR="00EA65D0" w:rsidRPr="00412C49">
        <w:rPr>
          <w:rFonts w:ascii="Times New Roman" w:hAnsi="Times New Roman" w:cs="Times New Roman"/>
          <w:noProof/>
          <w:sz w:val="24"/>
          <w:lang w:val="ro-RO"/>
        </w:rPr>
        <w:t>está muy extendida.</w:t>
      </w:r>
      <w:r w:rsidR="00B51393" w:rsidRPr="00412C49">
        <w:rPr>
          <w:rFonts w:ascii="Times New Roman" w:hAnsi="Times New Roman" w:cs="Times New Roman"/>
          <w:noProof/>
          <w:sz w:val="24"/>
          <w:lang w:val="ro-RO"/>
        </w:rPr>
        <w:t xml:space="preserve"> Hemos grabado, en marzo de 2018</w:t>
      </w:r>
      <w:r w:rsidR="00B51393" w:rsidRPr="00412C49">
        <w:rPr>
          <w:rStyle w:val="Refdenotaalpie"/>
          <w:rFonts w:ascii="Times New Roman" w:hAnsi="Times New Roman" w:cs="Times New Roman"/>
          <w:noProof/>
          <w:sz w:val="24"/>
          <w:lang w:val="ro-RO"/>
        </w:rPr>
        <w:footnoteReference w:id="8"/>
      </w:r>
      <w:r w:rsidR="00B51393" w:rsidRPr="00412C49">
        <w:rPr>
          <w:rFonts w:ascii="Times New Roman" w:hAnsi="Times New Roman" w:cs="Times New Roman"/>
          <w:noProof/>
          <w:sz w:val="24"/>
          <w:lang w:val="ro-RO"/>
        </w:rPr>
        <w:t xml:space="preserve">, a una informante que nos ha proporcionado estos datos: </w:t>
      </w:r>
    </w:p>
    <w:p w:rsidR="00B51393" w:rsidRPr="00412C49" w:rsidRDefault="00B51393" w:rsidP="00B51393">
      <w:pPr>
        <w:spacing w:after="0" w:line="240" w:lineRule="auto"/>
        <w:jc w:val="both"/>
        <w:rPr>
          <w:rFonts w:ascii="Times New Roman" w:hAnsi="Times New Roman" w:cs="Times New Roman"/>
          <w:noProof/>
          <w:sz w:val="24"/>
          <w:lang w:val="ro-RO"/>
        </w:rPr>
      </w:pPr>
    </w:p>
    <w:p w:rsidR="00EA65D0" w:rsidRPr="00412C49" w:rsidRDefault="00B51393" w:rsidP="00B51393">
      <w:pPr>
        <w:spacing w:after="0" w:line="240" w:lineRule="auto"/>
        <w:ind w:left="708"/>
        <w:jc w:val="both"/>
        <w:rPr>
          <w:rFonts w:ascii="Times New Roman" w:hAnsi="Times New Roman" w:cs="Times New Roman"/>
          <w:noProof/>
          <w:sz w:val="20"/>
          <w:highlight w:val="yellow"/>
          <w:lang w:val="ro-RO"/>
        </w:rPr>
      </w:pPr>
      <w:r w:rsidRPr="00412C49">
        <w:rPr>
          <w:rFonts w:ascii="Times New Roman" w:hAnsi="Times New Roman" w:cs="Times New Roman"/>
          <w:noProof/>
          <w:sz w:val="20"/>
          <w:lang w:val="ro-RO"/>
        </w:rPr>
        <w:t xml:space="preserve">Una vez seco, se mete ese ombligo en un vaso con manzanilla, para que se vuelva blando y se dice que el niño tiene que mirar a través de él y soplar, para que tenga suerte en la vida y </w:t>
      </w:r>
      <w:r w:rsidR="00796CFA" w:rsidRPr="00412C49">
        <w:rPr>
          <w:rFonts w:ascii="Times New Roman" w:hAnsi="Times New Roman" w:cs="Times New Roman"/>
          <w:noProof/>
          <w:sz w:val="20"/>
          <w:lang w:val="ro-RO"/>
        </w:rPr>
        <w:t xml:space="preserve">para </w:t>
      </w:r>
      <w:r w:rsidRPr="00412C49">
        <w:rPr>
          <w:rFonts w:ascii="Times New Roman" w:hAnsi="Times New Roman" w:cs="Times New Roman"/>
          <w:noProof/>
          <w:sz w:val="20"/>
          <w:lang w:val="ro-RO"/>
        </w:rPr>
        <w:t xml:space="preserve">que le </w:t>
      </w:r>
      <w:r w:rsidRPr="00412C49">
        <w:rPr>
          <w:rFonts w:ascii="Times New Roman" w:hAnsi="Times New Roman" w:cs="Times New Roman"/>
          <w:noProof/>
          <w:sz w:val="20"/>
          <w:lang w:val="ro-RO"/>
        </w:rPr>
        <w:lastRenderedPageBreak/>
        <w:t xml:space="preserve">vaya bien en el colegio. Se guardaba el ombligo en una cajita, una bolsita o un papel, para que no se pudriera y se dejaba secar ahí. </w:t>
      </w:r>
    </w:p>
    <w:p w:rsidR="00312F73" w:rsidRPr="00412C49" w:rsidRDefault="00312F73" w:rsidP="00BD591D">
      <w:pPr>
        <w:spacing w:after="0" w:line="240" w:lineRule="auto"/>
        <w:jc w:val="center"/>
        <w:rPr>
          <w:rFonts w:ascii="Times New Roman" w:hAnsi="Times New Roman" w:cs="Times New Roman"/>
          <w:noProof/>
          <w:sz w:val="24"/>
          <w:lang w:val="ro-RO"/>
        </w:rPr>
      </w:pPr>
    </w:p>
    <w:p w:rsidR="00EA65D0" w:rsidRPr="00412C49" w:rsidRDefault="0009067F" w:rsidP="00EA65D0">
      <w:pPr>
        <w:spacing w:after="0" w:line="240" w:lineRule="auto"/>
        <w:jc w:val="both"/>
        <w:rPr>
          <w:rFonts w:ascii="Times New Roman" w:hAnsi="Times New Roman" w:cs="Times New Roman"/>
          <w:noProof/>
          <w:sz w:val="24"/>
          <w:lang w:val="ro-RO"/>
        </w:rPr>
      </w:pPr>
      <w:r w:rsidRPr="00412C49">
        <w:rPr>
          <w:rFonts w:ascii="Times New Roman" w:hAnsi="Times New Roman" w:cs="Times New Roman"/>
          <w:noProof/>
          <w:sz w:val="24"/>
          <w:lang w:val="ro-RO"/>
        </w:rPr>
        <w:tab/>
      </w:r>
      <w:r w:rsidR="00EA65D0" w:rsidRPr="00412C49">
        <w:rPr>
          <w:rFonts w:ascii="Times New Roman" w:hAnsi="Times New Roman" w:cs="Times New Roman"/>
          <w:noProof/>
          <w:sz w:val="24"/>
          <w:lang w:val="ro-RO"/>
        </w:rPr>
        <w:t>Además, puede enterrarse cerca de un árbol sano y fuerte (manzanos, robles…), para que las características de este se transmitan al niño. El proceso de esconder el ombligo, enterrándolo, para extraerlo tiempo después, pone de manifiesto la necesidad de separar en dos fases un ritual del que se espera obtener beneficios diferentes, según si el ombligo está o no soterrado:</w:t>
      </w:r>
    </w:p>
    <w:p w:rsidR="00EA65D0" w:rsidRPr="00412C49" w:rsidRDefault="00EA65D0" w:rsidP="00EA65D0">
      <w:pPr>
        <w:spacing w:after="0" w:line="240" w:lineRule="auto"/>
        <w:jc w:val="both"/>
        <w:rPr>
          <w:rFonts w:ascii="Times New Roman" w:hAnsi="Times New Roman" w:cs="Times New Roman"/>
          <w:noProof/>
          <w:sz w:val="24"/>
          <w:lang w:val="ro-RO"/>
        </w:rPr>
      </w:pPr>
    </w:p>
    <w:p w:rsidR="00EA65D0" w:rsidRPr="00412C49" w:rsidRDefault="00EA65D0" w:rsidP="00EA65D0">
      <w:pPr>
        <w:spacing w:after="0" w:line="240" w:lineRule="auto"/>
        <w:ind w:left="708"/>
        <w:jc w:val="both"/>
        <w:rPr>
          <w:rFonts w:ascii="Times New Roman" w:hAnsi="Times New Roman" w:cs="Times New Roman"/>
          <w:noProof/>
          <w:sz w:val="20"/>
          <w:szCs w:val="20"/>
          <w:lang w:val="ro-RO"/>
        </w:rPr>
      </w:pPr>
      <w:r w:rsidRPr="00412C49">
        <w:rPr>
          <w:rFonts w:ascii="Times New Roman" w:hAnsi="Times New Roman" w:cs="Times New Roman"/>
          <w:noProof/>
          <w:sz w:val="20"/>
          <w:szCs w:val="20"/>
          <w:lang w:val="ro-RO"/>
        </w:rPr>
        <w:t>El ombligo caído tras el parto se envuelve bien y se introduce en algún orificio de la tarima de la casa, si queremos que el hijo siguiente sea varón y, si queremos que sea hembra, se mete en algún hueco del techo (Galaţi), o se entierra en algún agujero del marco de la puerta o en el umbral de la casa y luego se tapa con un tapón de madera (Ţara</w:t>
      </w:r>
      <w:r w:rsidR="0009067F" w:rsidRPr="00412C49">
        <w:rPr>
          <w:rFonts w:ascii="Times New Roman" w:hAnsi="Times New Roman" w:cs="Times New Roman"/>
          <w:noProof/>
          <w:sz w:val="20"/>
          <w:szCs w:val="20"/>
          <w:lang w:val="ro-RO"/>
        </w:rPr>
        <w:t xml:space="preserve"> </w:t>
      </w:r>
      <w:r w:rsidRPr="00412C49">
        <w:rPr>
          <w:rFonts w:ascii="Times New Roman" w:hAnsi="Times New Roman" w:cs="Times New Roman"/>
          <w:noProof/>
          <w:sz w:val="20"/>
          <w:szCs w:val="20"/>
          <w:lang w:val="ro-RO"/>
        </w:rPr>
        <w:t xml:space="preserve">Moţilor); se cree que ese resto de ombligo enterrado protege la casa de la entrada de espíritus malignos (Maramureş) (…); para tener más hijos y quererlos a todos, la madre toma el ombligo del hijo, lo pone a secar, lo machaca y lo deja macerar en una botella de aguardiente, de la que bebe de vez en cuando (Tecuci); para tener más hijos, la matrona entierra el ombligo del recién nacido </w:t>
      </w:r>
      <w:r w:rsidR="00374432">
        <w:rPr>
          <w:rFonts w:ascii="Times New Roman" w:hAnsi="Times New Roman" w:cs="Times New Roman"/>
          <w:noProof/>
          <w:sz w:val="20"/>
          <w:szCs w:val="20"/>
          <w:lang w:val="ro-RO"/>
        </w:rPr>
        <w:t>en</w:t>
      </w:r>
      <w:r w:rsidRPr="00412C49">
        <w:rPr>
          <w:rFonts w:ascii="Times New Roman" w:hAnsi="Times New Roman" w:cs="Times New Roman"/>
          <w:noProof/>
          <w:sz w:val="20"/>
          <w:szCs w:val="20"/>
          <w:lang w:val="ro-RO"/>
        </w:rPr>
        <w:t xml:space="preserve"> la raíz de un manzano joven y sano (Banat); para evitar tener más hijos, las mujeres entierran el ombligo del recién nacido y la camisa llena de sangre de la mujer que ha dado a luz en la encrucijada de tres pueblos, considerando que </w:t>
      </w:r>
      <w:r w:rsidR="00374432">
        <w:rPr>
          <w:rFonts w:ascii="Times New Roman" w:hAnsi="Times New Roman" w:cs="Times New Roman"/>
          <w:noProof/>
          <w:sz w:val="20"/>
          <w:szCs w:val="20"/>
          <w:lang w:val="ro-RO"/>
        </w:rPr>
        <w:t>volverán a tener descendencia solo</w:t>
      </w:r>
      <w:r w:rsidRPr="00412C49">
        <w:rPr>
          <w:rFonts w:ascii="Times New Roman" w:hAnsi="Times New Roman" w:cs="Times New Roman"/>
          <w:noProof/>
          <w:sz w:val="20"/>
          <w:szCs w:val="20"/>
          <w:lang w:val="ro-RO"/>
        </w:rPr>
        <w:t xml:space="preserve"> cuando aquellos objetos se hayan desenterrado (Banat) (Antonescu, 2009: sin paginación, entrada </w:t>
      </w:r>
      <w:r w:rsidRPr="00412C49">
        <w:rPr>
          <w:rFonts w:ascii="Times New Roman" w:hAnsi="Times New Roman" w:cs="Times New Roman"/>
          <w:i/>
          <w:noProof/>
          <w:sz w:val="20"/>
          <w:szCs w:val="20"/>
          <w:lang w:val="ro-RO"/>
        </w:rPr>
        <w:t>buric</w:t>
      </w:r>
      <w:r w:rsidRPr="00412C49">
        <w:rPr>
          <w:rFonts w:ascii="Times New Roman" w:hAnsi="Times New Roman" w:cs="Times New Roman"/>
          <w:noProof/>
          <w:sz w:val="20"/>
          <w:szCs w:val="20"/>
          <w:lang w:val="ro-RO"/>
        </w:rPr>
        <w:t xml:space="preserve">). </w:t>
      </w:r>
    </w:p>
    <w:p w:rsidR="00EA65D0" w:rsidRPr="00412C49" w:rsidRDefault="00EA65D0" w:rsidP="00EA65D0">
      <w:pPr>
        <w:spacing w:after="0" w:line="240" w:lineRule="auto"/>
        <w:jc w:val="both"/>
        <w:rPr>
          <w:rFonts w:ascii="Times New Roman" w:hAnsi="Times New Roman" w:cs="Times New Roman"/>
          <w:noProof/>
          <w:sz w:val="20"/>
          <w:szCs w:val="20"/>
          <w:lang w:val="ro-RO"/>
        </w:rPr>
      </w:pPr>
    </w:p>
    <w:p w:rsidR="00EA65D0" w:rsidRPr="00412C49" w:rsidRDefault="0009067F" w:rsidP="00EA65D0">
      <w:pPr>
        <w:spacing w:after="0" w:line="240" w:lineRule="auto"/>
        <w:jc w:val="both"/>
        <w:rPr>
          <w:rFonts w:ascii="Times New Roman" w:hAnsi="Times New Roman" w:cs="Times New Roman"/>
          <w:noProof/>
          <w:sz w:val="24"/>
          <w:szCs w:val="24"/>
          <w:lang w:val="ro-RO"/>
        </w:rPr>
      </w:pPr>
      <w:r w:rsidRPr="00412C49">
        <w:rPr>
          <w:rFonts w:ascii="Times New Roman" w:hAnsi="Times New Roman" w:cs="Times New Roman"/>
          <w:noProof/>
          <w:sz w:val="24"/>
          <w:szCs w:val="24"/>
          <w:lang w:val="ro-RO"/>
        </w:rPr>
        <w:tab/>
      </w:r>
      <w:r w:rsidR="00EA65D0" w:rsidRPr="00412C49">
        <w:rPr>
          <w:rFonts w:ascii="Times New Roman" w:hAnsi="Times New Roman" w:cs="Times New Roman"/>
          <w:noProof/>
          <w:sz w:val="24"/>
          <w:szCs w:val="24"/>
          <w:lang w:val="ro-RO"/>
        </w:rPr>
        <w:t xml:space="preserve">Claramente, la importancia del umbral se relaciona con sus poderes mágicos, presentes en otras culturas del mundo, como ha demostrado Frazer: </w:t>
      </w:r>
    </w:p>
    <w:p w:rsidR="00EA65D0" w:rsidRPr="00412C49" w:rsidRDefault="00EA65D0" w:rsidP="00EA65D0">
      <w:pPr>
        <w:spacing w:after="0" w:line="240" w:lineRule="auto"/>
        <w:jc w:val="both"/>
        <w:rPr>
          <w:rFonts w:ascii="Times New Roman" w:hAnsi="Times New Roman" w:cs="Times New Roman"/>
          <w:noProof/>
          <w:sz w:val="24"/>
          <w:szCs w:val="24"/>
          <w:lang w:val="ro-RO"/>
        </w:rPr>
      </w:pPr>
    </w:p>
    <w:p w:rsidR="00EA65D0" w:rsidRDefault="007D1136" w:rsidP="007D1136">
      <w:pPr>
        <w:spacing w:after="0" w:line="240" w:lineRule="auto"/>
        <w:ind w:left="708"/>
        <w:jc w:val="both"/>
        <w:rPr>
          <w:rFonts w:ascii="Times New Roman" w:hAnsi="Times New Roman" w:cs="Times New Roman"/>
          <w:noProof/>
          <w:sz w:val="20"/>
          <w:szCs w:val="24"/>
          <w:lang w:val="ro-RO"/>
        </w:rPr>
      </w:pPr>
      <w:r w:rsidRPr="007D1136">
        <w:rPr>
          <w:rFonts w:ascii="Times New Roman" w:hAnsi="Times New Roman" w:cs="Times New Roman"/>
          <w:sz w:val="20"/>
        </w:rPr>
        <w:t>en Armenia, el umbral se considera el resorte de los espíritus y se cree que las personas recién casadas están particularmente expuestas a las influencias del mal (...). En la Rusia pagana, se dice que los espíritus de la casa tenían su asiento en el umbral; y, con respecto a esta misma tradición, en Lituania, cuando se está construyendo una nueva casa, se coloca debajo del umbral una cruz de madera o algún elemento transmitido por las generaciones anteriores. Allí, también, cuando un niño recién bautizado regresa de la iglesia, es costumbre que su padre lo mantenga por un tiempo sobre el umbral, para colocar al nuevo miembro de la familia bajo la protección de las divinidades domésticas</w:t>
      </w:r>
      <w:r>
        <w:rPr>
          <w:rFonts w:ascii="Times New Roman" w:hAnsi="Times New Roman" w:cs="Times New Roman"/>
          <w:sz w:val="20"/>
        </w:rPr>
        <w:t xml:space="preserve"> </w:t>
      </w:r>
      <w:r w:rsidRPr="00412C49">
        <w:rPr>
          <w:rFonts w:ascii="Times New Roman" w:hAnsi="Times New Roman" w:cs="Times New Roman"/>
          <w:noProof/>
          <w:sz w:val="20"/>
          <w:szCs w:val="24"/>
          <w:lang w:val="ro-RO"/>
        </w:rPr>
        <w:t>(Frazer, 1918-1919: 12).</w:t>
      </w:r>
    </w:p>
    <w:p w:rsidR="007D1136" w:rsidRPr="007D1136" w:rsidRDefault="007D1136" w:rsidP="007D1136">
      <w:pPr>
        <w:spacing w:after="0" w:line="240" w:lineRule="auto"/>
        <w:ind w:left="708"/>
        <w:jc w:val="both"/>
        <w:rPr>
          <w:rFonts w:ascii="Times New Roman" w:hAnsi="Times New Roman" w:cs="Times New Roman"/>
          <w:sz w:val="20"/>
        </w:rPr>
      </w:pPr>
    </w:p>
    <w:p w:rsidR="00E16F06" w:rsidRPr="00412C49" w:rsidRDefault="00E16F06" w:rsidP="00587C57">
      <w:pPr>
        <w:spacing w:after="0" w:line="240" w:lineRule="auto"/>
        <w:jc w:val="both"/>
        <w:rPr>
          <w:rFonts w:ascii="Times New Roman" w:hAnsi="Times New Roman" w:cs="Times New Roman"/>
          <w:noProof/>
          <w:sz w:val="24"/>
          <w:szCs w:val="24"/>
          <w:lang w:val="ro-RO"/>
        </w:rPr>
      </w:pPr>
      <w:r w:rsidRPr="00412C49">
        <w:rPr>
          <w:rFonts w:ascii="Times New Roman" w:hAnsi="Times New Roman" w:cs="Times New Roman"/>
          <w:noProof/>
          <w:sz w:val="24"/>
          <w:szCs w:val="24"/>
          <w:lang w:val="ro-RO"/>
        </w:rPr>
        <w:t>En Rumanía</w:t>
      </w:r>
      <w:r w:rsidR="0057074A" w:rsidRPr="00412C49">
        <w:rPr>
          <w:rFonts w:ascii="Times New Roman" w:hAnsi="Times New Roman" w:cs="Times New Roman"/>
          <w:noProof/>
          <w:sz w:val="24"/>
          <w:szCs w:val="24"/>
          <w:lang w:val="ro-RO"/>
        </w:rPr>
        <w:t xml:space="preserve">, nacer con </w:t>
      </w:r>
      <w:r w:rsidR="0057074A" w:rsidRPr="00412C49">
        <w:rPr>
          <w:rFonts w:ascii="Times New Roman" w:hAnsi="Times New Roman" w:cs="Times New Roman"/>
          <w:i/>
          <w:noProof/>
          <w:sz w:val="24"/>
          <w:szCs w:val="24"/>
          <w:lang w:val="ro-RO"/>
        </w:rPr>
        <w:t>căluşă</w:t>
      </w:r>
      <w:r w:rsidR="0009067F" w:rsidRPr="00412C49">
        <w:rPr>
          <w:rFonts w:ascii="Times New Roman" w:hAnsi="Times New Roman" w:cs="Times New Roman"/>
          <w:i/>
          <w:noProof/>
          <w:sz w:val="24"/>
          <w:szCs w:val="24"/>
          <w:lang w:val="ro-RO"/>
        </w:rPr>
        <w:t xml:space="preserve"> </w:t>
      </w:r>
      <w:r w:rsidR="0057074A" w:rsidRPr="00412C49">
        <w:rPr>
          <w:rFonts w:ascii="Times New Roman" w:hAnsi="Times New Roman" w:cs="Times New Roman"/>
          <w:noProof/>
          <w:sz w:val="24"/>
          <w:szCs w:val="24"/>
          <w:lang w:val="ro-RO"/>
        </w:rPr>
        <w:t>(</w:t>
      </w:r>
      <w:r w:rsidR="0057074A" w:rsidRPr="00412C49">
        <w:rPr>
          <w:rFonts w:ascii="Times New Roman" w:hAnsi="Times New Roman" w:cs="Times New Roman"/>
          <w:i/>
          <w:noProof/>
          <w:sz w:val="24"/>
          <w:szCs w:val="24"/>
          <w:lang w:val="ro-RO"/>
        </w:rPr>
        <w:t>caul</w:t>
      </w:r>
      <w:r w:rsidR="0057074A" w:rsidRPr="00412C49">
        <w:rPr>
          <w:rFonts w:ascii="Times New Roman" w:hAnsi="Times New Roman" w:cs="Times New Roman"/>
          <w:noProof/>
          <w:sz w:val="24"/>
          <w:szCs w:val="24"/>
          <w:lang w:val="ro-RO"/>
        </w:rPr>
        <w:t xml:space="preserve">, en inglés, </w:t>
      </w:r>
      <w:r w:rsidR="0057074A" w:rsidRPr="00412C49">
        <w:rPr>
          <w:rFonts w:ascii="Times New Roman" w:hAnsi="Times New Roman" w:cs="Times New Roman"/>
          <w:i/>
          <w:noProof/>
          <w:sz w:val="24"/>
          <w:szCs w:val="24"/>
          <w:lang w:val="ro-RO"/>
        </w:rPr>
        <w:t>caput</w:t>
      </w:r>
      <w:r w:rsidR="0009067F" w:rsidRPr="00412C49">
        <w:rPr>
          <w:rFonts w:ascii="Times New Roman" w:hAnsi="Times New Roman" w:cs="Times New Roman"/>
          <w:i/>
          <w:noProof/>
          <w:sz w:val="24"/>
          <w:szCs w:val="24"/>
          <w:lang w:val="ro-RO"/>
        </w:rPr>
        <w:t xml:space="preserve"> </w:t>
      </w:r>
      <w:r w:rsidR="0057074A" w:rsidRPr="00412C49">
        <w:rPr>
          <w:rFonts w:ascii="Times New Roman" w:hAnsi="Times New Roman" w:cs="Times New Roman"/>
          <w:i/>
          <w:noProof/>
          <w:sz w:val="24"/>
          <w:szCs w:val="24"/>
          <w:lang w:val="ro-RO"/>
        </w:rPr>
        <w:t>galeatum</w:t>
      </w:r>
      <w:r w:rsidR="0057074A" w:rsidRPr="00412C49">
        <w:rPr>
          <w:rFonts w:ascii="Times New Roman" w:hAnsi="Times New Roman" w:cs="Times New Roman"/>
          <w:noProof/>
          <w:sz w:val="24"/>
          <w:szCs w:val="24"/>
          <w:lang w:val="ro-RO"/>
        </w:rPr>
        <w:t>, en latín) es</w:t>
      </w:r>
      <w:r w:rsidR="007D1136">
        <w:rPr>
          <w:rFonts w:ascii="Times New Roman" w:hAnsi="Times New Roman" w:cs="Times New Roman"/>
          <w:noProof/>
          <w:sz w:val="24"/>
          <w:szCs w:val="24"/>
          <w:lang w:val="ro-RO"/>
        </w:rPr>
        <w:t>,</w:t>
      </w:r>
      <w:r w:rsidR="00587C57" w:rsidRPr="00412C49">
        <w:rPr>
          <w:rFonts w:ascii="Times New Roman" w:hAnsi="Times New Roman" w:cs="Times New Roman"/>
          <w:noProof/>
          <w:sz w:val="24"/>
          <w:szCs w:val="24"/>
          <w:lang w:val="ro-RO"/>
        </w:rPr>
        <w:t xml:space="preserve"> generalmente, un</w:t>
      </w:r>
      <w:r w:rsidR="0057074A" w:rsidRPr="00412C49">
        <w:rPr>
          <w:rFonts w:ascii="Times New Roman" w:hAnsi="Times New Roman" w:cs="Times New Roman"/>
          <w:noProof/>
          <w:sz w:val="24"/>
          <w:szCs w:val="24"/>
          <w:lang w:val="ro-RO"/>
        </w:rPr>
        <w:t xml:space="preserve"> símbolo aciago:</w:t>
      </w:r>
    </w:p>
    <w:p w:rsidR="0057074A" w:rsidRPr="00412C49" w:rsidRDefault="0057074A" w:rsidP="0057074A">
      <w:pPr>
        <w:spacing w:after="0" w:line="240" w:lineRule="auto"/>
        <w:ind w:firstLine="708"/>
        <w:jc w:val="both"/>
        <w:rPr>
          <w:rFonts w:ascii="Times New Roman" w:hAnsi="Times New Roman" w:cs="Times New Roman"/>
          <w:noProof/>
          <w:sz w:val="24"/>
          <w:szCs w:val="24"/>
          <w:lang w:val="ro-RO"/>
        </w:rPr>
      </w:pPr>
    </w:p>
    <w:p w:rsidR="00E16F06" w:rsidRPr="00412C49" w:rsidRDefault="00E16F06" w:rsidP="00D846B4">
      <w:pPr>
        <w:spacing w:after="0" w:line="240" w:lineRule="auto"/>
        <w:ind w:left="708"/>
        <w:jc w:val="both"/>
        <w:rPr>
          <w:rFonts w:ascii="Times New Roman" w:hAnsi="Times New Roman" w:cs="Times New Roman"/>
          <w:noProof/>
          <w:sz w:val="20"/>
          <w:szCs w:val="24"/>
          <w:lang w:val="ro-RO"/>
        </w:rPr>
      </w:pPr>
      <w:r w:rsidRPr="00412C49">
        <w:rPr>
          <w:rFonts w:ascii="Times New Roman" w:hAnsi="Times New Roman" w:cs="Times New Roman"/>
          <w:noProof/>
          <w:sz w:val="20"/>
          <w:szCs w:val="24"/>
          <w:lang w:val="ro-RO"/>
        </w:rPr>
        <w:t xml:space="preserve">en Buzău, la placenta se pone a secar, se guarda y, de vez en cuando, se cuelga al cuello del niño, para evitar el mal de ojo; en Prahova, Ilfov o Iaşi, se dice que el niño que nace con velo será muy afortunado en la vida; en Muntenia, este niño se convertirá, al morir, en </w:t>
      </w:r>
      <w:r w:rsidRPr="00412C49">
        <w:rPr>
          <w:rFonts w:ascii="Times New Roman" w:hAnsi="Times New Roman" w:cs="Times New Roman"/>
          <w:i/>
          <w:noProof/>
          <w:sz w:val="20"/>
          <w:szCs w:val="24"/>
          <w:lang w:val="ro-RO"/>
        </w:rPr>
        <w:t>strigoi</w:t>
      </w:r>
      <w:r w:rsidR="0009067F" w:rsidRPr="00412C49">
        <w:rPr>
          <w:rFonts w:ascii="Times New Roman" w:hAnsi="Times New Roman" w:cs="Times New Roman"/>
          <w:i/>
          <w:noProof/>
          <w:sz w:val="20"/>
          <w:szCs w:val="24"/>
          <w:lang w:val="ro-RO"/>
        </w:rPr>
        <w:t xml:space="preserve"> </w:t>
      </w:r>
      <w:r w:rsidRPr="00412C49">
        <w:rPr>
          <w:rFonts w:ascii="Times New Roman" w:hAnsi="Times New Roman" w:cs="Times New Roman"/>
          <w:noProof/>
          <w:sz w:val="20"/>
          <w:szCs w:val="24"/>
          <w:lang w:val="ro-RO"/>
        </w:rPr>
        <w:t>y, para evitarlo, se envuelve su cuerpo en tallo de zarzamoras y luego se coloca e</w:t>
      </w:r>
      <w:r w:rsidR="0057074A" w:rsidRPr="00412C49">
        <w:rPr>
          <w:rFonts w:ascii="Times New Roman" w:hAnsi="Times New Roman" w:cs="Times New Roman"/>
          <w:noProof/>
          <w:sz w:val="20"/>
          <w:szCs w:val="24"/>
          <w:lang w:val="ro-RO"/>
        </w:rPr>
        <w:t>n la tumba; también se le suele</w:t>
      </w:r>
      <w:r w:rsidRPr="00412C49">
        <w:rPr>
          <w:rFonts w:ascii="Times New Roman" w:hAnsi="Times New Roman" w:cs="Times New Roman"/>
          <w:noProof/>
          <w:sz w:val="20"/>
          <w:szCs w:val="24"/>
          <w:lang w:val="ro-RO"/>
        </w:rPr>
        <w:t xml:space="preserve"> poner zarzamora en los ojos, en los oídos, en la nariz. En Olt, se cree que los niños nacidos con placenta en la cabeza se convierten en ladrones, afeminados o </w:t>
      </w:r>
      <w:r w:rsidRPr="00412C49">
        <w:rPr>
          <w:rFonts w:ascii="Times New Roman" w:hAnsi="Times New Roman" w:cs="Times New Roman"/>
          <w:i/>
          <w:noProof/>
          <w:sz w:val="20"/>
          <w:szCs w:val="24"/>
          <w:lang w:val="ro-RO"/>
        </w:rPr>
        <w:t>strigoi</w:t>
      </w:r>
      <w:r w:rsidRPr="00412C49">
        <w:rPr>
          <w:rFonts w:ascii="Times New Roman" w:hAnsi="Times New Roman" w:cs="Times New Roman"/>
          <w:noProof/>
          <w:sz w:val="20"/>
          <w:szCs w:val="24"/>
          <w:lang w:val="ro-RO"/>
        </w:rPr>
        <w:t xml:space="preserve">, o con el poder de aojar, porque tienen la mirada ruin; pero, en general, se cree que son niños afortunados, a pesar de que se les considera corrompidos, pues acaban siendo </w:t>
      </w:r>
      <w:r w:rsidRPr="00412C49">
        <w:rPr>
          <w:rFonts w:ascii="Times New Roman" w:hAnsi="Times New Roman" w:cs="Times New Roman"/>
          <w:i/>
          <w:noProof/>
          <w:sz w:val="20"/>
          <w:szCs w:val="24"/>
          <w:lang w:val="ro-RO"/>
        </w:rPr>
        <w:t>strigoi</w:t>
      </w:r>
      <w:r w:rsidRPr="00412C49">
        <w:rPr>
          <w:rFonts w:ascii="Times New Roman" w:hAnsi="Times New Roman" w:cs="Times New Roman"/>
          <w:noProof/>
          <w:sz w:val="20"/>
          <w:szCs w:val="24"/>
          <w:lang w:val="ro-RO"/>
        </w:rPr>
        <w:t xml:space="preserve"> que roban la leche de las vacas, o que traen desdichas en</w:t>
      </w:r>
      <w:r w:rsidR="0057074A" w:rsidRPr="00412C49">
        <w:rPr>
          <w:rFonts w:ascii="Times New Roman" w:hAnsi="Times New Roman" w:cs="Times New Roman"/>
          <w:noProof/>
          <w:sz w:val="20"/>
          <w:szCs w:val="24"/>
          <w:lang w:val="ro-RO"/>
        </w:rPr>
        <w:t xml:space="preserve"> las labores</w:t>
      </w:r>
      <w:r w:rsidR="0009067F" w:rsidRPr="00412C49">
        <w:rPr>
          <w:rFonts w:ascii="Times New Roman" w:hAnsi="Times New Roman" w:cs="Times New Roman"/>
          <w:noProof/>
          <w:sz w:val="20"/>
          <w:szCs w:val="24"/>
          <w:lang w:val="ro-RO"/>
        </w:rPr>
        <w:t xml:space="preserve"> </w:t>
      </w:r>
      <w:r w:rsidR="0057074A" w:rsidRPr="00412C49">
        <w:rPr>
          <w:rFonts w:ascii="Times New Roman" w:hAnsi="Times New Roman" w:cs="Times New Roman"/>
          <w:noProof/>
          <w:sz w:val="20"/>
          <w:szCs w:val="24"/>
          <w:lang w:val="ro-RO"/>
        </w:rPr>
        <w:t>d</w:t>
      </w:r>
      <w:r w:rsidRPr="00412C49">
        <w:rPr>
          <w:rFonts w:ascii="Times New Roman" w:hAnsi="Times New Roman" w:cs="Times New Roman"/>
          <w:noProof/>
          <w:sz w:val="20"/>
          <w:szCs w:val="24"/>
          <w:lang w:val="ro-RO"/>
        </w:rPr>
        <w:t>el campo (Antonescu,</w:t>
      </w:r>
      <w:r w:rsidR="00666646" w:rsidRPr="00412C49">
        <w:rPr>
          <w:rFonts w:ascii="Times New Roman" w:hAnsi="Times New Roman" w:cs="Times New Roman"/>
          <w:noProof/>
          <w:sz w:val="20"/>
          <w:szCs w:val="24"/>
          <w:lang w:val="ro-RO"/>
        </w:rPr>
        <w:t xml:space="preserve"> 2009:</w:t>
      </w:r>
      <w:r w:rsidRPr="00412C49">
        <w:rPr>
          <w:rFonts w:ascii="Times New Roman" w:hAnsi="Times New Roman" w:cs="Times New Roman"/>
          <w:noProof/>
          <w:sz w:val="20"/>
          <w:szCs w:val="24"/>
          <w:lang w:val="ro-RO"/>
        </w:rPr>
        <w:t xml:space="preserve"> sin paginación</w:t>
      </w:r>
      <w:r w:rsidR="00796CFA" w:rsidRPr="00412C49">
        <w:rPr>
          <w:rFonts w:ascii="Times New Roman" w:hAnsi="Times New Roman" w:cs="Times New Roman"/>
          <w:noProof/>
          <w:sz w:val="20"/>
          <w:szCs w:val="24"/>
          <w:lang w:val="ro-RO"/>
        </w:rPr>
        <w:t xml:space="preserve">, entrada </w:t>
      </w:r>
      <w:r w:rsidR="00796CFA" w:rsidRPr="00412C49">
        <w:rPr>
          <w:rFonts w:ascii="Times New Roman" w:hAnsi="Times New Roman" w:cs="Times New Roman"/>
          <w:i/>
          <w:noProof/>
          <w:sz w:val="20"/>
          <w:szCs w:val="24"/>
          <w:lang w:val="ro-RO"/>
        </w:rPr>
        <w:t>căiţă</w:t>
      </w:r>
      <w:r w:rsidRPr="00412C49">
        <w:rPr>
          <w:rFonts w:ascii="Times New Roman" w:hAnsi="Times New Roman" w:cs="Times New Roman"/>
          <w:noProof/>
          <w:sz w:val="20"/>
          <w:szCs w:val="24"/>
          <w:lang w:val="ro-RO"/>
        </w:rPr>
        <w:t xml:space="preserve">). </w:t>
      </w:r>
    </w:p>
    <w:p w:rsidR="00E16F06" w:rsidRPr="00412C49" w:rsidRDefault="00E16F06" w:rsidP="00D846B4">
      <w:pPr>
        <w:spacing w:after="0" w:line="240" w:lineRule="auto"/>
        <w:jc w:val="both"/>
        <w:rPr>
          <w:rFonts w:ascii="Times New Roman" w:hAnsi="Times New Roman" w:cs="Times New Roman"/>
          <w:noProof/>
          <w:sz w:val="24"/>
          <w:szCs w:val="24"/>
          <w:lang w:val="ro-RO"/>
        </w:rPr>
      </w:pPr>
    </w:p>
    <w:p w:rsidR="00E16F06" w:rsidRPr="00412C49" w:rsidRDefault="0009067F" w:rsidP="00D846B4">
      <w:pPr>
        <w:spacing w:after="0" w:line="240" w:lineRule="auto"/>
        <w:jc w:val="both"/>
        <w:rPr>
          <w:rFonts w:ascii="Times New Roman" w:hAnsi="Times New Roman" w:cs="Times New Roman"/>
          <w:noProof/>
          <w:sz w:val="24"/>
          <w:szCs w:val="24"/>
          <w:lang w:val="ro-RO"/>
        </w:rPr>
      </w:pPr>
      <w:r w:rsidRPr="00412C49">
        <w:rPr>
          <w:rFonts w:ascii="Times New Roman" w:hAnsi="Times New Roman" w:cs="Times New Roman"/>
          <w:noProof/>
          <w:sz w:val="24"/>
          <w:szCs w:val="24"/>
          <w:lang w:val="ro-RO"/>
        </w:rPr>
        <w:tab/>
      </w:r>
      <w:r w:rsidR="00E16F06" w:rsidRPr="00412C49">
        <w:rPr>
          <w:rFonts w:ascii="Times New Roman" w:hAnsi="Times New Roman" w:cs="Times New Roman"/>
          <w:noProof/>
          <w:sz w:val="24"/>
          <w:szCs w:val="24"/>
          <w:lang w:val="ro-RO"/>
        </w:rPr>
        <w:t xml:space="preserve">Un dato que no debe pasarse por alto es la trascendencia de los números y los colores a la hora de vencer el mal de ojo, como relata la informante al describir los rituales ligados al bautizo. Aquí, hacen aparición otros seres esenciales en la mitología rumana, las </w:t>
      </w:r>
      <w:r w:rsidR="00F75023" w:rsidRPr="00412C49">
        <w:rPr>
          <w:rFonts w:ascii="Times New Roman" w:hAnsi="Times New Roman" w:cs="Times New Roman"/>
          <w:i/>
          <w:noProof/>
          <w:sz w:val="24"/>
          <w:szCs w:val="24"/>
          <w:lang w:val="ro-RO"/>
        </w:rPr>
        <w:t>ur</w:t>
      </w:r>
      <w:r w:rsidR="00E16F06" w:rsidRPr="00412C49">
        <w:rPr>
          <w:rFonts w:ascii="Times New Roman" w:hAnsi="Times New Roman" w:cs="Times New Roman"/>
          <w:i/>
          <w:noProof/>
          <w:sz w:val="24"/>
          <w:szCs w:val="24"/>
          <w:lang w:val="ro-RO"/>
        </w:rPr>
        <w:t>s</w:t>
      </w:r>
      <w:r w:rsidR="00F75023" w:rsidRPr="00412C49">
        <w:rPr>
          <w:rFonts w:ascii="Times New Roman" w:hAnsi="Times New Roman" w:cs="Times New Roman"/>
          <w:i/>
          <w:noProof/>
          <w:sz w:val="24"/>
          <w:szCs w:val="24"/>
          <w:lang w:val="ro-RO"/>
        </w:rPr>
        <w:t>i</w:t>
      </w:r>
      <w:r w:rsidR="00E16F06" w:rsidRPr="00412C49">
        <w:rPr>
          <w:rFonts w:ascii="Times New Roman" w:hAnsi="Times New Roman" w:cs="Times New Roman"/>
          <w:i/>
          <w:noProof/>
          <w:sz w:val="24"/>
          <w:szCs w:val="24"/>
          <w:lang w:val="ro-RO"/>
        </w:rPr>
        <w:t>toare</w:t>
      </w:r>
      <w:r w:rsidR="00E16F06" w:rsidRPr="00412C49">
        <w:rPr>
          <w:rFonts w:ascii="Times New Roman" w:hAnsi="Times New Roman" w:cs="Times New Roman"/>
          <w:noProof/>
          <w:sz w:val="24"/>
          <w:szCs w:val="24"/>
          <w:lang w:val="ro-RO"/>
        </w:rPr>
        <w:t>, tres mujeres</w:t>
      </w:r>
      <w:r w:rsidR="00374432">
        <w:rPr>
          <w:rFonts w:ascii="Times New Roman" w:hAnsi="Times New Roman" w:cs="Times New Roman"/>
          <w:noProof/>
          <w:sz w:val="24"/>
          <w:szCs w:val="24"/>
          <w:lang w:val="ro-RO"/>
        </w:rPr>
        <w:t xml:space="preserve"> </w:t>
      </w:r>
      <w:r w:rsidR="00E16F06" w:rsidRPr="00412C49">
        <w:rPr>
          <w:rFonts w:ascii="Times New Roman" w:hAnsi="Times New Roman" w:cs="Times New Roman"/>
          <w:noProof/>
          <w:sz w:val="24"/>
          <w:szCs w:val="24"/>
          <w:lang w:val="ro-RO"/>
        </w:rPr>
        <w:t xml:space="preserve">que determinan la suerte del recién nacido, muy parecidas a las </w:t>
      </w:r>
      <w:r w:rsidR="00E16F06" w:rsidRPr="00412C49">
        <w:rPr>
          <w:rFonts w:ascii="Times New Roman" w:hAnsi="Times New Roman" w:cs="Times New Roman"/>
          <w:i/>
          <w:noProof/>
          <w:sz w:val="24"/>
          <w:szCs w:val="24"/>
          <w:lang w:val="ro-RO"/>
        </w:rPr>
        <w:t>moiras</w:t>
      </w:r>
      <w:r w:rsidRPr="00412C49">
        <w:rPr>
          <w:rFonts w:ascii="Times New Roman" w:hAnsi="Times New Roman" w:cs="Times New Roman"/>
          <w:i/>
          <w:noProof/>
          <w:sz w:val="24"/>
          <w:szCs w:val="24"/>
          <w:lang w:val="ro-RO"/>
        </w:rPr>
        <w:t xml:space="preserve"> </w:t>
      </w:r>
      <w:r w:rsidR="00E16F06" w:rsidRPr="00412C49">
        <w:rPr>
          <w:rFonts w:ascii="Times New Roman" w:hAnsi="Times New Roman" w:cs="Times New Roman"/>
          <w:noProof/>
          <w:sz w:val="24"/>
          <w:szCs w:val="24"/>
          <w:lang w:val="ro-RO"/>
        </w:rPr>
        <w:t>griegas y las parcas romanas</w:t>
      </w:r>
      <w:r w:rsidR="00374432" w:rsidRPr="00412C49">
        <w:rPr>
          <w:rStyle w:val="Refdenotaalpie"/>
          <w:rFonts w:ascii="Times New Roman" w:hAnsi="Times New Roman" w:cs="Times New Roman"/>
          <w:noProof/>
          <w:sz w:val="24"/>
          <w:szCs w:val="24"/>
          <w:lang w:val="ro-RO"/>
        </w:rPr>
        <w:footnoteReference w:id="9"/>
      </w:r>
      <w:r w:rsidR="00E16F06" w:rsidRPr="00412C49">
        <w:rPr>
          <w:rFonts w:ascii="Times New Roman" w:hAnsi="Times New Roman" w:cs="Times New Roman"/>
          <w:noProof/>
          <w:sz w:val="24"/>
          <w:szCs w:val="24"/>
          <w:lang w:val="ro-RO"/>
        </w:rPr>
        <w:t xml:space="preserve">. Cada una de ellas se especializa en un momento </w:t>
      </w:r>
      <w:r w:rsidR="00E16F06" w:rsidRPr="00412C49">
        <w:rPr>
          <w:rFonts w:ascii="Times New Roman" w:hAnsi="Times New Roman" w:cs="Times New Roman"/>
          <w:noProof/>
          <w:sz w:val="24"/>
          <w:szCs w:val="24"/>
          <w:lang w:val="ro-RO"/>
        </w:rPr>
        <w:lastRenderedPageBreak/>
        <w:t xml:space="preserve">crucial </w:t>
      </w:r>
      <w:r w:rsidR="00374432">
        <w:rPr>
          <w:rFonts w:ascii="Times New Roman" w:hAnsi="Times New Roman" w:cs="Times New Roman"/>
          <w:noProof/>
          <w:sz w:val="24"/>
          <w:szCs w:val="24"/>
          <w:lang w:val="ro-RO"/>
        </w:rPr>
        <w:t>en</w:t>
      </w:r>
      <w:r w:rsidR="00E16F06" w:rsidRPr="00412C49">
        <w:rPr>
          <w:rFonts w:ascii="Times New Roman" w:hAnsi="Times New Roman" w:cs="Times New Roman"/>
          <w:noProof/>
          <w:sz w:val="24"/>
          <w:szCs w:val="24"/>
          <w:lang w:val="ro-RO"/>
        </w:rPr>
        <w:t xml:space="preserve"> la vida del ser humano: el nacimiento, el matrimonio y la muerte (Nemeti,</w:t>
      </w:r>
      <w:r w:rsidR="00666646" w:rsidRPr="00412C49">
        <w:rPr>
          <w:rFonts w:ascii="Times New Roman" w:hAnsi="Times New Roman" w:cs="Times New Roman"/>
          <w:noProof/>
          <w:sz w:val="24"/>
          <w:szCs w:val="24"/>
          <w:lang w:val="ro-RO"/>
        </w:rPr>
        <w:t xml:space="preserve"> 2002:</w:t>
      </w:r>
      <w:r w:rsidR="00E16F06" w:rsidRPr="00412C49">
        <w:rPr>
          <w:rFonts w:ascii="Times New Roman" w:hAnsi="Times New Roman" w:cs="Times New Roman"/>
          <w:noProof/>
          <w:sz w:val="24"/>
          <w:szCs w:val="24"/>
          <w:lang w:val="ro-RO"/>
        </w:rPr>
        <w:t xml:space="preserve"> 350 y ss.). Para que estas lleguen a la casa de los padres, ellos deben preparar la vivienda, arreglarla y ornarla con las mejores galas:</w:t>
      </w:r>
    </w:p>
    <w:p w:rsidR="00E16F06" w:rsidRPr="00412C49" w:rsidRDefault="00E16F06" w:rsidP="00D846B4">
      <w:pPr>
        <w:spacing w:after="0" w:line="240" w:lineRule="auto"/>
        <w:jc w:val="both"/>
        <w:rPr>
          <w:rFonts w:ascii="Times New Roman" w:hAnsi="Times New Roman" w:cs="Times New Roman"/>
          <w:noProof/>
          <w:sz w:val="24"/>
          <w:szCs w:val="24"/>
          <w:lang w:val="ro-RO"/>
        </w:rPr>
      </w:pPr>
    </w:p>
    <w:p w:rsidR="00374432" w:rsidRDefault="00374432" w:rsidP="00D846B4">
      <w:pPr>
        <w:spacing w:after="0" w:line="240" w:lineRule="auto"/>
        <w:ind w:left="708"/>
        <w:jc w:val="both"/>
        <w:rPr>
          <w:rFonts w:ascii="Times New Roman" w:hAnsi="Times New Roman" w:cs="Times New Roman"/>
          <w:noProof/>
          <w:sz w:val="20"/>
          <w:lang w:val="ro-RO"/>
        </w:rPr>
      </w:pPr>
      <w:r>
        <w:rPr>
          <w:rFonts w:ascii="Times New Roman" w:hAnsi="Times New Roman" w:cs="Times New Roman"/>
          <w:noProof/>
          <w:sz w:val="20"/>
          <w:lang w:val="ro-RO"/>
        </w:rPr>
        <w:t>-¿Qué se hace una vez que ha nacido el niño?</w:t>
      </w:r>
    </w:p>
    <w:p w:rsidR="001D7033" w:rsidRPr="00412C49" w:rsidRDefault="00374432" w:rsidP="00D846B4">
      <w:pPr>
        <w:spacing w:after="0" w:line="240" w:lineRule="auto"/>
        <w:ind w:left="708"/>
        <w:jc w:val="both"/>
        <w:rPr>
          <w:rFonts w:ascii="Times New Roman" w:hAnsi="Times New Roman" w:cs="Times New Roman"/>
          <w:noProof/>
          <w:sz w:val="20"/>
          <w:lang w:val="ro-RO"/>
        </w:rPr>
      </w:pPr>
      <w:r>
        <w:rPr>
          <w:rFonts w:ascii="Times New Roman" w:hAnsi="Times New Roman" w:cs="Times New Roman"/>
          <w:noProof/>
          <w:sz w:val="20"/>
          <w:lang w:val="ro-RO"/>
        </w:rPr>
        <w:t>-</w:t>
      </w:r>
      <w:r w:rsidR="00E16F06" w:rsidRPr="00412C49">
        <w:rPr>
          <w:rFonts w:ascii="Times New Roman" w:hAnsi="Times New Roman" w:cs="Times New Roman"/>
          <w:noProof/>
          <w:sz w:val="20"/>
          <w:lang w:val="ro-RO"/>
        </w:rPr>
        <w:t xml:space="preserve">A los tres días después de nacer, llegan las </w:t>
      </w:r>
      <w:r w:rsidR="00E16F06" w:rsidRPr="00412C49">
        <w:rPr>
          <w:rFonts w:ascii="Times New Roman" w:hAnsi="Times New Roman" w:cs="Times New Roman"/>
          <w:i/>
          <w:noProof/>
          <w:sz w:val="20"/>
          <w:lang w:val="ro-RO"/>
        </w:rPr>
        <w:t>ursătorile</w:t>
      </w:r>
      <w:r>
        <w:rPr>
          <w:rFonts w:ascii="Times New Roman" w:hAnsi="Times New Roman" w:cs="Times New Roman"/>
          <w:noProof/>
          <w:sz w:val="20"/>
          <w:lang w:val="ro-RO"/>
        </w:rPr>
        <w:t xml:space="preserve"> a casa del recién nacido:</w:t>
      </w:r>
      <w:r w:rsidR="00E16F06" w:rsidRPr="00412C49">
        <w:rPr>
          <w:rFonts w:ascii="Times New Roman" w:hAnsi="Times New Roman" w:cs="Times New Roman"/>
          <w:noProof/>
          <w:sz w:val="20"/>
          <w:lang w:val="ro-RO"/>
        </w:rPr>
        <w:t xml:space="preserve"> se pone una toalla nueva,</w:t>
      </w:r>
      <w:r w:rsidR="00E87DB6" w:rsidRPr="00412C49">
        <w:rPr>
          <w:rFonts w:ascii="Times New Roman" w:hAnsi="Times New Roman" w:cs="Times New Roman"/>
          <w:noProof/>
          <w:sz w:val="20"/>
          <w:lang w:val="ro-RO"/>
        </w:rPr>
        <w:t xml:space="preserve"> un plato nuevo, tres cucharas; </w:t>
      </w:r>
      <w:r w:rsidR="00E16F06" w:rsidRPr="00412C49">
        <w:rPr>
          <w:rFonts w:ascii="Times New Roman" w:hAnsi="Times New Roman" w:cs="Times New Roman"/>
          <w:noProof/>
          <w:sz w:val="20"/>
          <w:lang w:val="ro-RO"/>
        </w:rPr>
        <w:t xml:space="preserve">haces pan y lo untas con miel. Tal y como la miel está untada por el pan, así deben estar las riquezas en la vida del niño. Aparte de las riquezas, </w:t>
      </w:r>
      <w:r>
        <w:rPr>
          <w:rFonts w:ascii="Times New Roman" w:hAnsi="Times New Roman" w:cs="Times New Roman"/>
          <w:noProof/>
          <w:sz w:val="20"/>
          <w:lang w:val="ro-RO"/>
        </w:rPr>
        <w:t xml:space="preserve">esto </w:t>
      </w:r>
      <w:r w:rsidR="00E16F06" w:rsidRPr="00412C49">
        <w:rPr>
          <w:rFonts w:ascii="Times New Roman" w:hAnsi="Times New Roman" w:cs="Times New Roman"/>
          <w:noProof/>
          <w:sz w:val="20"/>
          <w:lang w:val="ro-RO"/>
        </w:rPr>
        <w:t xml:space="preserve">también representa el destino y la ayuda de Dios. Por la mañana, la madrina viste al niño. No puede estar desnudo porque, </w:t>
      </w:r>
      <w:r w:rsidR="001D23D6" w:rsidRPr="00412C49">
        <w:rPr>
          <w:rFonts w:ascii="Times New Roman" w:hAnsi="Times New Roman" w:cs="Times New Roman"/>
          <w:noProof/>
          <w:sz w:val="20"/>
          <w:lang w:val="ro-RO"/>
        </w:rPr>
        <w:t>si no</w:t>
      </w:r>
      <w:r w:rsidR="00E16F06" w:rsidRPr="00412C49">
        <w:rPr>
          <w:rFonts w:ascii="Times New Roman" w:hAnsi="Times New Roman" w:cs="Times New Roman"/>
          <w:noProof/>
          <w:sz w:val="20"/>
          <w:lang w:val="ro-RO"/>
        </w:rPr>
        <w:t>,</w:t>
      </w:r>
      <w:r w:rsidR="002A0D60" w:rsidRPr="00412C49">
        <w:rPr>
          <w:rFonts w:ascii="Times New Roman" w:hAnsi="Times New Roman" w:cs="Times New Roman"/>
          <w:noProof/>
          <w:sz w:val="20"/>
          <w:lang w:val="ro-RO"/>
        </w:rPr>
        <w:t xml:space="preserve"> las</w:t>
      </w:r>
      <w:r w:rsidR="0009067F" w:rsidRPr="00412C49">
        <w:rPr>
          <w:rFonts w:ascii="Times New Roman" w:hAnsi="Times New Roman" w:cs="Times New Roman"/>
          <w:noProof/>
          <w:sz w:val="20"/>
          <w:lang w:val="ro-RO"/>
        </w:rPr>
        <w:t xml:space="preserve"> </w:t>
      </w:r>
      <w:r w:rsidR="00E16F06" w:rsidRPr="00412C49">
        <w:rPr>
          <w:rFonts w:ascii="Times New Roman" w:hAnsi="Times New Roman" w:cs="Times New Roman"/>
          <w:i/>
          <w:noProof/>
          <w:sz w:val="20"/>
          <w:lang w:val="ro-RO"/>
        </w:rPr>
        <w:t>ursătorile</w:t>
      </w:r>
      <w:r w:rsidR="00E16F06" w:rsidRPr="00412C49">
        <w:rPr>
          <w:rFonts w:ascii="Times New Roman" w:hAnsi="Times New Roman" w:cs="Times New Roman"/>
          <w:noProof/>
          <w:sz w:val="20"/>
          <w:lang w:val="ro-RO"/>
        </w:rPr>
        <w:t xml:space="preserve"> no pueden venir. Entonces, la mad</w:t>
      </w:r>
      <w:r w:rsidR="00E87DB6" w:rsidRPr="00412C49">
        <w:rPr>
          <w:rFonts w:ascii="Times New Roman" w:hAnsi="Times New Roman" w:cs="Times New Roman"/>
          <w:noProof/>
          <w:sz w:val="20"/>
          <w:lang w:val="ro-RO"/>
        </w:rPr>
        <w:t>rina le viste con ropa nueva, lo</w:t>
      </w:r>
      <w:r w:rsidR="00E16F06" w:rsidRPr="00412C49">
        <w:rPr>
          <w:rFonts w:ascii="Times New Roman" w:hAnsi="Times New Roman" w:cs="Times New Roman"/>
          <w:noProof/>
          <w:sz w:val="20"/>
          <w:lang w:val="ro-RO"/>
        </w:rPr>
        <w:t xml:space="preserve"> arregla. La madrina llama a</w:t>
      </w:r>
      <w:r w:rsidR="002A0D60" w:rsidRPr="00412C49">
        <w:rPr>
          <w:rFonts w:ascii="Times New Roman" w:hAnsi="Times New Roman" w:cs="Times New Roman"/>
          <w:noProof/>
          <w:sz w:val="20"/>
          <w:lang w:val="ro-RO"/>
        </w:rPr>
        <w:t xml:space="preserve"> las </w:t>
      </w:r>
      <w:r w:rsidR="00E16F06" w:rsidRPr="00412C49">
        <w:rPr>
          <w:rFonts w:ascii="Times New Roman" w:hAnsi="Times New Roman" w:cs="Times New Roman"/>
          <w:i/>
          <w:noProof/>
          <w:sz w:val="20"/>
          <w:lang w:val="ro-RO"/>
        </w:rPr>
        <w:t>ursătorile</w:t>
      </w:r>
      <w:r w:rsidR="00E16F06" w:rsidRPr="00412C49">
        <w:rPr>
          <w:rFonts w:ascii="Times New Roman" w:hAnsi="Times New Roman" w:cs="Times New Roman"/>
          <w:noProof/>
          <w:sz w:val="20"/>
          <w:lang w:val="ro-RO"/>
        </w:rPr>
        <w:t xml:space="preserve">. Tiene que repartir el pan con las mujeres presentes. Dicen que es bueno comer el pan del recién nacido. La madrina tiene que llevarse a casa todo lo que está sobre la mesa. Al niño se le ata un lazo rojo a la muñeca para que nadie lo aoje. Si le mira alguien </w:t>
      </w:r>
      <w:r w:rsidR="001752B1" w:rsidRPr="00412C49">
        <w:rPr>
          <w:rFonts w:ascii="Times New Roman" w:hAnsi="Times New Roman" w:cs="Times New Roman"/>
          <w:noProof/>
          <w:sz w:val="20"/>
          <w:lang w:val="ro-RO"/>
        </w:rPr>
        <w:t>de</w:t>
      </w:r>
      <w:r w:rsidR="00E16F06" w:rsidRPr="00412C49">
        <w:rPr>
          <w:rFonts w:ascii="Times New Roman" w:hAnsi="Times New Roman" w:cs="Times New Roman"/>
          <w:noProof/>
          <w:sz w:val="20"/>
          <w:lang w:val="ro-RO"/>
        </w:rPr>
        <w:t xml:space="preserve"> ojos azules, se dice que le puede </w:t>
      </w:r>
      <w:r w:rsidR="001752B1" w:rsidRPr="00412C49">
        <w:rPr>
          <w:rFonts w:ascii="Times New Roman" w:hAnsi="Times New Roman" w:cs="Times New Roman"/>
          <w:noProof/>
          <w:sz w:val="20"/>
          <w:lang w:val="ro-RO"/>
        </w:rPr>
        <w:t>echar</w:t>
      </w:r>
      <w:r w:rsidR="00E16F06" w:rsidRPr="00412C49">
        <w:rPr>
          <w:rFonts w:ascii="Times New Roman" w:hAnsi="Times New Roman" w:cs="Times New Roman"/>
          <w:noProof/>
          <w:sz w:val="20"/>
          <w:lang w:val="ro-RO"/>
        </w:rPr>
        <w:t xml:space="preserve"> mal de ojo. Y si, finalmente, </w:t>
      </w:r>
      <w:r w:rsidR="001752B1" w:rsidRPr="00412C49">
        <w:rPr>
          <w:rFonts w:ascii="Times New Roman" w:hAnsi="Times New Roman" w:cs="Times New Roman"/>
          <w:noProof/>
          <w:sz w:val="20"/>
          <w:lang w:val="ro-RO"/>
        </w:rPr>
        <w:t>lo aojan</w:t>
      </w:r>
      <w:r w:rsidR="00E16F06" w:rsidRPr="00412C49">
        <w:rPr>
          <w:rFonts w:ascii="Times New Roman" w:hAnsi="Times New Roman" w:cs="Times New Roman"/>
          <w:noProof/>
          <w:sz w:val="20"/>
          <w:lang w:val="ro-RO"/>
        </w:rPr>
        <w:t>, las ancianas tienen que ponerle carbón. Tenían que ir al fuego</w:t>
      </w:r>
      <w:r w:rsidR="001752B1" w:rsidRPr="00412C49">
        <w:rPr>
          <w:rFonts w:ascii="Times New Roman" w:hAnsi="Times New Roman" w:cs="Times New Roman"/>
          <w:noProof/>
          <w:sz w:val="20"/>
          <w:lang w:val="ro-RO"/>
        </w:rPr>
        <w:t xml:space="preserve"> del hogar</w:t>
      </w:r>
      <w:r w:rsidR="00E16F06" w:rsidRPr="00412C49">
        <w:rPr>
          <w:rFonts w:ascii="Times New Roman" w:hAnsi="Times New Roman" w:cs="Times New Roman"/>
          <w:noProof/>
          <w:sz w:val="20"/>
          <w:lang w:val="ro-RO"/>
        </w:rPr>
        <w:t xml:space="preserve"> y coger el carbón de allí. Llevaban un vaso de agua</w:t>
      </w:r>
      <w:r>
        <w:rPr>
          <w:rFonts w:ascii="Times New Roman" w:hAnsi="Times New Roman" w:cs="Times New Roman"/>
          <w:noProof/>
          <w:sz w:val="20"/>
          <w:lang w:val="ro-RO"/>
        </w:rPr>
        <w:t>,</w:t>
      </w:r>
      <w:r w:rsidR="00E16F06" w:rsidRPr="00412C49">
        <w:rPr>
          <w:rFonts w:ascii="Times New Roman" w:hAnsi="Times New Roman" w:cs="Times New Roman"/>
          <w:noProof/>
          <w:sz w:val="20"/>
          <w:lang w:val="ro-RO"/>
        </w:rPr>
        <w:t xml:space="preserve"> donde tenían</w:t>
      </w:r>
      <w:r w:rsidR="002A0D60" w:rsidRPr="00412C49">
        <w:rPr>
          <w:rFonts w:ascii="Times New Roman" w:hAnsi="Times New Roman" w:cs="Times New Roman"/>
          <w:noProof/>
          <w:sz w:val="20"/>
          <w:lang w:val="ro-RO"/>
        </w:rPr>
        <w:t xml:space="preserve"> que </w:t>
      </w:r>
      <w:r w:rsidR="001D23D6" w:rsidRPr="00412C49">
        <w:rPr>
          <w:rFonts w:ascii="Times New Roman" w:hAnsi="Times New Roman" w:cs="Times New Roman"/>
          <w:noProof/>
          <w:sz w:val="20"/>
          <w:lang w:val="ro-RO"/>
        </w:rPr>
        <w:t>colocar</w:t>
      </w:r>
      <w:r w:rsidR="002A0D60" w:rsidRPr="00412C49">
        <w:rPr>
          <w:rFonts w:ascii="Times New Roman" w:hAnsi="Times New Roman" w:cs="Times New Roman"/>
          <w:noProof/>
          <w:sz w:val="20"/>
          <w:lang w:val="ro-RO"/>
        </w:rPr>
        <w:t xml:space="preserve"> el carbón y decían: “</w:t>
      </w:r>
      <w:r w:rsidR="00E16F06" w:rsidRPr="00412C49">
        <w:rPr>
          <w:rFonts w:ascii="Times New Roman" w:hAnsi="Times New Roman" w:cs="Times New Roman"/>
          <w:noProof/>
          <w:sz w:val="20"/>
          <w:lang w:val="ro-RO"/>
        </w:rPr>
        <w:t>Dacă o fii</w:t>
      </w:r>
      <w:r w:rsidR="0009067F" w:rsidRPr="00412C49">
        <w:rPr>
          <w:rFonts w:ascii="Times New Roman" w:hAnsi="Times New Roman" w:cs="Times New Roman"/>
          <w:noProof/>
          <w:sz w:val="20"/>
          <w:lang w:val="ro-RO"/>
        </w:rPr>
        <w:t xml:space="preserve"> </w:t>
      </w:r>
      <w:r w:rsidR="00E16F06" w:rsidRPr="00412C49">
        <w:rPr>
          <w:rFonts w:ascii="Times New Roman" w:hAnsi="Times New Roman" w:cs="Times New Roman"/>
          <w:noProof/>
          <w:sz w:val="20"/>
          <w:lang w:val="ro-RO"/>
        </w:rPr>
        <w:t>băiatul</w:t>
      </w:r>
      <w:r w:rsidR="0009067F" w:rsidRPr="00412C49">
        <w:rPr>
          <w:rFonts w:ascii="Times New Roman" w:hAnsi="Times New Roman" w:cs="Times New Roman"/>
          <w:noProof/>
          <w:sz w:val="20"/>
          <w:lang w:val="ro-RO"/>
        </w:rPr>
        <w:t xml:space="preserve"> </w:t>
      </w:r>
      <w:r w:rsidR="00E16F06" w:rsidRPr="00412C49">
        <w:rPr>
          <w:rFonts w:ascii="Times New Roman" w:hAnsi="Times New Roman" w:cs="Times New Roman"/>
          <w:noProof/>
          <w:sz w:val="20"/>
          <w:lang w:val="ro-RO"/>
        </w:rPr>
        <w:t>meu (sau</w:t>
      </w:r>
      <w:r w:rsidR="0009067F" w:rsidRPr="00412C49">
        <w:rPr>
          <w:rFonts w:ascii="Times New Roman" w:hAnsi="Times New Roman" w:cs="Times New Roman"/>
          <w:noProof/>
          <w:sz w:val="20"/>
          <w:lang w:val="ro-RO"/>
        </w:rPr>
        <w:t xml:space="preserve"> </w:t>
      </w:r>
      <w:r w:rsidR="00E16F06" w:rsidRPr="00412C49">
        <w:rPr>
          <w:rFonts w:ascii="Times New Roman" w:hAnsi="Times New Roman" w:cs="Times New Roman"/>
          <w:noProof/>
          <w:sz w:val="20"/>
          <w:lang w:val="ro-RO"/>
        </w:rPr>
        <w:t>fata) deocheat de fată mare, s</w:t>
      </w:r>
      <w:r w:rsidR="002A0D60" w:rsidRPr="00412C49">
        <w:rPr>
          <w:rFonts w:ascii="Times New Roman" w:hAnsi="Times New Roman" w:cs="Times New Roman"/>
          <w:noProof/>
          <w:sz w:val="20"/>
          <w:lang w:val="ro-RO"/>
        </w:rPr>
        <w:t>ă se ducă</w:t>
      </w:r>
      <w:r w:rsidR="0009067F" w:rsidRPr="00412C49">
        <w:rPr>
          <w:rFonts w:ascii="Times New Roman" w:hAnsi="Times New Roman" w:cs="Times New Roman"/>
          <w:noProof/>
          <w:sz w:val="20"/>
          <w:lang w:val="ro-RO"/>
        </w:rPr>
        <w:t xml:space="preserve"> </w:t>
      </w:r>
      <w:r w:rsidR="002A0D60" w:rsidRPr="00412C49">
        <w:rPr>
          <w:rFonts w:ascii="Times New Roman" w:hAnsi="Times New Roman" w:cs="Times New Roman"/>
          <w:noProof/>
          <w:sz w:val="20"/>
          <w:lang w:val="ro-RO"/>
        </w:rPr>
        <w:t>cărbunele la fund” (“</w:t>
      </w:r>
      <w:r w:rsidR="00E16F06" w:rsidRPr="00412C49">
        <w:rPr>
          <w:rFonts w:ascii="Times New Roman" w:hAnsi="Times New Roman" w:cs="Times New Roman"/>
          <w:noProof/>
          <w:sz w:val="20"/>
          <w:lang w:val="ro-RO"/>
        </w:rPr>
        <w:t>Si a mi niño o niña lo ha aojado una chica virg</w:t>
      </w:r>
      <w:r w:rsidR="002A0D60" w:rsidRPr="00412C49">
        <w:rPr>
          <w:rFonts w:ascii="Times New Roman" w:hAnsi="Times New Roman" w:cs="Times New Roman"/>
          <w:noProof/>
          <w:sz w:val="20"/>
          <w:lang w:val="ro-RO"/>
        </w:rPr>
        <w:t>en, que vaya el carbón al fondo”</w:t>
      </w:r>
      <w:r w:rsidR="00E16F06" w:rsidRPr="00412C49">
        <w:rPr>
          <w:rFonts w:ascii="Times New Roman" w:hAnsi="Times New Roman" w:cs="Times New Roman"/>
          <w:noProof/>
          <w:sz w:val="20"/>
          <w:lang w:val="ro-RO"/>
        </w:rPr>
        <w:t xml:space="preserve">). Entonces, si la persona que le ha </w:t>
      </w:r>
      <w:r>
        <w:rPr>
          <w:rFonts w:ascii="Times New Roman" w:hAnsi="Times New Roman" w:cs="Times New Roman"/>
          <w:noProof/>
          <w:sz w:val="20"/>
          <w:lang w:val="ro-RO"/>
        </w:rPr>
        <w:t xml:space="preserve">aojado </w:t>
      </w:r>
      <w:r w:rsidR="00E16F06" w:rsidRPr="00412C49">
        <w:rPr>
          <w:rFonts w:ascii="Times New Roman" w:hAnsi="Times New Roman" w:cs="Times New Roman"/>
          <w:noProof/>
          <w:sz w:val="20"/>
          <w:lang w:val="ro-RO"/>
        </w:rPr>
        <w:t xml:space="preserve">era una </w:t>
      </w:r>
      <w:r w:rsidR="00E16F06" w:rsidRPr="00412C49">
        <w:rPr>
          <w:rFonts w:ascii="Times New Roman" w:hAnsi="Times New Roman" w:cs="Times New Roman"/>
          <w:i/>
          <w:noProof/>
          <w:sz w:val="20"/>
          <w:lang w:val="ro-RO"/>
        </w:rPr>
        <w:t>fată mare</w:t>
      </w:r>
      <w:r w:rsidR="00E16F06" w:rsidRPr="00412C49">
        <w:rPr>
          <w:rFonts w:ascii="Times New Roman" w:hAnsi="Times New Roman" w:cs="Times New Roman"/>
          <w:noProof/>
          <w:sz w:val="20"/>
          <w:lang w:val="ro-RO"/>
        </w:rPr>
        <w:t xml:space="preserve">, una mujer virgen, el carbón se quedaba al fondo del vaso y, si no era virgen, flotaba, se quedaba en la superficie. O si lo ha hecho un </w:t>
      </w:r>
      <w:r w:rsidR="00E16F06" w:rsidRPr="00412C49">
        <w:rPr>
          <w:rFonts w:ascii="Times New Roman" w:hAnsi="Times New Roman" w:cs="Times New Roman"/>
          <w:i/>
          <w:noProof/>
          <w:sz w:val="20"/>
          <w:lang w:val="ro-RO"/>
        </w:rPr>
        <w:t>voinic</w:t>
      </w:r>
      <w:r w:rsidR="00E16F06" w:rsidRPr="00412C49">
        <w:rPr>
          <w:rFonts w:ascii="Times New Roman" w:hAnsi="Times New Roman" w:cs="Times New Roman"/>
          <w:noProof/>
          <w:sz w:val="20"/>
          <w:lang w:val="ro-RO"/>
        </w:rPr>
        <w:t xml:space="preserve"> (un joven) o una mujer </w:t>
      </w:r>
      <w:r w:rsidR="002A0D60" w:rsidRPr="00412C49">
        <w:rPr>
          <w:rFonts w:ascii="Times New Roman" w:hAnsi="Times New Roman" w:cs="Times New Roman"/>
          <w:noProof/>
          <w:sz w:val="20"/>
          <w:lang w:val="ro-RO"/>
        </w:rPr>
        <w:t>mayor, se coge el carbón y se</w:t>
      </w:r>
      <w:r w:rsidR="00E16F06" w:rsidRPr="00412C49">
        <w:rPr>
          <w:rFonts w:ascii="Times New Roman" w:hAnsi="Times New Roman" w:cs="Times New Roman"/>
          <w:noProof/>
          <w:sz w:val="20"/>
          <w:lang w:val="ro-RO"/>
        </w:rPr>
        <w:t xml:space="preserve"> unta en la frente al bebé. Con el agua se le moja tres días</w:t>
      </w:r>
      <w:r w:rsidR="0086569A">
        <w:rPr>
          <w:rFonts w:ascii="Times New Roman" w:hAnsi="Times New Roman" w:cs="Times New Roman"/>
          <w:noProof/>
          <w:sz w:val="20"/>
          <w:lang w:val="ro-RO"/>
        </w:rPr>
        <w:t xml:space="preserve"> (…).</w:t>
      </w:r>
      <w:r w:rsidR="00E16F06" w:rsidRPr="00412C49">
        <w:rPr>
          <w:rFonts w:ascii="Times New Roman" w:hAnsi="Times New Roman" w:cs="Times New Roman"/>
          <w:noProof/>
          <w:sz w:val="20"/>
          <w:lang w:val="ro-RO"/>
        </w:rPr>
        <w:t xml:space="preserve"> </w:t>
      </w:r>
      <w:r w:rsidR="00E16F06" w:rsidRPr="00412C49">
        <w:rPr>
          <w:rFonts w:ascii="Times New Roman" w:hAnsi="Times New Roman" w:cs="Times New Roman"/>
          <w:noProof/>
          <w:sz w:val="20"/>
          <w:szCs w:val="24"/>
          <w:lang w:val="ro-RO"/>
        </w:rPr>
        <w:t>Y</w:t>
      </w:r>
      <w:r w:rsidR="0086569A">
        <w:rPr>
          <w:rFonts w:ascii="Times New Roman" w:hAnsi="Times New Roman" w:cs="Times New Roman"/>
          <w:noProof/>
          <w:sz w:val="20"/>
          <w:szCs w:val="24"/>
          <w:lang w:val="ro-RO"/>
        </w:rPr>
        <w:t>,</w:t>
      </w:r>
      <w:r w:rsidR="00E16F06" w:rsidRPr="00412C49">
        <w:rPr>
          <w:rFonts w:ascii="Times New Roman" w:hAnsi="Times New Roman" w:cs="Times New Roman"/>
          <w:noProof/>
          <w:sz w:val="20"/>
          <w:szCs w:val="24"/>
          <w:lang w:val="ro-RO"/>
        </w:rPr>
        <w:t xml:space="preserve"> después</w:t>
      </w:r>
      <w:r w:rsidR="0086569A">
        <w:rPr>
          <w:rFonts w:ascii="Times New Roman" w:hAnsi="Times New Roman" w:cs="Times New Roman"/>
          <w:noProof/>
          <w:sz w:val="20"/>
          <w:szCs w:val="24"/>
          <w:lang w:val="ro-RO"/>
        </w:rPr>
        <w:t>,</w:t>
      </w:r>
      <w:r w:rsidR="002A0D60" w:rsidRPr="00412C49">
        <w:rPr>
          <w:rFonts w:ascii="Times New Roman" w:hAnsi="Times New Roman" w:cs="Times New Roman"/>
          <w:noProof/>
          <w:sz w:val="20"/>
          <w:szCs w:val="24"/>
          <w:lang w:val="ro-RO"/>
        </w:rPr>
        <w:t xml:space="preserve"> viene el bautizo. Cada uno celebra</w:t>
      </w:r>
      <w:r w:rsidR="00E16F06" w:rsidRPr="00412C49">
        <w:rPr>
          <w:rFonts w:ascii="Times New Roman" w:hAnsi="Times New Roman" w:cs="Times New Roman"/>
          <w:noProof/>
          <w:sz w:val="20"/>
          <w:szCs w:val="24"/>
          <w:lang w:val="ro-RO"/>
        </w:rPr>
        <w:t xml:space="preserve"> el bautizo a la edad que quiere. La matrona es, nuevamente, la encargada de vestir al niño con ropa nueva y de llevarle a la iglesia. Lo tiene que dejar en el jardín de la iglesia, en el césped, para que lo coja su madrina. Esta tiene que darle dinero a la matrona por llevar el niño hasta la iglesia. La madrina lo lleva dentro de la iglesia, lo santigua. Las dos madrinas tienen que calentar el agua donde se va</w:t>
      </w:r>
      <w:r w:rsidR="00B22DC1" w:rsidRPr="00412C49">
        <w:rPr>
          <w:rFonts w:ascii="Times New Roman" w:hAnsi="Times New Roman" w:cs="Times New Roman"/>
          <w:noProof/>
          <w:sz w:val="20"/>
          <w:szCs w:val="24"/>
          <w:lang w:val="ro-RO"/>
        </w:rPr>
        <w:t xml:space="preserve"> a</w:t>
      </w:r>
      <w:r w:rsidR="00E16F06" w:rsidRPr="00412C49">
        <w:rPr>
          <w:rFonts w:ascii="Times New Roman" w:hAnsi="Times New Roman" w:cs="Times New Roman"/>
          <w:noProof/>
          <w:sz w:val="20"/>
          <w:szCs w:val="24"/>
          <w:lang w:val="ro-RO"/>
        </w:rPr>
        <w:t xml:space="preserve"> meter </w:t>
      </w:r>
      <w:r>
        <w:rPr>
          <w:rFonts w:ascii="Times New Roman" w:hAnsi="Times New Roman" w:cs="Times New Roman"/>
          <w:noProof/>
          <w:sz w:val="20"/>
          <w:szCs w:val="24"/>
          <w:lang w:val="ro-RO"/>
        </w:rPr>
        <w:t>a</w:t>
      </w:r>
      <w:r w:rsidR="00E16F06" w:rsidRPr="00412C49">
        <w:rPr>
          <w:rFonts w:ascii="Times New Roman" w:hAnsi="Times New Roman" w:cs="Times New Roman"/>
          <w:noProof/>
          <w:sz w:val="20"/>
          <w:szCs w:val="24"/>
          <w:lang w:val="ro-RO"/>
        </w:rPr>
        <w:t>l niño. En el agua tienen que poner dinero y flores. La madrina recibe al niño</w:t>
      </w:r>
      <w:r w:rsidR="0086569A">
        <w:rPr>
          <w:rFonts w:ascii="Times New Roman" w:hAnsi="Times New Roman" w:cs="Times New Roman"/>
          <w:noProof/>
          <w:sz w:val="20"/>
          <w:szCs w:val="24"/>
          <w:lang w:val="ro-RO"/>
        </w:rPr>
        <w:t xml:space="preserve"> [desnudo] y lo reviste</w:t>
      </w:r>
      <w:r w:rsidR="00E16F06" w:rsidRPr="00412C49">
        <w:rPr>
          <w:rFonts w:ascii="Times New Roman" w:hAnsi="Times New Roman" w:cs="Times New Roman"/>
          <w:noProof/>
          <w:sz w:val="20"/>
          <w:szCs w:val="24"/>
          <w:lang w:val="ro-RO"/>
        </w:rPr>
        <w:t xml:space="preserve"> </w:t>
      </w:r>
      <w:r w:rsidR="0086569A">
        <w:rPr>
          <w:rFonts w:ascii="Times New Roman" w:hAnsi="Times New Roman" w:cs="Times New Roman"/>
          <w:noProof/>
          <w:sz w:val="20"/>
          <w:szCs w:val="24"/>
          <w:lang w:val="ro-RO"/>
        </w:rPr>
        <w:t>co</w:t>
      </w:r>
      <w:r w:rsidR="00E16F06" w:rsidRPr="00412C49">
        <w:rPr>
          <w:rFonts w:ascii="Times New Roman" w:hAnsi="Times New Roman" w:cs="Times New Roman"/>
          <w:noProof/>
          <w:sz w:val="20"/>
          <w:szCs w:val="24"/>
          <w:lang w:val="ro-RO"/>
        </w:rPr>
        <w:t>n un paño blanco</w:t>
      </w:r>
      <w:r w:rsidR="0060497C" w:rsidRPr="00412C49">
        <w:rPr>
          <w:rFonts w:ascii="Times New Roman" w:hAnsi="Times New Roman" w:cs="Times New Roman"/>
          <w:noProof/>
          <w:sz w:val="20"/>
          <w:szCs w:val="24"/>
          <w:lang w:val="ro-RO"/>
        </w:rPr>
        <w:t>,</w:t>
      </w:r>
      <w:r w:rsidR="00E16F06" w:rsidRPr="00412C49">
        <w:rPr>
          <w:rFonts w:ascii="Times New Roman" w:hAnsi="Times New Roman" w:cs="Times New Roman"/>
          <w:noProof/>
          <w:sz w:val="20"/>
          <w:szCs w:val="24"/>
          <w:lang w:val="ro-RO"/>
        </w:rPr>
        <w:t xml:space="preserve"> nuevo. Y la matrona es la encargada de vestirl</w:t>
      </w:r>
      <w:r w:rsidR="0086569A">
        <w:rPr>
          <w:rFonts w:ascii="Times New Roman" w:hAnsi="Times New Roman" w:cs="Times New Roman"/>
          <w:noProof/>
          <w:sz w:val="20"/>
          <w:szCs w:val="24"/>
          <w:lang w:val="ro-RO"/>
        </w:rPr>
        <w:t>o</w:t>
      </w:r>
      <w:r w:rsidR="00E16F06" w:rsidRPr="00412C49">
        <w:rPr>
          <w:rFonts w:ascii="Times New Roman" w:hAnsi="Times New Roman" w:cs="Times New Roman"/>
          <w:noProof/>
          <w:sz w:val="20"/>
          <w:szCs w:val="24"/>
          <w:lang w:val="ro-RO"/>
        </w:rPr>
        <w:t xml:space="preserve"> después del bautizo. Cuando lo lleva a casa, tienen que entrar en tres viviendas diferentes de los vecinos. Se eligen las casas de gente rica, para que</w:t>
      </w:r>
      <w:r w:rsidR="0086569A">
        <w:rPr>
          <w:rFonts w:ascii="Times New Roman" w:hAnsi="Times New Roman" w:cs="Times New Roman"/>
          <w:noProof/>
          <w:sz w:val="20"/>
          <w:szCs w:val="24"/>
          <w:lang w:val="ro-RO"/>
        </w:rPr>
        <w:t>,</w:t>
      </w:r>
      <w:r w:rsidR="00E16F06" w:rsidRPr="00412C49">
        <w:rPr>
          <w:rFonts w:ascii="Times New Roman" w:hAnsi="Times New Roman" w:cs="Times New Roman"/>
          <w:noProof/>
          <w:sz w:val="20"/>
          <w:szCs w:val="24"/>
          <w:lang w:val="ro-RO"/>
        </w:rPr>
        <w:t xml:space="preserve"> así</w:t>
      </w:r>
      <w:r w:rsidR="0086569A">
        <w:rPr>
          <w:rFonts w:ascii="Times New Roman" w:hAnsi="Times New Roman" w:cs="Times New Roman"/>
          <w:noProof/>
          <w:sz w:val="20"/>
          <w:szCs w:val="24"/>
          <w:lang w:val="ro-RO"/>
        </w:rPr>
        <w:t>,</w:t>
      </w:r>
      <w:r w:rsidR="00E16F06" w:rsidRPr="00412C49">
        <w:rPr>
          <w:rFonts w:ascii="Times New Roman" w:hAnsi="Times New Roman" w:cs="Times New Roman"/>
          <w:noProof/>
          <w:sz w:val="20"/>
          <w:szCs w:val="24"/>
          <w:lang w:val="ro-RO"/>
        </w:rPr>
        <w:t xml:space="preserve"> el niño también tenga la misma suerte. Después, lo llevan a su casa y lo dejan en el umbral de la puerta. Las dos madrinas tienen que pasarle por encima tres veces, para que no sea aojado. Al día siguiente, las dos madrinas van de nuevo a vestirle, a dejarle dinero, comida, objetos valiosos. Las madrinas le desean solo cosas buenas: felicidad, amor, riqueza. Después</w:t>
      </w:r>
      <w:r w:rsidR="0086569A">
        <w:rPr>
          <w:rFonts w:ascii="Times New Roman" w:hAnsi="Times New Roman" w:cs="Times New Roman"/>
          <w:noProof/>
          <w:sz w:val="20"/>
          <w:szCs w:val="24"/>
          <w:lang w:val="ro-RO"/>
        </w:rPr>
        <w:t>,</w:t>
      </w:r>
      <w:r w:rsidR="00E16F06" w:rsidRPr="00412C49">
        <w:rPr>
          <w:rFonts w:ascii="Times New Roman" w:hAnsi="Times New Roman" w:cs="Times New Roman"/>
          <w:noProof/>
          <w:sz w:val="20"/>
          <w:szCs w:val="24"/>
          <w:lang w:val="ro-RO"/>
        </w:rPr>
        <w:t xml:space="preserve"> se celebra una gran comida con toda la familia</w:t>
      </w:r>
      <w:r w:rsidR="0086569A">
        <w:rPr>
          <w:rFonts w:ascii="Times New Roman" w:hAnsi="Times New Roman" w:cs="Times New Roman"/>
          <w:noProof/>
          <w:sz w:val="20"/>
          <w:szCs w:val="24"/>
          <w:lang w:val="ro-RO"/>
        </w:rPr>
        <w:t xml:space="preserve"> (…).</w:t>
      </w:r>
    </w:p>
    <w:p w:rsidR="00E16F06" w:rsidRPr="00412C49" w:rsidRDefault="00E16F06" w:rsidP="00D846B4">
      <w:pPr>
        <w:spacing w:after="0" w:line="240" w:lineRule="auto"/>
        <w:ind w:left="708" w:firstLine="708"/>
        <w:jc w:val="both"/>
        <w:rPr>
          <w:rFonts w:ascii="Times New Roman" w:hAnsi="Times New Roman" w:cs="Times New Roman"/>
          <w:noProof/>
          <w:sz w:val="20"/>
          <w:lang w:val="ro-RO"/>
        </w:rPr>
      </w:pPr>
      <w:r w:rsidRPr="00412C49">
        <w:rPr>
          <w:rFonts w:ascii="Times New Roman" w:hAnsi="Times New Roman" w:cs="Times New Roman"/>
          <w:noProof/>
          <w:sz w:val="20"/>
          <w:szCs w:val="24"/>
          <w:lang w:val="ro-RO"/>
        </w:rPr>
        <w:t>A los tres años, se</w:t>
      </w:r>
      <w:r w:rsidR="0086569A">
        <w:rPr>
          <w:rFonts w:ascii="Times New Roman" w:hAnsi="Times New Roman" w:cs="Times New Roman"/>
          <w:noProof/>
          <w:sz w:val="20"/>
          <w:szCs w:val="24"/>
          <w:lang w:val="ro-RO"/>
        </w:rPr>
        <w:t xml:space="preserve"> le</w:t>
      </w:r>
      <w:r w:rsidRPr="00412C49">
        <w:rPr>
          <w:rFonts w:ascii="Times New Roman" w:hAnsi="Times New Roman" w:cs="Times New Roman"/>
          <w:noProof/>
          <w:sz w:val="20"/>
          <w:szCs w:val="24"/>
          <w:lang w:val="ro-RO"/>
        </w:rPr>
        <w:t xml:space="preserve"> corta </w:t>
      </w:r>
      <w:r w:rsidR="0086569A">
        <w:rPr>
          <w:rFonts w:ascii="Times New Roman" w:hAnsi="Times New Roman" w:cs="Times New Roman"/>
          <w:noProof/>
          <w:sz w:val="20"/>
          <w:szCs w:val="24"/>
          <w:lang w:val="ro-RO"/>
        </w:rPr>
        <w:t>un poco de</w:t>
      </w:r>
      <w:r w:rsidRPr="00412C49">
        <w:rPr>
          <w:rFonts w:ascii="Times New Roman" w:hAnsi="Times New Roman" w:cs="Times New Roman"/>
          <w:noProof/>
          <w:sz w:val="20"/>
          <w:szCs w:val="24"/>
          <w:lang w:val="ro-RO"/>
        </w:rPr>
        <w:t xml:space="preserve"> pelo al niño y, si es niña, al año y medio. Por ejemplo, a la niña se le hace una pequeña coletita en la frente, atada con un lazo rojo y l</w:t>
      </w:r>
      <w:r w:rsidR="0086569A">
        <w:rPr>
          <w:rFonts w:ascii="Times New Roman" w:hAnsi="Times New Roman" w:cs="Times New Roman"/>
          <w:noProof/>
          <w:sz w:val="20"/>
          <w:szCs w:val="24"/>
          <w:lang w:val="ro-RO"/>
        </w:rPr>
        <w:t>a</w:t>
      </w:r>
      <w:r w:rsidRPr="00412C49">
        <w:rPr>
          <w:rFonts w:ascii="Times New Roman" w:hAnsi="Times New Roman" w:cs="Times New Roman"/>
          <w:noProof/>
          <w:sz w:val="20"/>
          <w:szCs w:val="24"/>
          <w:lang w:val="ro-RO"/>
        </w:rPr>
        <w:t xml:space="preserve"> tiene que cortar el padrino o la madrina. En un plato, ponen dinero, un libro, un bolígrafo, un micrófono, un pintalabios etc., lo que ellos consideren</w:t>
      </w:r>
      <w:r w:rsidR="0086569A">
        <w:rPr>
          <w:rFonts w:ascii="Times New Roman" w:hAnsi="Times New Roman" w:cs="Times New Roman"/>
          <w:noProof/>
          <w:sz w:val="20"/>
          <w:szCs w:val="24"/>
          <w:lang w:val="ro-RO"/>
        </w:rPr>
        <w:t>,</w:t>
      </w:r>
      <w:r w:rsidRPr="00412C49">
        <w:rPr>
          <w:rFonts w:ascii="Times New Roman" w:hAnsi="Times New Roman" w:cs="Times New Roman"/>
          <w:noProof/>
          <w:sz w:val="20"/>
          <w:szCs w:val="24"/>
          <w:lang w:val="ro-RO"/>
        </w:rPr>
        <w:t xml:space="preserve"> e intentan acercarle el plato al crío. Esto se hace tres veces para ver qué elige </w:t>
      </w:r>
      <w:r w:rsidR="0086569A">
        <w:rPr>
          <w:rFonts w:ascii="Times New Roman" w:hAnsi="Times New Roman" w:cs="Times New Roman"/>
          <w:noProof/>
          <w:sz w:val="20"/>
          <w:szCs w:val="24"/>
          <w:lang w:val="ro-RO"/>
        </w:rPr>
        <w:t>entre</w:t>
      </w:r>
      <w:r w:rsidRPr="00412C49">
        <w:rPr>
          <w:rFonts w:ascii="Times New Roman" w:hAnsi="Times New Roman" w:cs="Times New Roman"/>
          <w:noProof/>
          <w:sz w:val="20"/>
          <w:szCs w:val="24"/>
          <w:lang w:val="ro-RO"/>
        </w:rPr>
        <w:t xml:space="preserve"> todos los objetos. Por ejemplo, si e</w:t>
      </w:r>
      <w:r w:rsidR="0086569A">
        <w:rPr>
          <w:rFonts w:ascii="Times New Roman" w:hAnsi="Times New Roman" w:cs="Times New Roman"/>
          <w:noProof/>
          <w:sz w:val="20"/>
          <w:szCs w:val="24"/>
          <w:lang w:val="ro-RO"/>
        </w:rPr>
        <w:t>scoge</w:t>
      </w:r>
      <w:r w:rsidRPr="00412C49">
        <w:rPr>
          <w:rFonts w:ascii="Times New Roman" w:hAnsi="Times New Roman" w:cs="Times New Roman"/>
          <w:noProof/>
          <w:sz w:val="20"/>
          <w:szCs w:val="24"/>
          <w:lang w:val="ro-RO"/>
        </w:rPr>
        <w:t xml:space="preserve"> el libro</w:t>
      </w:r>
      <w:r w:rsidR="0086569A">
        <w:rPr>
          <w:rFonts w:ascii="Times New Roman" w:hAnsi="Times New Roman" w:cs="Times New Roman"/>
          <w:noProof/>
          <w:sz w:val="20"/>
          <w:szCs w:val="24"/>
          <w:lang w:val="ro-RO"/>
        </w:rPr>
        <w:t>,</w:t>
      </w:r>
      <w:r w:rsidRPr="00412C49">
        <w:rPr>
          <w:rFonts w:ascii="Times New Roman" w:hAnsi="Times New Roman" w:cs="Times New Roman"/>
          <w:noProof/>
          <w:sz w:val="20"/>
          <w:szCs w:val="24"/>
          <w:lang w:val="ro-RO"/>
        </w:rPr>
        <w:t xml:space="preserve"> se considera que va </w:t>
      </w:r>
      <w:r w:rsidR="00B22DC1" w:rsidRPr="00412C49">
        <w:rPr>
          <w:rFonts w:ascii="Times New Roman" w:hAnsi="Times New Roman" w:cs="Times New Roman"/>
          <w:noProof/>
          <w:sz w:val="20"/>
          <w:szCs w:val="24"/>
          <w:lang w:val="ro-RO"/>
        </w:rPr>
        <w:t xml:space="preserve">a </w:t>
      </w:r>
      <w:r w:rsidRPr="00412C49">
        <w:rPr>
          <w:rFonts w:ascii="Times New Roman" w:hAnsi="Times New Roman" w:cs="Times New Roman"/>
          <w:noProof/>
          <w:sz w:val="20"/>
          <w:szCs w:val="24"/>
          <w:lang w:val="ro-RO"/>
        </w:rPr>
        <w:t xml:space="preserve">ser una persona inteligente, con estudios. O, si coge el espejo y el peine, va a ser coqueta. El trozo de pelo cortado no se le enseña al crío hasta que no sea mayor, ya listo para casarse. Dicen que no trae buena suerte enseñárselo de pequeño o antes. </w:t>
      </w:r>
    </w:p>
    <w:p w:rsidR="00E16F06" w:rsidRPr="00412C49" w:rsidRDefault="00E16F06" w:rsidP="00D846B4">
      <w:pPr>
        <w:spacing w:after="0" w:line="240" w:lineRule="auto"/>
        <w:jc w:val="both"/>
        <w:rPr>
          <w:rFonts w:ascii="Times New Roman" w:hAnsi="Times New Roman" w:cs="Times New Roman"/>
          <w:noProof/>
          <w:sz w:val="20"/>
          <w:szCs w:val="24"/>
          <w:lang w:val="ro-RO"/>
        </w:rPr>
      </w:pPr>
    </w:p>
    <w:p w:rsidR="00E2296F" w:rsidRPr="00412C49" w:rsidRDefault="00F75023" w:rsidP="00D846B4">
      <w:pPr>
        <w:spacing w:after="0" w:line="240" w:lineRule="auto"/>
        <w:jc w:val="both"/>
        <w:rPr>
          <w:rFonts w:ascii="Times New Roman" w:hAnsi="Times New Roman" w:cs="Times New Roman"/>
          <w:noProof/>
          <w:sz w:val="24"/>
          <w:szCs w:val="24"/>
          <w:lang w:val="ro-RO"/>
        </w:rPr>
      </w:pPr>
      <w:r w:rsidRPr="00412C49">
        <w:rPr>
          <w:rFonts w:ascii="Times New Roman" w:hAnsi="Times New Roman" w:cs="Times New Roman"/>
          <w:noProof/>
          <w:sz w:val="24"/>
          <w:szCs w:val="24"/>
          <w:lang w:val="ro-RO"/>
        </w:rPr>
        <w:tab/>
      </w:r>
      <w:r w:rsidR="0060497C" w:rsidRPr="00412C49">
        <w:rPr>
          <w:rFonts w:ascii="Times New Roman" w:hAnsi="Times New Roman" w:cs="Times New Roman"/>
          <w:noProof/>
          <w:sz w:val="24"/>
          <w:szCs w:val="24"/>
          <w:lang w:val="ro-RO"/>
        </w:rPr>
        <w:t>En el recorrido que realizamos por el mundo de lo sobrenatural, el relato de las tradiciones unidas al bautizo es crucial, ya que revela cuáles son las etapas que ha</w:t>
      </w:r>
      <w:r w:rsidR="004E502B" w:rsidRPr="00412C49">
        <w:rPr>
          <w:rFonts w:ascii="Times New Roman" w:hAnsi="Times New Roman" w:cs="Times New Roman"/>
          <w:noProof/>
          <w:sz w:val="24"/>
          <w:szCs w:val="24"/>
          <w:lang w:val="ro-RO"/>
        </w:rPr>
        <w:t>n</w:t>
      </w:r>
      <w:r w:rsidR="0060497C" w:rsidRPr="00412C49">
        <w:rPr>
          <w:rFonts w:ascii="Times New Roman" w:hAnsi="Times New Roman" w:cs="Times New Roman"/>
          <w:noProof/>
          <w:sz w:val="24"/>
          <w:szCs w:val="24"/>
          <w:lang w:val="ro-RO"/>
        </w:rPr>
        <w:t xml:space="preserve"> de segu</w:t>
      </w:r>
      <w:r w:rsidR="004E502B" w:rsidRPr="00412C49">
        <w:rPr>
          <w:rFonts w:ascii="Times New Roman" w:hAnsi="Times New Roman" w:cs="Times New Roman"/>
          <w:noProof/>
          <w:sz w:val="24"/>
          <w:szCs w:val="24"/>
          <w:lang w:val="ro-RO"/>
        </w:rPr>
        <w:t>irse para evitar el aojamiento. Esto</w:t>
      </w:r>
      <w:r w:rsidR="00437EE6" w:rsidRPr="00412C49">
        <w:rPr>
          <w:rFonts w:ascii="Times New Roman" w:hAnsi="Times New Roman" w:cs="Times New Roman"/>
          <w:noProof/>
          <w:sz w:val="24"/>
          <w:szCs w:val="24"/>
          <w:lang w:val="ro-RO"/>
        </w:rPr>
        <w:t xml:space="preserve"> </w:t>
      </w:r>
      <w:r w:rsidR="004E502B" w:rsidRPr="00412C49">
        <w:rPr>
          <w:rFonts w:ascii="Times New Roman" w:hAnsi="Times New Roman" w:cs="Times New Roman"/>
          <w:noProof/>
          <w:sz w:val="24"/>
          <w:szCs w:val="24"/>
          <w:lang w:val="ro-RO"/>
        </w:rPr>
        <w:t>refleja</w:t>
      </w:r>
      <w:r w:rsidR="0060497C" w:rsidRPr="00412C49">
        <w:rPr>
          <w:rFonts w:ascii="Times New Roman" w:hAnsi="Times New Roman" w:cs="Times New Roman"/>
          <w:noProof/>
          <w:sz w:val="24"/>
          <w:szCs w:val="24"/>
          <w:lang w:val="ro-RO"/>
        </w:rPr>
        <w:t xml:space="preserve">, en buena medida, un cúmulo de pensamientos supersticiosos </w:t>
      </w:r>
      <w:r w:rsidR="009F2B76" w:rsidRPr="00412C49">
        <w:rPr>
          <w:rFonts w:ascii="Times New Roman" w:hAnsi="Times New Roman" w:cs="Times New Roman"/>
          <w:noProof/>
          <w:sz w:val="24"/>
          <w:szCs w:val="24"/>
          <w:lang w:val="ro-RO"/>
        </w:rPr>
        <w:t>que se relacion</w:t>
      </w:r>
      <w:r w:rsidR="004E502B" w:rsidRPr="00412C49">
        <w:rPr>
          <w:rFonts w:ascii="Times New Roman" w:hAnsi="Times New Roman" w:cs="Times New Roman"/>
          <w:noProof/>
          <w:sz w:val="24"/>
          <w:szCs w:val="24"/>
          <w:lang w:val="ro-RO"/>
        </w:rPr>
        <w:t>an con otras culturas del mundo: así, ocurre, por ejemplo, con los ojos azules: «l</w:t>
      </w:r>
      <w:r w:rsidR="00BA7A1D" w:rsidRPr="00412C49">
        <w:rPr>
          <w:rFonts w:ascii="Times New Roman" w:hAnsi="Times New Roman" w:cs="Times New Roman"/>
          <w:noProof/>
          <w:sz w:val="24"/>
          <w:szCs w:val="24"/>
          <w:lang w:val="ro-RO"/>
        </w:rPr>
        <w:t xml:space="preserve">os griegos asociaban el color azul de los ojos con el glaucoma y las cataratas, debido a la rareza de este color entre los griegos. De hecho, Aristóteles menciona en su </w:t>
      </w:r>
      <w:r w:rsidR="00BA7A1D" w:rsidRPr="00412C49">
        <w:rPr>
          <w:rFonts w:ascii="Times New Roman" w:hAnsi="Times New Roman" w:cs="Times New Roman"/>
          <w:i/>
          <w:noProof/>
          <w:sz w:val="24"/>
          <w:szCs w:val="24"/>
          <w:lang w:val="ro-RO"/>
        </w:rPr>
        <w:t>Ética Eudemiana</w:t>
      </w:r>
      <w:r w:rsidR="00BA7A1D" w:rsidRPr="00412C49">
        <w:rPr>
          <w:rFonts w:ascii="Times New Roman" w:hAnsi="Times New Roman" w:cs="Times New Roman"/>
          <w:noProof/>
          <w:sz w:val="24"/>
          <w:szCs w:val="24"/>
          <w:lang w:val="ro-RO"/>
        </w:rPr>
        <w:t xml:space="preserve"> que los hombres de ojos azules no ven bien y entre los griegos ha habido a lo largo de los siglos una asociación entre el color azul de </w:t>
      </w:r>
      <w:r w:rsidR="00BA7A1D" w:rsidRPr="00412C49">
        <w:rPr>
          <w:rFonts w:ascii="Times New Roman" w:hAnsi="Times New Roman" w:cs="Times New Roman"/>
          <w:noProof/>
          <w:sz w:val="24"/>
          <w:szCs w:val="24"/>
          <w:lang w:val="ro-RO"/>
        </w:rPr>
        <w:lastRenderedPageBreak/>
        <w:t>los ojos y el mal de ojo</w:t>
      </w:r>
      <w:r w:rsidR="004E502B" w:rsidRPr="00412C49">
        <w:rPr>
          <w:rFonts w:ascii="Times New Roman" w:hAnsi="Times New Roman" w:cs="Times New Roman"/>
          <w:noProof/>
          <w:sz w:val="24"/>
          <w:szCs w:val="24"/>
          <w:lang w:val="ro-RO"/>
        </w:rPr>
        <w:t>»</w:t>
      </w:r>
      <w:r w:rsidR="00BA7A1D" w:rsidRPr="00412C49">
        <w:rPr>
          <w:rFonts w:ascii="Times New Roman" w:hAnsi="Times New Roman" w:cs="Times New Roman"/>
          <w:noProof/>
          <w:sz w:val="24"/>
          <w:szCs w:val="24"/>
          <w:lang w:val="ro-RO"/>
        </w:rPr>
        <w:t xml:space="preserve"> (Bar</w:t>
      </w:r>
      <w:r w:rsidR="00E2296F" w:rsidRPr="00412C49">
        <w:rPr>
          <w:rFonts w:ascii="Times New Roman" w:hAnsi="Times New Roman" w:cs="Times New Roman"/>
          <w:noProof/>
          <w:sz w:val="24"/>
          <w:szCs w:val="24"/>
          <w:lang w:val="ro-RO"/>
        </w:rPr>
        <w:t>r</w:t>
      </w:r>
      <w:r w:rsidR="00BA7A1D" w:rsidRPr="00412C49">
        <w:rPr>
          <w:rFonts w:ascii="Times New Roman" w:hAnsi="Times New Roman" w:cs="Times New Roman"/>
          <w:noProof/>
          <w:sz w:val="24"/>
          <w:szCs w:val="24"/>
          <w:lang w:val="ro-RO"/>
        </w:rPr>
        <w:t>añón-Cedillo,</w:t>
      </w:r>
      <w:r w:rsidR="00666646" w:rsidRPr="00412C49">
        <w:rPr>
          <w:rFonts w:ascii="Times New Roman" w:hAnsi="Times New Roman" w:cs="Times New Roman"/>
          <w:noProof/>
          <w:sz w:val="24"/>
          <w:szCs w:val="24"/>
          <w:lang w:val="ro-RO"/>
        </w:rPr>
        <w:t xml:space="preserve"> 2007:</w:t>
      </w:r>
      <w:r w:rsidR="00BA7A1D" w:rsidRPr="00412C49">
        <w:rPr>
          <w:rFonts w:ascii="Times New Roman" w:hAnsi="Times New Roman" w:cs="Times New Roman"/>
          <w:noProof/>
          <w:sz w:val="24"/>
          <w:szCs w:val="24"/>
          <w:lang w:val="ro-RO"/>
        </w:rPr>
        <w:t xml:space="preserve"> 62). </w:t>
      </w:r>
      <w:r w:rsidR="004E502B" w:rsidRPr="00412C49">
        <w:rPr>
          <w:rFonts w:ascii="Times New Roman" w:hAnsi="Times New Roman" w:cs="Times New Roman"/>
          <w:noProof/>
          <w:sz w:val="24"/>
          <w:szCs w:val="24"/>
          <w:lang w:val="ro-RO"/>
        </w:rPr>
        <w:t>Igualmente, Alan Dundes precisa que</w:t>
      </w:r>
      <w:r w:rsidR="0086569A">
        <w:rPr>
          <w:rFonts w:ascii="Times New Roman" w:hAnsi="Times New Roman" w:cs="Times New Roman"/>
          <w:noProof/>
          <w:sz w:val="24"/>
          <w:szCs w:val="24"/>
          <w:lang w:val="ro-RO"/>
        </w:rPr>
        <w:t xml:space="preserve">, </w:t>
      </w:r>
      <w:r w:rsidR="004E502B" w:rsidRPr="00412C49">
        <w:rPr>
          <w:rFonts w:ascii="Times New Roman" w:hAnsi="Times New Roman" w:cs="Times New Roman"/>
          <w:noProof/>
          <w:sz w:val="24"/>
          <w:szCs w:val="24"/>
          <w:lang w:val="ro-RO"/>
        </w:rPr>
        <w:t>«</w:t>
      </w:r>
      <w:r w:rsidR="002F5C05" w:rsidRPr="00412C49">
        <w:rPr>
          <w:rFonts w:ascii="Times New Roman" w:hAnsi="Times New Roman" w:cs="Times New Roman"/>
          <w:noProof/>
          <w:sz w:val="24"/>
          <w:szCs w:val="24"/>
          <w:lang w:val="ro-RO"/>
        </w:rPr>
        <w:t>en Turquía y zonas del alrededor, por ejemplo, los ojos azules se consideran peligrosos, quizás ojos maléficos</w:t>
      </w:r>
      <w:r w:rsidR="004E502B" w:rsidRPr="00412C49">
        <w:rPr>
          <w:rFonts w:ascii="Times New Roman" w:hAnsi="Times New Roman" w:cs="Times New Roman"/>
          <w:noProof/>
          <w:sz w:val="24"/>
          <w:szCs w:val="24"/>
          <w:lang w:val="ro-RO"/>
        </w:rPr>
        <w:t>» y recuerda el caso de un investigador, John C. Lawson, «</w:t>
      </w:r>
      <w:r w:rsidR="00C17F8F" w:rsidRPr="00412C49">
        <w:rPr>
          <w:rFonts w:ascii="Times New Roman" w:hAnsi="Times New Roman" w:cs="Times New Roman"/>
          <w:noProof/>
          <w:sz w:val="24"/>
          <w:szCs w:val="24"/>
          <w:lang w:val="ro-RO"/>
        </w:rPr>
        <w:t>que tenía ojos azules</w:t>
      </w:r>
      <w:r w:rsidR="004E502B" w:rsidRPr="00412C49">
        <w:rPr>
          <w:rFonts w:ascii="Times New Roman" w:hAnsi="Times New Roman" w:cs="Times New Roman"/>
          <w:noProof/>
          <w:sz w:val="24"/>
          <w:szCs w:val="24"/>
          <w:lang w:val="ro-RO"/>
        </w:rPr>
        <w:t>» y quien, por</w:t>
      </w:r>
      <w:r w:rsidR="00437EE6" w:rsidRPr="00412C49">
        <w:rPr>
          <w:rFonts w:ascii="Times New Roman" w:hAnsi="Times New Roman" w:cs="Times New Roman"/>
          <w:noProof/>
          <w:sz w:val="24"/>
          <w:szCs w:val="24"/>
          <w:lang w:val="ro-RO"/>
        </w:rPr>
        <w:t xml:space="preserve"> </w:t>
      </w:r>
      <w:r w:rsidR="004E502B" w:rsidRPr="00412C49">
        <w:rPr>
          <w:rFonts w:ascii="Times New Roman" w:hAnsi="Times New Roman" w:cs="Times New Roman"/>
          <w:noProof/>
          <w:sz w:val="24"/>
          <w:szCs w:val="24"/>
          <w:lang w:val="ro-RO"/>
        </w:rPr>
        <w:t>esta</w:t>
      </w:r>
      <w:r w:rsidR="00437EE6" w:rsidRPr="00412C49">
        <w:rPr>
          <w:rFonts w:ascii="Times New Roman" w:hAnsi="Times New Roman" w:cs="Times New Roman"/>
          <w:noProof/>
          <w:sz w:val="24"/>
          <w:szCs w:val="24"/>
          <w:lang w:val="ro-RO"/>
        </w:rPr>
        <w:t xml:space="preserve"> </w:t>
      </w:r>
      <w:r w:rsidR="004E502B" w:rsidRPr="00412C49">
        <w:rPr>
          <w:rFonts w:ascii="Times New Roman" w:hAnsi="Times New Roman" w:cs="Times New Roman"/>
          <w:noProof/>
          <w:sz w:val="24"/>
          <w:szCs w:val="24"/>
          <w:lang w:val="ro-RO"/>
        </w:rPr>
        <w:t>misma</w:t>
      </w:r>
      <w:r w:rsidR="00437EE6" w:rsidRPr="00412C49">
        <w:rPr>
          <w:rFonts w:ascii="Times New Roman" w:hAnsi="Times New Roman" w:cs="Times New Roman"/>
          <w:noProof/>
          <w:sz w:val="24"/>
          <w:szCs w:val="24"/>
          <w:lang w:val="ro-RO"/>
        </w:rPr>
        <w:t xml:space="preserve"> </w:t>
      </w:r>
      <w:r w:rsidR="004E502B" w:rsidRPr="00412C49">
        <w:rPr>
          <w:rFonts w:ascii="Times New Roman" w:hAnsi="Times New Roman" w:cs="Times New Roman"/>
          <w:noProof/>
          <w:sz w:val="24"/>
          <w:szCs w:val="24"/>
          <w:lang w:val="ro-RO"/>
        </w:rPr>
        <w:t>razón, «</w:t>
      </w:r>
      <w:r w:rsidR="00C17F8F" w:rsidRPr="00412C49">
        <w:rPr>
          <w:rFonts w:ascii="Times New Roman" w:hAnsi="Times New Roman" w:cs="Times New Roman"/>
          <w:noProof/>
          <w:sz w:val="24"/>
          <w:szCs w:val="24"/>
          <w:lang w:val="ro-RO"/>
        </w:rPr>
        <w:t>informó</w:t>
      </w:r>
      <w:r w:rsidR="00A82869" w:rsidRPr="00412C49">
        <w:rPr>
          <w:rFonts w:ascii="Times New Roman" w:hAnsi="Times New Roman" w:cs="Times New Roman"/>
          <w:noProof/>
          <w:sz w:val="24"/>
          <w:szCs w:val="24"/>
          <w:lang w:val="ro-RO"/>
        </w:rPr>
        <w:t xml:space="preserve"> de lo difícil que esto hizo el </w:t>
      </w:r>
      <w:r w:rsidR="00C17F8F" w:rsidRPr="00412C49">
        <w:rPr>
          <w:rFonts w:ascii="Times New Roman" w:hAnsi="Times New Roman" w:cs="Times New Roman"/>
          <w:noProof/>
          <w:sz w:val="24"/>
          <w:szCs w:val="24"/>
          <w:lang w:val="ro-RO"/>
        </w:rPr>
        <w:t>trabajo de campo en Grecia. A menud</w:t>
      </w:r>
      <w:r w:rsidR="00A82869" w:rsidRPr="00412C49">
        <w:rPr>
          <w:rFonts w:ascii="Times New Roman" w:hAnsi="Times New Roman" w:cs="Times New Roman"/>
          <w:noProof/>
          <w:sz w:val="24"/>
          <w:szCs w:val="24"/>
          <w:lang w:val="ro-RO"/>
        </w:rPr>
        <w:t xml:space="preserve">o, se sorprendía cuando, al </w:t>
      </w:r>
      <w:r w:rsidR="006814B0" w:rsidRPr="00412C49">
        <w:rPr>
          <w:rFonts w:ascii="Times New Roman" w:hAnsi="Times New Roman" w:cs="Times New Roman"/>
          <w:noProof/>
          <w:sz w:val="24"/>
          <w:szCs w:val="24"/>
          <w:lang w:val="ro-RO"/>
        </w:rPr>
        <w:t>saludar con la expresión</w:t>
      </w:r>
      <w:r w:rsidR="00A82869" w:rsidRPr="00412C49">
        <w:rPr>
          <w:rFonts w:ascii="Times New Roman" w:hAnsi="Times New Roman" w:cs="Times New Roman"/>
          <w:noProof/>
          <w:sz w:val="24"/>
          <w:szCs w:val="24"/>
          <w:lang w:val="ro-RO"/>
        </w:rPr>
        <w:t xml:space="preserve"> “Que tengas salud”</w:t>
      </w:r>
      <w:r w:rsidR="00A811FA" w:rsidRPr="00412C49">
        <w:rPr>
          <w:rFonts w:ascii="Times New Roman" w:hAnsi="Times New Roman" w:cs="Times New Roman"/>
          <w:noProof/>
          <w:sz w:val="24"/>
          <w:szCs w:val="24"/>
          <w:lang w:val="ro-RO"/>
        </w:rPr>
        <w:t>, la</w:t>
      </w:r>
      <w:r w:rsidR="00C17F8F" w:rsidRPr="00412C49">
        <w:rPr>
          <w:rFonts w:ascii="Times New Roman" w:hAnsi="Times New Roman" w:cs="Times New Roman"/>
          <w:noProof/>
          <w:sz w:val="24"/>
          <w:szCs w:val="24"/>
          <w:lang w:val="ro-RO"/>
        </w:rPr>
        <w:t xml:space="preserve"> respuesta </w:t>
      </w:r>
      <w:r w:rsidR="000A7E1E" w:rsidRPr="00412C49">
        <w:rPr>
          <w:rFonts w:ascii="Times New Roman" w:hAnsi="Times New Roman" w:cs="Times New Roman"/>
          <w:noProof/>
          <w:sz w:val="24"/>
          <w:szCs w:val="24"/>
          <w:lang w:val="ro-RO"/>
        </w:rPr>
        <w:t>que recibía de lo</w:t>
      </w:r>
      <w:r w:rsidR="005C318B" w:rsidRPr="00412C49">
        <w:rPr>
          <w:rFonts w:ascii="Times New Roman" w:hAnsi="Times New Roman" w:cs="Times New Roman"/>
          <w:noProof/>
          <w:sz w:val="24"/>
          <w:szCs w:val="24"/>
          <w:lang w:val="ro-RO"/>
        </w:rPr>
        <w:t>s</w:t>
      </w:r>
      <w:r w:rsidR="000A7E1E" w:rsidRPr="00412C49">
        <w:rPr>
          <w:rFonts w:ascii="Times New Roman" w:hAnsi="Times New Roman" w:cs="Times New Roman"/>
          <w:noProof/>
          <w:sz w:val="24"/>
          <w:szCs w:val="24"/>
          <w:lang w:val="ro-RO"/>
        </w:rPr>
        <w:t xml:space="preserve"> demás era la persignación</w:t>
      </w:r>
      <w:r w:rsidR="00C17F8F" w:rsidRPr="00412C49">
        <w:rPr>
          <w:rFonts w:ascii="Times New Roman" w:hAnsi="Times New Roman" w:cs="Times New Roman"/>
          <w:noProof/>
          <w:sz w:val="24"/>
          <w:szCs w:val="24"/>
          <w:lang w:val="ro-RO"/>
        </w:rPr>
        <w:t>»</w:t>
      </w:r>
      <w:r w:rsidR="00E2296F" w:rsidRPr="00412C49">
        <w:rPr>
          <w:rFonts w:ascii="Times New Roman" w:hAnsi="Times New Roman" w:cs="Times New Roman"/>
          <w:noProof/>
          <w:sz w:val="24"/>
          <w:szCs w:val="24"/>
          <w:lang w:val="ro-RO"/>
        </w:rPr>
        <w:t xml:space="preserve"> (Dundes, </w:t>
      </w:r>
      <w:r w:rsidR="00666646" w:rsidRPr="00412C49">
        <w:rPr>
          <w:rFonts w:ascii="Times New Roman" w:hAnsi="Times New Roman" w:cs="Times New Roman"/>
          <w:noProof/>
          <w:sz w:val="24"/>
          <w:szCs w:val="24"/>
          <w:lang w:val="ro-RO"/>
        </w:rPr>
        <w:t xml:space="preserve">1980: </w:t>
      </w:r>
      <w:r w:rsidR="00E2296F" w:rsidRPr="00412C49">
        <w:rPr>
          <w:rFonts w:ascii="Times New Roman" w:hAnsi="Times New Roman" w:cs="Times New Roman"/>
          <w:noProof/>
          <w:sz w:val="24"/>
          <w:szCs w:val="24"/>
          <w:lang w:val="ro-RO"/>
        </w:rPr>
        <w:t>119)</w:t>
      </w:r>
      <w:r w:rsidR="004E502B" w:rsidRPr="00412C49">
        <w:rPr>
          <w:rFonts w:ascii="Times New Roman" w:hAnsi="Times New Roman" w:cs="Times New Roman"/>
          <w:noProof/>
          <w:sz w:val="24"/>
          <w:szCs w:val="24"/>
          <w:lang w:val="ro-RO"/>
        </w:rPr>
        <w:t xml:space="preserve">. </w:t>
      </w:r>
      <w:r w:rsidR="001752B1" w:rsidRPr="00412C49">
        <w:rPr>
          <w:rFonts w:ascii="Times New Roman" w:hAnsi="Times New Roman" w:cs="Times New Roman"/>
          <w:noProof/>
          <w:sz w:val="24"/>
          <w:szCs w:val="24"/>
          <w:lang w:val="ro-RO"/>
        </w:rPr>
        <w:t>E</w:t>
      </w:r>
      <w:r w:rsidR="004E502B" w:rsidRPr="00412C49">
        <w:rPr>
          <w:rFonts w:ascii="Times New Roman" w:hAnsi="Times New Roman" w:cs="Times New Roman"/>
          <w:noProof/>
          <w:sz w:val="24"/>
          <w:szCs w:val="24"/>
          <w:lang w:val="ro-RO"/>
        </w:rPr>
        <w:t>n el territorio rumano</w:t>
      </w:r>
      <w:r w:rsidR="000A7E1E" w:rsidRPr="00412C49">
        <w:rPr>
          <w:rFonts w:ascii="Times New Roman" w:hAnsi="Times New Roman" w:cs="Times New Roman"/>
          <w:noProof/>
          <w:sz w:val="24"/>
          <w:szCs w:val="24"/>
          <w:lang w:val="ro-RO"/>
        </w:rPr>
        <w:t>,</w:t>
      </w:r>
      <w:r w:rsidR="004E502B" w:rsidRPr="00412C49">
        <w:rPr>
          <w:rFonts w:ascii="Times New Roman" w:hAnsi="Times New Roman" w:cs="Times New Roman"/>
          <w:noProof/>
          <w:sz w:val="24"/>
          <w:szCs w:val="24"/>
          <w:lang w:val="ro-RO"/>
        </w:rPr>
        <w:t xml:space="preserve"> las personas de ojos claros también albergan connotaciones maléficas, pudiendo no solo causar mal de ojo, sino ser ellos mismos </w:t>
      </w:r>
      <w:r w:rsidR="004E502B" w:rsidRPr="00412C49">
        <w:rPr>
          <w:rFonts w:ascii="Times New Roman" w:hAnsi="Times New Roman" w:cs="Times New Roman"/>
          <w:i/>
          <w:noProof/>
          <w:sz w:val="24"/>
          <w:szCs w:val="24"/>
          <w:lang w:val="ro-RO"/>
        </w:rPr>
        <w:t>strigoi</w:t>
      </w:r>
      <w:r w:rsidR="004E502B" w:rsidRPr="00412C49">
        <w:rPr>
          <w:rFonts w:ascii="Times New Roman" w:hAnsi="Times New Roman" w:cs="Times New Roman"/>
          <w:noProof/>
          <w:sz w:val="24"/>
          <w:szCs w:val="24"/>
          <w:lang w:val="ro-RO"/>
        </w:rPr>
        <w:t>.</w:t>
      </w:r>
    </w:p>
    <w:p w:rsidR="001441B3" w:rsidRPr="00412C49" w:rsidRDefault="00E87DB6" w:rsidP="00587222">
      <w:pPr>
        <w:spacing w:after="0" w:line="240" w:lineRule="auto"/>
        <w:ind w:firstLine="708"/>
        <w:jc w:val="both"/>
        <w:rPr>
          <w:rFonts w:ascii="Times New Roman" w:hAnsi="Times New Roman" w:cs="Times New Roman"/>
          <w:noProof/>
          <w:sz w:val="24"/>
          <w:szCs w:val="24"/>
          <w:lang w:val="ro-RO"/>
        </w:rPr>
      </w:pPr>
      <w:r w:rsidRPr="00412C49">
        <w:rPr>
          <w:rFonts w:ascii="Times New Roman" w:hAnsi="Times New Roman" w:cs="Times New Roman"/>
          <w:noProof/>
          <w:sz w:val="24"/>
          <w:szCs w:val="24"/>
          <w:lang w:val="ro-RO"/>
        </w:rPr>
        <w:t>Ademá</w:t>
      </w:r>
      <w:r w:rsidR="00587222" w:rsidRPr="00412C49">
        <w:rPr>
          <w:rFonts w:ascii="Times New Roman" w:hAnsi="Times New Roman" w:cs="Times New Roman"/>
          <w:noProof/>
          <w:sz w:val="24"/>
          <w:szCs w:val="24"/>
          <w:lang w:val="ro-RO"/>
        </w:rPr>
        <w:t>s, la preparación del pan como elemento sagrado</w:t>
      </w:r>
      <w:r w:rsidR="00587222" w:rsidRPr="00412C49">
        <w:rPr>
          <w:rStyle w:val="Refdenotaalpie"/>
          <w:rFonts w:ascii="Times New Roman" w:hAnsi="Times New Roman" w:cs="Times New Roman"/>
          <w:noProof/>
          <w:sz w:val="24"/>
          <w:szCs w:val="24"/>
          <w:lang w:val="ro-RO"/>
        </w:rPr>
        <w:footnoteReference w:id="10"/>
      </w:r>
      <w:r w:rsidR="00587222" w:rsidRPr="00412C49">
        <w:rPr>
          <w:rFonts w:ascii="Times New Roman" w:hAnsi="Times New Roman" w:cs="Times New Roman"/>
          <w:noProof/>
          <w:sz w:val="24"/>
          <w:szCs w:val="24"/>
          <w:lang w:val="ro-RO"/>
        </w:rPr>
        <w:t xml:space="preserve">, vinculado a la religión cristiana, evidencia otro paso en la lucha contra el mal, </w:t>
      </w:r>
      <w:r w:rsidR="001752B1" w:rsidRPr="00412C49">
        <w:rPr>
          <w:rFonts w:ascii="Times New Roman" w:hAnsi="Times New Roman" w:cs="Times New Roman"/>
          <w:noProof/>
          <w:sz w:val="24"/>
          <w:szCs w:val="24"/>
          <w:lang w:val="ro-RO"/>
        </w:rPr>
        <w:t>al igual que el color rojo</w:t>
      </w:r>
      <w:r w:rsidR="001441B3" w:rsidRPr="00412C49">
        <w:rPr>
          <w:rStyle w:val="Refdenotaalpie"/>
          <w:rFonts w:ascii="Times New Roman" w:hAnsi="Times New Roman" w:cs="Times New Roman"/>
          <w:noProof/>
          <w:sz w:val="24"/>
          <w:szCs w:val="24"/>
          <w:lang w:val="ro-RO"/>
        </w:rPr>
        <w:footnoteReference w:id="11"/>
      </w:r>
      <w:r w:rsidR="001752B1" w:rsidRPr="00412C49">
        <w:rPr>
          <w:rFonts w:ascii="Times New Roman" w:hAnsi="Times New Roman" w:cs="Times New Roman"/>
          <w:noProof/>
          <w:sz w:val="24"/>
          <w:szCs w:val="24"/>
          <w:lang w:val="ro-RO"/>
        </w:rPr>
        <w:t xml:space="preserve">: </w:t>
      </w:r>
    </w:p>
    <w:p w:rsidR="001441B3" w:rsidRPr="00412C49" w:rsidRDefault="001441B3" w:rsidP="00587222">
      <w:pPr>
        <w:spacing w:after="0" w:line="240" w:lineRule="auto"/>
        <w:ind w:firstLine="708"/>
        <w:jc w:val="both"/>
        <w:rPr>
          <w:rFonts w:ascii="Times New Roman" w:hAnsi="Times New Roman" w:cs="Times New Roman"/>
          <w:noProof/>
          <w:sz w:val="24"/>
          <w:szCs w:val="24"/>
          <w:lang w:val="ro-RO"/>
        </w:rPr>
      </w:pPr>
    </w:p>
    <w:p w:rsidR="00E87DB6" w:rsidRPr="00412C49" w:rsidRDefault="001752B1" w:rsidP="001441B3">
      <w:pPr>
        <w:spacing w:after="0" w:line="240" w:lineRule="auto"/>
        <w:ind w:left="708"/>
        <w:jc w:val="both"/>
        <w:rPr>
          <w:rFonts w:ascii="Times New Roman" w:hAnsi="Times New Roman" w:cs="Times New Roman"/>
          <w:noProof/>
          <w:sz w:val="20"/>
          <w:szCs w:val="24"/>
          <w:lang w:val="ro-RO"/>
        </w:rPr>
      </w:pPr>
      <w:r w:rsidRPr="00412C49">
        <w:rPr>
          <w:rFonts w:ascii="Times New Roman" w:hAnsi="Times New Roman" w:cs="Times New Roman"/>
          <w:noProof/>
          <w:sz w:val="20"/>
          <w:szCs w:val="24"/>
          <w:lang w:val="ro-RO"/>
        </w:rPr>
        <w:t>en toda Europa, a lo largo del siglo XVIII, se creyó que el rojo, símbolo de sangre y de buena salud, protegía a quien vistiera de ese color contra el mal de ojo. Las novias italianas cubrían sus cabezas con un amplio velo rojo. En Rumanía, el ganado llevaba unos harapos rojos atados a sus cuernos. Y los aparceros escoceses ataban cintas rojas a las colas de sus animales, o amarraban sus cruces de madera del serbal sagrado</w:t>
      </w:r>
      <w:r w:rsidR="006D7EED">
        <w:rPr>
          <w:rFonts w:ascii="Times New Roman" w:hAnsi="Times New Roman" w:cs="Times New Roman"/>
          <w:noProof/>
          <w:sz w:val="20"/>
          <w:szCs w:val="24"/>
          <w:lang w:val="ro-RO"/>
        </w:rPr>
        <w:t xml:space="preserve"> </w:t>
      </w:r>
      <w:r w:rsidRPr="00412C49">
        <w:rPr>
          <w:rFonts w:ascii="Times New Roman" w:hAnsi="Times New Roman" w:cs="Times New Roman"/>
          <w:noProof/>
          <w:sz w:val="20"/>
          <w:szCs w:val="24"/>
          <w:lang w:val="ro-RO"/>
        </w:rPr>
        <w:t>con hebras de hilo rojo</w:t>
      </w:r>
      <w:r w:rsidR="00D968DA" w:rsidRPr="00412C49">
        <w:rPr>
          <w:rFonts w:ascii="Times New Roman" w:hAnsi="Times New Roman" w:cs="Times New Roman"/>
          <w:noProof/>
          <w:sz w:val="20"/>
          <w:szCs w:val="24"/>
          <w:lang w:val="ro-RO"/>
        </w:rPr>
        <w:t xml:space="preserve"> (Theroux,</w:t>
      </w:r>
      <w:r w:rsidR="00666646" w:rsidRPr="00412C49">
        <w:rPr>
          <w:rFonts w:ascii="Times New Roman" w:hAnsi="Times New Roman" w:cs="Times New Roman"/>
          <w:noProof/>
          <w:sz w:val="20"/>
          <w:szCs w:val="24"/>
          <w:lang w:val="ro-RO"/>
        </w:rPr>
        <w:t xml:space="preserve"> 2013:</w:t>
      </w:r>
      <w:r w:rsidR="001441B3" w:rsidRPr="00412C49">
        <w:rPr>
          <w:rFonts w:ascii="Times New Roman" w:hAnsi="Times New Roman" w:cs="Times New Roman"/>
          <w:noProof/>
          <w:sz w:val="20"/>
          <w:szCs w:val="24"/>
          <w:lang w:val="ro-RO"/>
        </w:rPr>
        <w:t>137).</w:t>
      </w:r>
    </w:p>
    <w:p w:rsidR="00587222" w:rsidRPr="00412C49" w:rsidRDefault="00587222" w:rsidP="004D282A">
      <w:pPr>
        <w:spacing w:after="0" w:line="240" w:lineRule="auto"/>
        <w:jc w:val="both"/>
        <w:rPr>
          <w:rFonts w:ascii="Times New Roman" w:hAnsi="Times New Roman" w:cs="Times New Roman"/>
          <w:noProof/>
          <w:sz w:val="20"/>
          <w:szCs w:val="24"/>
          <w:lang w:val="ro-RO"/>
        </w:rPr>
      </w:pPr>
    </w:p>
    <w:p w:rsidR="00AD4F71" w:rsidRPr="00412C49" w:rsidRDefault="00F75023" w:rsidP="004D282A">
      <w:pPr>
        <w:spacing w:after="0" w:line="240" w:lineRule="auto"/>
        <w:jc w:val="both"/>
        <w:rPr>
          <w:rFonts w:ascii="Times New Roman" w:hAnsi="Times New Roman" w:cs="Times New Roman"/>
          <w:noProof/>
          <w:sz w:val="24"/>
          <w:szCs w:val="24"/>
          <w:lang w:val="ro-RO"/>
        </w:rPr>
      </w:pPr>
      <w:r w:rsidRPr="00412C49">
        <w:rPr>
          <w:rFonts w:ascii="Times New Roman" w:hAnsi="Times New Roman" w:cs="Times New Roman"/>
          <w:noProof/>
          <w:sz w:val="24"/>
          <w:szCs w:val="24"/>
          <w:lang w:val="ro-RO"/>
        </w:rPr>
        <w:tab/>
      </w:r>
      <w:r w:rsidR="00AD4F71" w:rsidRPr="00412C49">
        <w:rPr>
          <w:rFonts w:ascii="Times New Roman" w:hAnsi="Times New Roman" w:cs="Times New Roman"/>
          <w:noProof/>
          <w:sz w:val="24"/>
          <w:szCs w:val="24"/>
          <w:lang w:val="ro-RO"/>
        </w:rPr>
        <w:t xml:space="preserve">Como se puede colegir de todos estos ceremoniales, la preocupación por la lucha contra los seres maléficos se manifiesta desde antes del nacimiento y prosigue durante toda la vida, sobre todo en las comunidades campesinas, donde el ritual vertebra las relaciones entre el hombre y el más allá. No obstante, las fuerzas de lo desconocido y sobrenatural pueden brotar en cualquier momento y logran, incluso, frustrar las historias de amor. </w:t>
      </w:r>
    </w:p>
    <w:p w:rsidR="00AD4F71" w:rsidRPr="00412C49" w:rsidRDefault="00C65958" w:rsidP="004D282A">
      <w:pPr>
        <w:spacing w:after="0" w:line="240" w:lineRule="auto"/>
        <w:jc w:val="both"/>
        <w:rPr>
          <w:rFonts w:ascii="Times New Roman" w:hAnsi="Times New Roman" w:cs="Times New Roman"/>
          <w:noProof/>
          <w:sz w:val="24"/>
          <w:szCs w:val="24"/>
          <w:lang w:val="ro-RO"/>
        </w:rPr>
      </w:pPr>
      <w:r w:rsidRPr="00412C49">
        <w:rPr>
          <w:rFonts w:ascii="Times New Roman" w:hAnsi="Times New Roman" w:cs="Times New Roman"/>
          <w:noProof/>
          <w:sz w:val="24"/>
          <w:szCs w:val="24"/>
          <w:lang w:val="ro-RO" w:eastAsia="es-ES"/>
        </w:rPr>
        <w:drawing>
          <wp:anchor distT="0" distB="0" distL="114300" distR="114300" simplePos="0" relativeHeight="251659264" behindDoc="1" locked="0" layoutInCell="1" allowOverlap="1">
            <wp:simplePos x="0" y="0"/>
            <wp:positionH relativeFrom="margin">
              <wp:align>center</wp:align>
            </wp:positionH>
            <wp:positionV relativeFrom="paragraph">
              <wp:posOffset>0</wp:posOffset>
            </wp:positionV>
            <wp:extent cx="4104005" cy="1889125"/>
            <wp:effectExtent l="0" t="0" r="0" b="0"/>
            <wp:wrapTight wrapText="bothSides">
              <wp:wrapPolygon edited="0">
                <wp:start x="0" y="0"/>
                <wp:lineTo x="0" y="21346"/>
                <wp:lineTo x="21456" y="21346"/>
                <wp:lineTo x="21456" y="0"/>
                <wp:lineTo x="0" y="0"/>
              </wp:wrapPolygon>
            </wp:wrapTight>
            <wp:docPr id="1" name="Imagen 1" descr="E:\Descargas\IMG-20150828-WA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escargas\IMG-20150828-WA0007.jpg"/>
                    <pic:cNvPicPr>
                      <a:picLocks noChangeAspect="1" noChangeArrowheads="1"/>
                    </pic:cNvPicPr>
                  </pic:nvPicPr>
                  <pic:blipFill>
                    <a:blip r:embed="rId8" cstate="print">
                      <a:extLst>
                        <a:ext uri="{28A0092B-C50C-407E-A947-70E740481C1C}">
                          <a14:useLocalDpi xmlns:a14="http://schemas.microsoft.com/office/drawing/2010/main" val="0"/>
                        </a:ext>
                      </a:extLst>
                    </a:blip>
                    <a:srcRect l="5464" t="14693" r="3875" b="29884"/>
                    <a:stretch>
                      <a:fillRect/>
                    </a:stretch>
                  </pic:blipFill>
                  <pic:spPr bwMode="auto">
                    <a:xfrm>
                      <a:off x="0" y="0"/>
                      <a:ext cx="4104005" cy="1889125"/>
                    </a:xfrm>
                    <a:prstGeom prst="rect">
                      <a:avLst/>
                    </a:prstGeom>
                    <a:noFill/>
                    <a:ln>
                      <a:noFill/>
                    </a:ln>
                  </pic:spPr>
                </pic:pic>
              </a:graphicData>
            </a:graphic>
          </wp:anchor>
        </w:drawing>
      </w:r>
    </w:p>
    <w:p w:rsidR="00E2296F" w:rsidRPr="00412C49" w:rsidRDefault="00E2296F" w:rsidP="00AD4F71">
      <w:pPr>
        <w:spacing w:after="0" w:line="240" w:lineRule="auto"/>
        <w:jc w:val="both"/>
        <w:rPr>
          <w:rFonts w:ascii="Times New Roman" w:hAnsi="Times New Roman" w:cs="Times New Roman"/>
          <w:noProof/>
          <w:sz w:val="24"/>
          <w:szCs w:val="24"/>
          <w:lang w:val="ro-RO"/>
        </w:rPr>
      </w:pPr>
    </w:p>
    <w:p w:rsidR="0060497C" w:rsidRPr="00412C49" w:rsidRDefault="0060497C" w:rsidP="00D846B4">
      <w:pPr>
        <w:spacing w:after="0" w:line="240" w:lineRule="auto"/>
        <w:jc w:val="both"/>
        <w:rPr>
          <w:rFonts w:ascii="Times New Roman" w:hAnsi="Times New Roman" w:cs="Times New Roman"/>
          <w:noProof/>
          <w:sz w:val="24"/>
          <w:szCs w:val="24"/>
          <w:lang w:val="ro-RO"/>
        </w:rPr>
      </w:pPr>
    </w:p>
    <w:p w:rsidR="0060497C" w:rsidRPr="00412C49" w:rsidRDefault="0060497C" w:rsidP="00D846B4">
      <w:pPr>
        <w:spacing w:after="0" w:line="240" w:lineRule="auto"/>
        <w:jc w:val="both"/>
        <w:rPr>
          <w:rFonts w:ascii="Times New Roman" w:hAnsi="Times New Roman" w:cs="Times New Roman"/>
          <w:noProof/>
          <w:sz w:val="24"/>
          <w:szCs w:val="24"/>
          <w:lang w:val="ro-RO"/>
        </w:rPr>
      </w:pPr>
    </w:p>
    <w:p w:rsidR="0060497C" w:rsidRPr="00412C49" w:rsidRDefault="0060497C" w:rsidP="00D846B4">
      <w:pPr>
        <w:spacing w:after="0" w:line="240" w:lineRule="auto"/>
        <w:jc w:val="both"/>
        <w:rPr>
          <w:rFonts w:ascii="Times New Roman" w:hAnsi="Times New Roman" w:cs="Times New Roman"/>
          <w:noProof/>
          <w:sz w:val="24"/>
          <w:szCs w:val="24"/>
          <w:lang w:val="ro-RO"/>
        </w:rPr>
      </w:pPr>
    </w:p>
    <w:p w:rsidR="0060497C" w:rsidRPr="00412C49" w:rsidRDefault="0060497C" w:rsidP="00D846B4">
      <w:pPr>
        <w:spacing w:after="0" w:line="240" w:lineRule="auto"/>
        <w:jc w:val="both"/>
        <w:rPr>
          <w:rFonts w:ascii="Times New Roman" w:hAnsi="Times New Roman" w:cs="Times New Roman"/>
          <w:noProof/>
          <w:sz w:val="24"/>
          <w:szCs w:val="24"/>
          <w:lang w:val="ro-RO"/>
        </w:rPr>
      </w:pPr>
    </w:p>
    <w:p w:rsidR="0060497C" w:rsidRPr="00412C49" w:rsidRDefault="0060497C" w:rsidP="00D846B4">
      <w:pPr>
        <w:spacing w:after="0" w:line="240" w:lineRule="auto"/>
        <w:jc w:val="both"/>
        <w:rPr>
          <w:rFonts w:ascii="Times New Roman" w:hAnsi="Times New Roman" w:cs="Times New Roman"/>
          <w:noProof/>
          <w:sz w:val="24"/>
          <w:szCs w:val="24"/>
          <w:lang w:val="ro-RO"/>
        </w:rPr>
      </w:pPr>
    </w:p>
    <w:p w:rsidR="0060497C" w:rsidRPr="00412C49" w:rsidRDefault="0060497C" w:rsidP="002F5C05">
      <w:pPr>
        <w:spacing w:after="0" w:line="240" w:lineRule="auto"/>
        <w:jc w:val="center"/>
        <w:rPr>
          <w:rFonts w:ascii="Times New Roman" w:hAnsi="Times New Roman" w:cs="Times New Roman"/>
          <w:noProof/>
          <w:sz w:val="24"/>
          <w:szCs w:val="24"/>
          <w:lang w:val="ro-RO"/>
        </w:rPr>
      </w:pPr>
    </w:p>
    <w:p w:rsidR="0060497C" w:rsidRPr="00412C49" w:rsidRDefault="0060497C" w:rsidP="00D846B4">
      <w:pPr>
        <w:spacing w:after="0" w:line="240" w:lineRule="auto"/>
        <w:jc w:val="both"/>
        <w:rPr>
          <w:rFonts w:ascii="Times New Roman" w:hAnsi="Times New Roman" w:cs="Times New Roman"/>
          <w:noProof/>
          <w:sz w:val="24"/>
          <w:szCs w:val="24"/>
          <w:lang w:val="ro-RO"/>
        </w:rPr>
      </w:pPr>
    </w:p>
    <w:p w:rsidR="0060497C" w:rsidRPr="00412C49" w:rsidRDefault="0060497C" w:rsidP="00D846B4">
      <w:pPr>
        <w:spacing w:after="0" w:line="240" w:lineRule="auto"/>
        <w:jc w:val="both"/>
        <w:rPr>
          <w:rFonts w:ascii="Times New Roman" w:hAnsi="Times New Roman" w:cs="Times New Roman"/>
          <w:noProof/>
          <w:sz w:val="24"/>
          <w:szCs w:val="24"/>
          <w:lang w:val="ro-RO"/>
        </w:rPr>
      </w:pPr>
    </w:p>
    <w:p w:rsidR="00C65958" w:rsidRPr="00412C49" w:rsidRDefault="00C65958" w:rsidP="00D846B4">
      <w:pPr>
        <w:spacing w:after="0" w:line="240" w:lineRule="auto"/>
        <w:jc w:val="both"/>
        <w:rPr>
          <w:rFonts w:ascii="Times New Roman" w:hAnsi="Times New Roman" w:cs="Times New Roman"/>
          <w:noProof/>
          <w:sz w:val="24"/>
          <w:szCs w:val="24"/>
          <w:lang w:val="ro-RO"/>
        </w:rPr>
      </w:pPr>
    </w:p>
    <w:p w:rsidR="0060497C" w:rsidRPr="00412C49" w:rsidRDefault="007D1136" w:rsidP="00C17F8F">
      <w:pPr>
        <w:spacing w:after="0" w:line="240" w:lineRule="auto"/>
        <w:ind w:left="708"/>
        <w:jc w:val="both"/>
        <w:rPr>
          <w:rFonts w:ascii="Times New Roman" w:hAnsi="Times New Roman" w:cs="Times New Roman"/>
          <w:noProof/>
          <w:sz w:val="20"/>
          <w:szCs w:val="24"/>
          <w:lang w:val="ro-RO"/>
        </w:rPr>
      </w:pPr>
      <w:r>
        <w:rPr>
          <w:noProof/>
          <w:lang w:val="ro-RO" w:eastAsia="es-ES"/>
        </w:rPr>
        <mc:AlternateContent>
          <mc:Choice Requires="wps">
            <w:drawing>
              <wp:anchor distT="0" distB="0" distL="114300" distR="114300" simplePos="0" relativeHeight="251661312" behindDoc="0" locked="0" layoutInCell="1" allowOverlap="1">
                <wp:simplePos x="0" y="0"/>
                <wp:positionH relativeFrom="column">
                  <wp:posOffset>647700</wp:posOffset>
                </wp:positionH>
                <wp:positionV relativeFrom="paragraph">
                  <wp:posOffset>66040</wp:posOffset>
                </wp:positionV>
                <wp:extent cx="4104005" cy="258445"/>
                <wp:effectExtent l="0" t="0" r="0" b="0"/>
                <wp:wrapTight wrapText="bothSides">
                  <wp:wrapPolygon edited="0">
                    <wp:start x="0" y="0"/>
                    <wp:lineTo x="0" y="20698"/>
                    <wp:lineTo x="21456" y="20698"/>
                    <wp:lineTo x="2145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258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5C05" w:rsidRPr="002F5C05" w:rsidRDefault="002F5C05" w:rsidP="002F5C05">
                            <w:pPr>
                              <w:pStyle w:val="Descripcin"/>
                              <w:rPr>
                                <w:rFonts w:ascii="Times New Roman" w:hAnsi="Times New Roman" w:cs="Times New Roman"/>
                                <w:b w:val="0"/>
                                <w:noProof/>
                                <w:color w:val="auto"/>
                                <w:sz w:val="24"/>
                                <w:szCs w:val="24"/>
                              </w:rPr>
                            </w:pPr>
                            <w:r w:rsidRPr="002F5C05">
                              <w:rPr>
                                <w:rFonts w:ascii="Times New Roman" w:hAnsi="Times New Roman" w:cs="Times New Roman"/>
                                <w:b w:val="0"/>
                                <w:color w:val="auto"/>
                              </w:rPr>
                              <w:t>Objetos del ritual para predecir el futuro del recién nacido</w:t>
                            </w:r>
                            <w:r w:rsidR="009D6A35">
                              <w:rPr>
                                <w:rFonts w:ascii="Times New Roman" w:hAnsi="Times New Roman" w:cs="Times New Roman"/>
                                <w:b w:val="0"/>
                                <w:color w:val="auto"/>
                              </w:rPr>
                              <w:t xml:space="preserve"> (fotografía de Catalina Badea).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1pt;margin-top:5.2pt;width:323.15pt;height:20.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" stroked="f">
                <v:textbox style="mso-fit-shape-to-text:t" inset="0,0,0,0">
                  <w:txbxContent>
                    <w:p w:rsidR="002F5C05" w:rsidRPr="002F5C05" w:rsidRDefault="002F5C05" w:rsidP="002F5C05">
                      <w:pPr>
                        <w:pStyle w:val="Descripcin"/>
                        <w:rPr>
                          <w:rFonts w:ascii="Times New Roman" w:hAnsi="Times New Roman" w:cs="Times New Roman"/>
                          <w:b w:val="0"/>
                          <w:noProof/>
                          <w:color w:val="auto"/>
                          <w:sz w:val="24"/>
                          <w:szCs w:val="24"/>
                        </w:rPr>
                      </w:pPr>
                      <w:r w:rsidRPr="002F5C05">
                        <w:rPr>
                          <w:rFonts w:ascii="Times New Roman" w:hAnsi="Times New Roman" w:cs="Times New Roman"/>
                          <w:b w:val="0"/>
                          <w:color w:val="auto"/>
                        </w:rPr>
                        <w:t>Objetos del ritual para predecir el futuro del recién nacido</w:t>
                      </w:r>
                      <w:r w:rsidR="009D6A35">
                        <w:rPr>
                          <w:rFonts w:ascii="Times New Roman" w:hAnsi="Times New Roman" w:cs="Times New Roman"/>
                          <w:b w:val="0"/>
                          <w:color w:val="auto"/>
                        </w:rPr>
                        <w:t xml:space="preserve"> (fotografía de Catalina Badea).</w:t>
                      </w:r>
                    </w:p>
                  </w:txbxContent>
                </v:textbox>
                <w10:wrap type="tight"/>
              </v:shape>
            </w:pict>
          </mc:Fallback>
        </mc:AlternateContent>
      </w:r>
    </w:p>
    <w:p w:rsidR="0000793D" w:rsidRPr="00412C49" w:rsidRDefault="0000793D" w:rsidP="0000793D">
      <w:pPr>
        <w:rPr>
          <w:rFonts w:ascii="Times New Roman" w:hAnsi="Times New Roman" w:cs="Times New Roman"/>
          <w:smallCaps/>
          <w:noProof/>
          <w:sz w:val="24"/>
          <w:szCs w:val="24"/>
          <w:lang w:val="ro-RO"/>
        </w:rPr>
      </w:pPr>
    </w:p>
    <w:p w:rsidR="006D7EED" w:rsidRDefault="006D7EED" w:rsidP="0000793D">
      <w:pPr>
        <w:rPr>
          <w:rFonts w:ascii="Times New Roman" w:hAnsi="Times New Roman" w:cs="Times New Roman"/>
          <w:smallCaps/>
          <w:noProof/>
          <w:sz w:val="24"/>
          <w:szCs w:val="24"/>
          <w:lang w:val="ro-RO"/>
        </w:rPr>
      </w:pPr>
    </w:p>
    <w:p w:rsidR="00AD1F13" w:rsidRPr="00412C49" w:rsidRDefault="00286CCC" w:rsidP="0000793D">
      <w:pPr>
        <w:rPr>
          <w:rFonts w:ascii="Times New Roman" w:hAnsi="Times New Roman" w:cs="Times New Roman"/>
          <w:smallCaps/>
          <w:noProof/>
          <w:sz w:val="24"/>
          <w:szCs w:val="24"/>
          <w:lang w:val="ro-RO"/>
        </w:rPr>
      </w:pPr>
      <w:r w:rsidRPr="00412C49">
        <w:rPr>
          <w:rFonts w:ascii="Times New Roman" w:hAnsi="Times New Roman" w:cs="Times New Roman"/>
          <w:smallCaps/>
          <w:noProof/>
          <w:sz w:val="24"/>
          <w:szCs w:val="24"/>
          <w:lang w:val="ro-RO"/>
        </w:rPr>
        <w:lastRenderedPageBreak/>
        <w:t xml:space="preserve">Deshilando el ovillo: </w:t>
      </w:r>
      <w:r w:rsidR="004D282A" w:rsidRPr="00412C49">
        <w:rPr>
          <w:rFonts w:ascii="Times New Roman" w:hAnsi="Times New Roman" w:cs="Times New Roman"/>
          <w:smallCaps/>
          <w:noProof/>
          <w:sz w:val="24"/>
          <w:szCs w:val="24"/>
          <w:lang w:val="ro-RO"/>
        </w:rPr>
        <w:t>formas de</w:t>
      </w:r>
      <w:r w:rsidR="00AD2A96" w:rsidRPr="00412C49">
        <w:rPr>
          <w:rFonts w:ascii="Times New Roman" w:hAnsi="Times New Roman" w:cs="Times New Roman"/>
          <w:smallCaps/>
          <w:noProof/>
          <w:sz w:val="24"/>
          <w:szCs w:val="24"/>
          <w:lang w:val="ro-RO"/>
        </w:rPr>
        <w:t xml:space="preserve"> </w:t>
      </w:r>
      <w:r w:rsidRPr="00412C49">
        <w:rPr>
          <w:rFonts w:ascii="Times New Roman" w:hAnsi="Times New Roman" w:cs="Times New Roman"/>
          <w:smallCaps/>
          <w:noProof/>
          <w:sz w:val="24"/>
          <w:szCs w:val="24"/>
          <w:lang w:val="ro-RO"/>
        </w:rPr>
        <w:t xml:space="preserve">encontrar al </w:t>
      </w:r>
      <w:r w:rsidR="00CC062C" w:rsidRPr="00412C49">
        <w:rPr>
          <w:rFonts w:ascii="Times New Roman" w:hAnsi="Times New Roman" w:cs="Times New Roman"/>
          <w:i/>
          <w:smallCaps/>
          <w:noProof/>
          <w:sz w:val="24"/>
          <w:szCs w:val="24"/>
          <w:lang w:val="ro-RO"/>
        </w:rPr>
        <w:t>strigoi</w:t>
      </w:r>
    </w:p>
    <w:p w:rsidR="001D7033" w:rsidRPr="00412C49" w:rsidRDefault="001D7033" w:rsidP="00D846B4">
      <w:pPr>
        <w:spacing w:after="0" w:line="240" w:lineRule="auto"/>
        <w:jc w:val="both"/>
        <w:rPr>
          <w:rFonts w:ascii="Times New Roman" w:hAnsi="Times New Roman" w:cs="Times New Roman"/>
          <w:noProof/>
          <w:sz w:val="24"/>
          <w:szCs w:val="24"/>
          <w:lang w:val="ro-RO"/>
        </w:rPr>
      </w:pPr>
    </w:p>
    <w:p w:rsidR="00771D66" w:rsidRPr="00412C49" w:rsidRDefault="00771D66" w:rsidP="00D846B4">
      <w:pPr>
        <w:spacing w:after="0" w:line="240" w:lineRule="auto"/>
        <w:ind w:left="709"/>
        <w:jc w:val="both"/>
        <w:rPr>
          <w:rFonts w:ascii="Times New Roman" w:hAnsi="Times New Roman" w:cs="Times New Roman"/>
          <w:noProof/>
          <w:sz w:val="20"/>
          <w:szCs w:val="20"/>
          <w:lang w:val="ro-RO"/>
        </w:rPr>
      </w:pPr>
      <w:r w:rsidRPr="00412C49">
        <w:rPr>
          <w:rFonts w:ascii="Times New Roman" w:hAnsi="Times New Roman" w:cs="Times New Roman"/>
          <w:noProof/>
          <w:sz w:val="20"/>
          <w:szCs w:val="20"/>
          <w:lang w:val="ro-RO"/>
        </w:rPr>
        <w:t xml:space="preserve">Una chica salía con un chico que no era de su pueblo. Él era de otro pueblo. </w:t>
      </w:r>
      <w:r w:rsidR="006D7EED">
        <w:rPr>
          <w:rFonts w:ascii="Times New Roman" w:hAnsi="Times New Roman" w:cs="Times New Roman"/>
          <w:noProof/>
          <w:sz w:val="20"/>
          <w:szCs w:val="20"/>
          <w:lang w:val="ro-RO"/>
        </w:rPr>
        <w:t>E</w:t>
      </w:r>
      <w:r w:rsidRPr="00412C49">
        <w:rPr>
          <w:rFonts w:ascii="Times New Roman" w:hAnsi="Times New Roman" w:cs="Times New Roman"/>
          <w:noProof/>
          <w:sz w:val="20"/>
          <w:szCs w:val="20"/>
          <w:lang w:val="ro-RO"/>
        </w:rPr>
        <w:t xml:space="preserve">staban enamorados </w:t>
      </w:r>
      <w:r w:rsidR="006D7EED">
        <w:rPr>
          <w:rFonts w:ascii="Times New Roman" w:hAnsi="Times New Roman" w:cs="Times New Roman"/>
          <w:noProof/>
          <w:sz w:val="20"/>
          <w:szCs w:val="20"/>
          <w:lang w:val="ro-RO"/>
        </w:rPr>
        <w:t>y</w:t>
      </w:r>
      <w:r w:rsidRPr="00412C49">
        <w:rPr>
          <w:rFonts w:ascii="Times New Roman" w:hAnsi="Times New Roman" w:cs="Times New Roman"/>
          <w:noProof/>
          <w:sz w:val="20"/>
          <w:szCs w:val="20"/>
          <w:lang w:val="ro-RO"/>
        </w:rPr>
        <w:t xml:space="preserve"> el chico murió, no se sabe por qué. Solo Dios lo sabe. La chica no averiguó esto. Los rumores del otro pueblo no llegaron a sus oídos. El chico seguía yendo a ver a la chica todas las noches. Antes</w:t>
      </w:r>
      <w:r w:rsidR="006D7EED">
        <w:rPr>
          <w:rFonts w:ascii="Times New Roman" w:hAnsi="Times New Roman" w:cs="Times New Roman"/>
          <w:noProof/>
          <w:sz w:val="20"/>
          <w:szCs w:val="20"/>
          <w:lang w:val="ro-RO"/>
        </w:rPr>
        <w:t xml:space="preserve">, </w:t>
      </w:r>
      <w:r w:rsidRPr="00412C49">
        <w:rPr>
          <w:rFonts w:ascii="Times New Roman" w:hAnsi="Times New Roman" w:cs="Times New Roman"/>
          <w:noProof/>
          <w:sz w:val="20"/>
          <w:szCs w:val="20"/>
          <w:lang w:val="ro-RO"/>
        </w:rPr>
        <w:t xml:space="preserve">era así en los pueblos: las parejas se veían en la puerta, en un banco delante de la casa de la chica. El chico iba siempre a ver la chica. Pero la chica empezó a adelgazar bruscamente y los vecinos comenzaron a preocuparse. Le preguntaron por qué estaba adelgazando tanto, pero ella no supo contestar. Una anciana le preguntó con quién quedaba por las noches. La chica le contestó que </w:t>
      </w:r>
      <w:r w:rsidR="006D7EED">
        <w:rPr>
          <w:rFonts w:ascii="Times New Roman" w:hAnsi="Times New Roman" w:cs="Times New Roman"/>
          <w:noProof/>
          <w:sz w:val="20"/>
          <w:szCs w:val="20"/>
          <w:lang w:val="ro-RO"/>
        </w:rPr>
        <w:t>con su novio</w:t>
      </w:r>
      <w:r w:rsidRPr="00412C49">
        <w:rPr>
          <w:rFonts w:ascii="Times New Roman" w:hAnsi="Times New Roman" w:cs="Times New Roman"/>
          <w:noProof/>
          <w:sz w:val="20"/>
          <w:szCs w:val="20"/>
          <w:lang w:val="ro-RO"/>
        </w:rPr>
        <w:t xml:space="preserve"> de siempre, que todos conocen. La anciana le confesó que el chico había muerto hacía ya tiempo. La </w:t>
      </w:r>
      <w:r w:rsidR="006D7EED">
        <w:rPr>
          <w:rFonts w:ascii="Times New Roman" w:hAnsi="Times New Roman" w:cs="Times New Roman"/>
          <w:noProof/>
          <w:sz w:val="20"/>
          <w:szCs w:val="20"/>
          <w:lang w:val="ro-RO"/>
        </w:rPr>
        <w:t>muchacha</w:t>
      </w:r>
      <w:r w:rsidRPr="00412C49">
        <w:rPr>
          <w:rFonts w:ascii="Times New Roman" w:hAnsi="Times New Roman" w:cs="Times New Roman"/>
          <w:noProof/>
          <w:sz w:val="20"/>
          <w:szCs w:val="20"/>
          <w:lang w:val="ro-RO"/>
        </w:rPr>
        <w:t xml:space="preserve"> no podía dar crédito porque se veían cada noche. La anciana la instruyó para que hiciera un ovillo grande de cáñamo, que cogiera una aguja, que introdujera el hilo en la aguja e hiciera un nudo. Así, por la noche, cuando el chico fuese a verla, ella debía</w:t>
      </w:r>
      <w:r w:rsidR="006D7EED">
        <w:rPr>
          <w:rFonts w:ascii="Times New Roman" w:hAnsi="Times New Roman" w:cs="Times New Roman"/>
          <w:noProof/>
          <w:sz w:val="20"/>
          <w:szCs w:val="20"/>
          <w:lang w:val="ro-RO"/>
        </w:rPr>
        <w:t xml:space="preserve"> </w:t>
      </w:r>
      <w:r w:rsidRPr="00412C49">
        <w:rPr>
          <w:rFonts w:ascii="Times New Roman" w:hAnsi="Times New Roman" w:cs="Times New Roman"/>
          <w:noProof/>
          <w:sz w:val="20"/>
          <w:szCs w:val="20"/>
          <w:lang w:val="ro-RO"/>
        </w:rPr>
        <w:t>clavar la aguja en su chaqueta para poder seguir el hilo y ver hasta dónde llegaba. Por la mañana,</w:t>
      </w:r>
      <w:r w:rsidR="00AD1F13" w:rsidRPr="00412C49">
        <w:rPr>
          <w:rFonts w:ascii="Times New Roman" w:hAnsi="Times New Roman" w:cs="Times New Roman"/>
          <w:noProof/>
          <w:sz w:val="20"/>
          <w:szCs w:val="20"/>
          <w:lang w:val="ro-RO"/>
        </w:rPr>
        <w:t xml:space="preserve"> cuando se desp</w:t>
      </w:r>
      <w:r w:rsidRPr="00412C49">
        <w:rPr>
          <w:rFonts w:ascii="Times New Roman" w:hAnsi="Times New Roman" w:cs="Times New Roman"/>
          <w:noProof/>
          <w:sz w:val="20"/>
          <w:szCs w:val="20"/>
          <w:lang w:val="ro-RO"/>
        </w:rPr>
        <w:t>ertó</w:t>
      </w:r>
      <w:r w:rsidR="006D7EED">
        <w:rPr>
          <w:rFonts w:ascii="Times New Roman" w:hAnsi="Times New Roman" w:cs="Times New Roman"/>
          <w:noProof/>
          <w:sz w:val="20"/>
          <w:szCs w:val="20"/>
          <w:lang w:val="ro-RO"/>
        </w:rPr>
        <w:t xml:space="preserve">, ella </w:t>
      </w:r>
      <w:r w:rsidRPr="00412C49">
        <w:rPr>
          <w:rFonts w:ascii="Times New Roman" w:hAnsi="Times New Roman" w:cs="Times New Roman"/>
          <w:noProof/>
          <w:sz w:val="20"/>
          <w:szCs w:val="20"/>
          <w:lang w:val="ro-RO"/>
        </w:rPr>
        <w:t xml:space="preserve">fue, junto a su familia, a seguir el hilo. Caminaron siguiendo el ovillo hasta que llegaron al cementerio del pueblo, junto a la tumba del chico. El nombre </w:t>
      </w:r>
      <w:r w:rsidR="006D7EED">
        <w:rPr>
          <w:rFonts w:ascii="Times New Roman" w:hAnsi="Times New Roman" w:cs="Times New Roman"/>
          <w:noProof/>
          <w:sz w:val="20"/>
          <w:szCs w:val="20"/>
          <w:lang w:val="ro-RO"/>
        </w:rPr>
        <w:t>de él</w:t>
      </w:r>
      <w:r w:rsidRPr="00412C49">
        <w:rPr>
          <w:rFonts w:ascii="Times New Roman" w:hAnsi="Times New Roman" w:cs="Times New Roman"/>
          <w:noProof/>
          <w:sz w:val="20"/>
          <w:szCs w:val="20"/>
          <w:lang w:val="ro-RO"/>
        </w:rPr>
        <w:t xml:space="preserve"> estaba escrito sobre la cruz. Entonces</w:t>
      </w:r>
      <w:r w:rsidR="006D7EED">
        <w:rPr>
          <w:rFonts w:ascii="Times New Roman" w:hAnsi="Times New Roman" w:cs="Times New Roman"/>
          <w:noProof/>
          <w:sz w:val="20"/>
          <w:szCs w:val="20"/>
          <w:lang w:val="ro-RO"/>
        </w:rPr>
        <w:t>,</w:t>
      </w:r>
      <w:r w:rsidRPr="00412C49">
        <w:rPr>
          <w:rFonts w:ascii="Times New Roman" w:hAnsi="Times New Roman" w:cs="Times New Roman"/>
          <w:noProof/>
          <w:sz w:val="20"/>
          <w:szCs w:val="20"/>
          <w:lang w:val="ro-RO"/>
        </w:rPr>
        <w:t xml:space="preserve"> todos se dieron cuenta que el chico era un </w:t>
      </w:r>
      <w:r w:rsidR="00CC062C" w:rsidRPr="00412C49">
        <w:rPr>
          <w:rFonts w:ascii="Times New Roman" w:hAnsi="Times New Roman" w:cs="Times New Roman"/>
          <w:i/>
          <w:noProof/>
          <w:sz w:val="20"/>
          <w:szCs w:val="20"/>
          <w:lang w:val="ro-RO"/>
        </w:rPr>
        <w:t>strigoi</w:t>
      </w:r>
      <w:r w:rsidRPr="00412C49">
        <w:rPr>
          <w:rFonts w:ascii="Times New Roman" w:hAnsi="Times New Roman" w:cs="Times New Roman"/>
          <w:noProof/>
          <w:sz w:val="20"/>
          <w:szCs w:val="20"/>
          <w:lang w:val="ro-RO"/>
        </w:rPr>
        <w:t>. Fueron al ayuntamiento</w:t>
      </w:r>
      <w:r w:rsidR="006D7EED">
        <w:rPr>
          <w:rFonts w:ascii="Times New Roman" w:hAnsi="Times New Roman" w:cs="Times New Roman"/>
          <w:noProof/>
          <w:sz w:val="20"/>
          <w:szCs w:val="20"/>
          <w:lang w:val="ro-RO"/>
        </w:rPr>
        <w:t xml:space="preserve"> e hicieron los trámites</w:t>
      </w:r>
      <w:r w:rsidRPr="00412C49">
        <w:rPr>
          <w:rFonts w:ascii="Times New Roman" w:hAnsi="Times New Roman" w:cs="Times New Roman"/>
          <w:noProof/>
          <w:sz w:val="20"/>
          <w:szCs w:val="20"/>
          <w:lang w:val="ro-RO"/>
        </w:rPr>
        <w:t xml:space="preserve"> para poder desenterrarlo. Cuando </w:t>
      </w:r>
      <w:r w:rsidR="006D7EED">
        <w:rPr>
          <w:rFonts w:ascii="Times New Roman" w:hAnsi="Times New Roman" w:cs="Times New Roman"/>
          <w:noProof/>
          <w:sz w:val="20"/>
          <w:szCs w:val="20"/>
          <w:lang w:val="ro-RO"/>
        </w:rPr>
        <w:t>lo desenterraron,</w:t>
      </w:r>
      <w:r w:rsidRPr="00412C49">
        <w:rPr>
          <w:rFonts w:ascii="Times New Roman" w:hAnsi="Times New Roman" w:cs="Times New Roman"/>
          <w:noProof/>
          <w:sz w:val="20"/>
          <w:szCs w:val="20"/>
          <w:lang w:val="ro-RO"/>
        </w:rPr>
        <w:t xml:space="preserve"> el chico estaba situado de lado, con sangre en la boca. Le sacaron el corazón y se lo quemaron en una olla nueva hasta que explotó. Hasta que no explota no hay que apagar el fuego. Entonces</w:t>
      </w:r>
      <w:r w:rsidR="006D7EED">
        <w:rPr>
          <w:rFonts w:ascii="Times New Roman" w:hAnsi="Times New Roman" w:cs="Times New Roman"/>
          <w:noProof/>
          <w:sz w:val="20"/>
          <w:szCs w:val="20"/>
          <w:lang w:val="ro-RO"/>
        </w:rPr>
        <w:t>,</w:t>
      </w:r>
      <w:r w:rsidRPr="00412C49">
        <w:rPr>
          <w:rFonts w:ascii="Times New Roman" w:hAnsi="Times New Roman" w:cs="Times New Roman"/>
          <w:noProof/>
          <w:sz w:val="20"/>
          <w:szCs w:val="20"/>
          <w:lang w:val="ro-RO"/>
        </w:rPr>
        <w:t xml:space="preserve"> el cuerpo del chico se derritió y murió al fin. Y la chica se libró de la maldición del </w:t>
      </w:r>
      <w:r w:rsidR="00CC062C" w:rsidRPr="00412C49">
        <w:rPr>
          <w:rFonts w:ascii="Times New Roman" w:hAnsi="Times New Roman" w:cs="Times New Roman"/>
          <w:i/>
          <w:noProof/>
          <w:sz w:val="20"/>
          <w:szCs w:val="20"/>
          <w:lang w:val="ro-RO"/>
        </w:rPr>
        <w:t>strigoi</w:t>
      </w:r>
      <w:r w:rsidRPr="00412C49">
        <w:rPr>
          <w:rFonts w:ascii="Times New Roman" w:hAnsi="Times New Roman" w:cs="Times New Roman"/>
          <w:noProof/>
          <w:sz w:val="20"/>
          <w:szCs w:val="20"/>
          <w:lang w:val="ro-RO"/>
        </w:rPr>
        <w:t>.</w:t>
      </w:r>
    </w:p>
    <w:p w:rsidR="001D7033" w:rsidRPr="00412C49" w:rsidRDefault="001D7033" w:rsidP="00D846B4">
      <w:pPr>
        <w:spacing w:after="0" w:line="240" w:lineRule="auto"/>
        <w:jc w:val="both"/>
        <w:rPr>
          <w:rFonts w:ascii="Times New Roman" w:hAnsi="Times New Roman" w:cs="Times New Roman"/>
          <w:noProof/>
          <w:sz w:val="24"/>
          <w:szCs w:val="24"/>
          <w:lang w:val="ro-RO"/>
        </w:rPr>
      </w:pPr>
    </w:p>
    <w:p w:rsidR="00087B86" w:rsidRPr="00412C49" w:rsidRDefault="00AD4F71" w:rsidP="00AD4F71">
      <w:pPr>
        <w:spacing w:after="0" w:line="240" w:lineRule="auto"/>
        <w:jc w:val="both"/>
        <w:rPr>
          <w:rFonts w:ascii="Times New Roman" w:hAnsi="Times New Roman" w:cs="Times New Roman"/>
          <w:noProof/>
          <w:sz w:val="24"/>
          <w:szCs w:val="24"/>
          <w:lang w:val="ro-RO"/>
        </w:rPr>
      </w:pPr>
      <w:r w:rsidRPr="00412C49">
        <w:rPr>
          <w:rFonts w:ascii="Times New Roman" w:hAnsi="Times New Roman" w:cs="Times New Roman"/>
          <w:noProof/>
          <w:sz w:val="24"/>
          <w:szCs w:val="24"/>
          <w:lang w:val="ro-RO"/>
        </w:rPr>
        <w:t>El siguiente</w:t>
      </w:r>
      <w:r w:rsidR="00286CCC" w:rsidRPr="00412C49">
        <w:rPr>
          <w:rFonts w:ascii="Times New Roman" w:hAnsi="Times New Roman" w:cs="Times New Roman"/>
          <w:noProof/>
          <w:sz w:val="24"/>
          <w:szCs w:val="24"/>
          <w:lang w:val="ro-RO"/>
        </w:rPr>
        <w:t xml:space="preserve"> testimonio </w:t>
      </w:r>
      <w:r w:rsidRPr="00412C49">
        <w:rPr>
          <w:rFonts w:ascii="Times New Roman" w:hAnsi="Times New Roman" w:cs="Times New Roman"/>
          <w:noProof/>
          <w:sz w:val="24"/>
          <w:szCs w:val="24"/>
          <w:lang w:val="ro-RO"/>
        </w:rPr>
        <w:t xml:space="preserve">de nuestra informante </w:t>
      </w:r>
      <w:r w:rsidR="00286CCC" w:rsidRPr="00412C49">
        <w:rPr>
          <w:rFonts w:ascii="Times New Roman" w:hAnsi="Times New Roman" w:cs="Times New Roman"/>
          <w:noProof/>
          <w:sz w:val="24"/>
          <w:szCs w:val="24"/>
          <w:lang w:val="ro-RO"/>
        </w:rPr>
        <w:t>está</w:t>
      </w:r>
      <w:r w:rsidRPr="00412C49">
        <w:rPr>
          <w:rFonts w:ascii="Times New Roman" w:hAnsi="Times New Roman" w:cs="Times New Roman"/>
          <w:noProof/>
          <w:sz w:val="24"/>
          <w:szCs w:val="24"/>
          <w:lang w:val="ro-RO"/>
        </w:rPr>
        <w:t xml:space="preserve"> claramente</w:t>
      </w:r>
      <w:r w:rsidR="00286CCC" w:rsidRPr="00412C49">
        <w:rPr>
          <w:rFonts w:ascii="Times New Roman" w:hAnsi="Times New Roman" w:cs="Times New Roman"/>
          <w:noProof/>
          <w:sz w:val="24"/>
          <w:szCs w:val="24"/>
          <w:lang w:val="ro-RO"/>
        </w:rPr>
        <w:t xml:space="preserve"> relacionado con la mitología griega</w:t>
      </w:r>
      <w:r w:rsidR="006D4AD7">
        <w:rPr>
          <w:rFonts w:ascii="Times New Roman" w:hAnsi="Times New Roman" w:cs="Times New Roman"/>
          <w:noProof/>
          <w:sz w:val="24"/>
          <w:szCs w:val="24"/>
          <w:lang w:val="ro-RO"/>
        </w:rPr>
        <w:t xml:space="preserve"> y, más</w:t>
      </w:r>
      <w:r w:rsidR="00286CCC" w:rsidRPr="00412C49">
        <w:rPr>
          <w:rFonts w:ascii="Times New Roman" w:hAnsi="Times New Roman" w:cs="Times New Roman"/>
          <w:noProof/>
          <w:sz w:val="24"/>
          <w:szCs w:val="24"/>
          <w:lang w:val="ro-RO"/>
        </w:rPr>
        <w:t xml:space="preserve"> en concreto, con el mito de Ariadna</w:t>
      </w:r>
      <w:r w:rsidR="001D7033" w:rsidRPr="00412C49">
        <w:rPr>
          <w:rFonts w:ascii="Times New Roman" w:hAnsi="Times New Roman" w:cs="Times New Roman"/>
          <w:noProof/>
          <w:sz w:val="24"/>
          <w:szCs w:val="24"/>
          <w:lang w:val="ro-RO"/>
        </w:rPr>
        <w:t xml:space="preserve"> (ATU 874)</w:t>
      </w:r>
      <w:r w:rsidR="0000793D" w:rsidRPr="00412C49">
        <w:rPr>
          <w:rFonts w:ascii="Times New Roman" w:hAnsi="Times New Roman" w:cs="Times New Roman"/>
          <w:noProof/>
          <w:sz w:val="24"/>
          <w:szCs w:val="24"/>
          <w:lang w:val="ro-RO"/>
        </w:rPr>
        <w:t>.</w:t>
      </w:r>
      <w:r w:rsidR="00AD2A96" w:rsidRPr="00412C49">
        <w:rPr>
          <w:rFonts w:ascii="Times New Roman" w:hAnsi="Times New Roman" w:cs="Times New Roman"/>
          <w:noProof/>
          <w:sz w:val="24"/>
          <w:szCs w:val="24"/>
          <w:lang w:val="ro-RO"/>
        </w:rPr>
        <w:t xml:space="preserve"> </w:t>
      </w:r>
      <w:r w:rsidR="001D7033" w:rsidRPr="00412C49">
        <w:rPr>
          <w:rFonts w:ascii="Times New Roman" w:hAnsi="Times New Roman" w:cs="Times New Roman"/>
          <w:noProof/>
          <w:sz w:val="24"/>
          <w:szCs w:val="24"/>
          <w:lang w:val="ro-RO"/>
        </w:rPr>
        <w:t>Cuando la joven del fragmento que presentamos</w:t>
      </w:r>
      <w:r w:rsidR="00F46897" w:rsidRPr="00412C49">
        <w:rPr>
          <w:rFonts w:ascii="Times New Roman" w:hAnsi="Times New Roman" w:cs="Times New Roman"/>
          <w:noProof/>
          <w:sz w:val="24"/>
          <w:szCs w:val="24"/>
          <w:lang w:val="ro-RO"/>
        </w:rPr>
        <w:t xml:space="preserve"> empieza a perder energ</w:t>
      </w:r>
      <w:r w:rsidR="001911F0" w:rsidRPr="00412C49">
        <w:rPr>
          <w:rFonts w:ascii="Times New Roman" w:hAnsi="Times New Roman" w:cs="Times New Roman"/>
          <w:noProof/>
          <w:sz w:val="24"/>
          <w:szCs w:val="24"/>
          <w:lang w:val="ro-RO"/>
        </w:rPr>
        <w:t>ía y a adelgazar, una anciana l</w:t>
      </w:r>
      <w:r w:rsidR="006D4AD7">
        <w:rPr>
          <w:rFonts w:ascii="Times New Roman" w:hAnsi="Times New Roman" w:cs="Times New Roman"/>
          <w:noProof/>
          <w:sz w:val="24"/>
          <w:szCs w:val="24"/>
          <w:lang w:val="ro-RO"/>
        </w:rPr>
        <w:t>a</w:t>
      </w:r>
      <w:r w:rsidR="00F46897" w:rsidRPr="00412C49">
        <w:rPr>
          <w:rFonts w:ascii="Times New Roman" w:hAnsi="Times New Roman" w:cs="Times New Roman"/>
          <w:noProof/>
          <w:sz w:val="24"/>
          <w:szCs w:val="24"/>
          <w:lang w:val="ro-RO"/>
        </w:rPr>
        <w:t xml:space="preserve"> instruye para enganchar el ovillo al muchacho. Al día siguiente, deshilando el ovillo, los familiares encuentran al </w:t>
      </w:r>
      <w:r w:rsidR="00CC062C" w:rsidRPr="00412C49">
        <w:rPr>
          <w:rFonts w:ascii="Times New Roman" w:hAnsi="Times New Roman" w:cs="Times New Roman"/>
          <w:i/>
          <w:noProof/>
          <w:sz w:val="24"/>
          <w:szCs w:val="24"/>
          <w:lang w:val="ro-RO"/>
        </w:rPr>
        <w:t>strigoi</w:t>
      </w:r>
      <w:r w:rsidR="00F46897" w:rsidRPr="00412C49">
        <w:rPr>
          <w:rFonts w:ascii="Times New Roman" w:hAnsi="Times New Roman" w:cs="Times New Roman"/>
          <w:noProof/>
          <w:sz w:val="24"/>
          <w:szCs w:val="24"/>
          <w:lang w:val="ro-RO"/>
        </w:rPr>
        <w:t xml:space="preserve">. </w:t>
      </w:r>
      <w:r w:rsidR="00087B86" w:rsidRPr="00412C49">
        <w:rPr>
          <w:rFonts w:ascii="Times New Roman" w:hAnsi="Times New Roman" w:cs="Times New Roman"/>
          <w:noProof/>
          <w:sz w:val="24"/>
          <w:szCs w:val="24"/>
          <w:lang w:val="ro-RO"/>
        </w:rPr>
        <w:t xml:space="preserve">Se desentierra el cuerpo y las características que este presenta son suficientes para considerar al chico un </w:t>
      </w:r>
      <w:r w:rsidR="00CC062C" w:rsidRPr="00412C49">
        <w:rPr>
          <w:rFonts w:ascii="Times New Roman" w:hAnsi="Times New Roman" w:cs="Times New Roman"/>
          <w:i/>
          <w:noProof/>
          <w:sz w:val="24"/>
          <w:szCs w:val="24"/>
          <w:lang w:val="ro-RO"/>
        </w:rPr>
        <w:t>strigoi</w:t>
      </w:r>
      <w:r w:rsidRPr="00412C49">
        <w:rPr>
          <w:rFonts w:ascii="Times New Roman" w:hAnsi="Times New Roman" w:cs="Times New Roman"/>
          <w:noProof/>
          <w:sz w:val="24"/>
          <w:szCs w:val="24"/>
          <w:lang w:val="ro-RO"/>
        </w:rPr>
        <w:t>: «</w:t>
      </w:r>
      <w:r w:rsidR="00087B86" w:rsidRPr="00412C49">
        <w:rPr>
          <w:rFonts w:ascii="Times New Roman" w:hAnsi="Times New Roman" w:cs="Times New Roman"/>
          <w:noProof/>
          <w:sz w:val="24"/>
          <w:szCs w:val="24"/>
          <w:lang w:val="ro-RO"/>
        </w:rPr>
        <w:t>estaba situado de lado, consangre en la boca</w:t>
      </w:r>
      <w:r w:rsidRPr="00412C49">
        <w:rPr>
          <w:rFonts w:ascii="Times New Roman" w:hAnsi="Times New Roman" w:cs="Times New Roman"/>
          <w:noProof/>
          <w:sz w:val="24"/>
          <w:szCs w:val="24"/>
          <w:lang w:val="ro-RO"/>
        </w:rPr>
        <w:t>»</w:t>
      </w:r>
      <w:r w:rsidR="00D2525B" w:rsidRPr="00412C49">
        <w:rPr>
          <w:rStyle w:val="Refdenotaalpie"/>
          <w:rFonts w:ascii="Times New Roman" w:hAnsi="Times New Roman" w:cs="Times New Roman"/>
          <w:noProof/>
          <w:sz w:val="24"/>
          <w:szCs w:val="24"/>
          <w:lang w:val="ro-RO"/>
        </w:rPr>
        <w:footnoteReference w:id="12"/>
      </w:r>
      <w:r w:rsidR="00087B86" w:rsidRPr="00412C49">
        <w:rPr>
          <w:rFonts w:ascii="Times New Roman" w:hAnsi="Times New Roman" w:cs="Times New Roman"/>
          <w:noProof/>
          <w:sz w:val="24"/>
          <w:szCs w:val="24"/>
          <w:lang w:val="ro-RO"/>
        </w:rPr>
        <w:t xml:space="preserve">. </w:t>
      </w:r>
      <w:r w:rsidR="001D7033" w:rsidRPr="00412C49">
        <w:rPr>
          <w:rFonts w:ascii="Times New Roman" w:hAnsi="Times New Roman" w:cs="Times New Roman"/>
          <w:noProof/>
          <w:sz w:val="24"/>
          <w:szCs w:val="24"/>
          <w:lang w:val="ro-RO"/>
        </w:rPr>
        <w:t xml:space="preserve">Por consiguiente, </w:t>
      </w:r>
      <w:r w:rsidR="00961DBB" w:rsidRPr="00412C49">
        <w:rPr>
          <w:rFonts w:ascii="Times New Roman" w:hAnsi="Times New Roman" w:cs="Times New Roman"/>
          <w:noProof/>
          <w:sz w:val="24"/>
          <w:szCs w:val="24"/>
          <w:lang w:val="ro-RO"/>
        </w:rPr>
        <w:t xml:space="preserve">la sangre </w:t>
      </w:r>
      <w:r w:rsidR="001D7033" w:rsidRPr="00412C49">
        <w:rPr>
          <w:rFonts w:ascii="Times New Roman" w:hAnsi="Times New Roman" w:cs="Times New Roman"/>
          <w:noProof/>
          <w:sz w:val="24"/>
          <w:szCs w:val="24"/>
          <w:lang w:val="ro-RO"/>
        </w:rPr>
        <w:t>s</w:t>
      </w:r>
      <w:r w:rsidR="00AD0CFA" w:rsidRPr="00412C49">
        <w:rPr>
          <w:rFonts w:ascii="Times New Roman" w:hAnsi="Times New Roman" w:cs="Times New Roman"/>
          <w:noProof/>
          <w:sz w:val="24"/>
          <w:szCs w:val="24"/>
          <w:lang w:val="ro-RO"/>
        </w:rPr>
        <w:t>e relaciona con la pérdida de energía y de peso de la joven</w:t>
      </w:r>
      <w:r w:rsidR="00AD0CFA" w:rsidRPr="00412C49">
        <w:rPr>
          <w:rStyle w:val="Refdenotaalpie"/>
          <w:rFonts w:ascii="Times New Roman" w:hAnsi="Times New Roman" w:cs="Times New Roman"/>
          <w:noProof/>
          <w:sz w:val="24"/>
          <w:szCs w:val="24"/>
          <w:lang w:val="ro-RO"/>
        </w:rPr>
        <w:footnoteReference w:id="13"/>
      </w:r>
      <w:r w:rsidR="00AD0CFA" w:rsidRPr="00412C49">
        <w:rPr>
          <w:rFonts w:ascii="Times New Roman" w:hAnsi="Times New Roman" w:cs="Times New Roman"/>
          <w:noProof/>
          <w:sz w:val="24"/>
          <w:szCs w:val="24"/>
          <w:lang w:val="ro-RO"/>
        </w:rPr>
        <w:t xml:space="preserve"> y el cambio de postura del chico con sus frecuentes visitas</w:t>
      </w:r>
      <w:r w:rsidR="007711F1" w:rsidRPr="00412C49">
        <w:rPr>
          <w:rFonts w:ascii="Times New Roman" w:hAnsi="Times New Roman" w:cs="Times New Roman"/>
          <w:noProof/>
          <w:sz w:val="24"/>
          <w:szCs w:val="24"/>
          <w:lang w:val="ro-RO"/>
        </w:rPr>
        <w:t xml:space="preserve"> nocturnas</w:t>
      </w:r>
      <w:r w:rsidR="00AD0CFA" w:rsidRPr="00412C49">
        <w:rPr>
          <w:rFonts w:ascii="Times New Roman" w:hAnsi="Times New Roman" w:cs="Times New Roman"/>
          <w:noProof/>
          <w:sz w:val="24"/>
          <w:szCs w:val="24"/>
          <w:lang w:val="ro-RO"/>
        </w:rPr>
        <w:t>.</w:t>
      </w:r>
    </w:p>
    <w:p w:rsidR="00765E7B" w:rsidRPr="00412C49" w:rsidRDefault="007E2283" w:rsidP="00D846B4">
      <w:pPr>
        <w:spacing w:after="0" w:line="240" w:lineRule="auto"/>
        <w:jc w:val="both"/>
        <w:rPr>
          <w:rFonts w:ascii="Times New Roman" w:hAnsi="Times New Roman" w:cs="Times New Roman"/>
          <w:noProof/>
          <w:sz w:val="24"/>
          <w:szCs w:val="24"/>
          <w:lang w:val="ro-RO"/>
        </w:rPr>
      </w:pPr>
      <w:r w:rsidRPr="00412C49">
        <w:rPr>
          <w:rFonts w:ascii="Times New Roman" w:hAnsi="Times New Roman" w:cs="Times New Roman"/>
          <w:noProof/>
          <w:sz w:val="24"/>
          <w:szCs w:val="24"/>
          <w:lang w:val="ro-RO"/>
        </w:rPr>
        <w:tab/>
      </w:r>
      <w:r w:rsidR="00F40894" w:rsidRPr="00412C49">
        <w:rPr>
          <w:rFonts w:ascii="Times New Roman" w:hAnsi="Times New Roman" w:cs="Times New Roman"/>
          <w:noProof/>
          <w:sz w:val="24"/>
          <w:szCs w:val="24"/>
          <w:lang w:val="ro-RO"/>
        </w:rPr>
        <w:t>A continuación, se decide</w:t>
      </w:r>
      <w:r w:rsidR="001D7033" w:rsidRPr="00412C49">
        <w:rPr>
          <w:rFonts w:ascii="Times New Roman" w:hAnsi="Times New Roman" w:cs="Times New Roman"/>
          <w:noProof/>
          <w:sz w:val="24"/>
          <w:szCs w:val="24"/>
          <w:lang w:val="ro-RO"/>
        </w:rPr>
        <w:t>n</w:t>
      </w:r>
      <w:r w:rsidR="00F40894" w:rsidRPr="00412C49">
        <w:rPr>
          <w:rFonts w:ascii="Times New Roman" w:hAnsi="Times New Roman" w:cs="Times New Roman"/>
          <w:noProof/>
          <w:sz w:val="24"/>
          <w:szCs w:val="24"/>
          <w:lang w:val="ro-RO"/>
        </w:rPr>
        <w:t xml:space="preserve"> elaborar varias técnicas apotropaicas para alejarse y defenderse del </w:t>
      </w:r>
      <w:r w:rsidR="00CC062C" w:rsidRPr="00412C49">
        <w:rPr>
          <w:rFonts w:ascii="Times New Roman" w:hAnsi="Times New Roman" w:cs="Times New Roman"/>
          <w:i/>
          <w:noProof/>
          <w:sz w:val="24"/>
          <w:szCs w:val="24"/>
          <w:lang w:val="ro-RO"/>
        </w:rPr>
        <w:t>strigoi</w:t>
      </w:r>
      <w:r w:rsidR="00F40894" w:rsidRPr="00412C49">
        <w:rPr>
          <w:rFonts w:ascii="Times New Roman" w:hAnsi="Times New Roman" w:cs="Times New Roman"/>
          <w:noProof/>
          <w:sz w:val="24"/>
          <w:szCs w:val="24"/>
          <w:lang w:val="ro-RO"/>
        </w:rPr>
        <w:t>. Los pr</w:t>
      </w:r>
      <w:r w:rsidR="00087B86" w:rsidRPr="00412C49">
        <w:rPr>
          <w:rFonts w:ascii="Times New Roman" w:hAnsi="Times New Roman" w:cs="Times New Roman"/>
          <w:noProof/>
          <w:sz w:val="24"/>
          <w:szCs w:val="24"/>
          <w:lang w:val="ro-RO"/>
        </w:rPr>
        <w:t>esentes</w:t>
      </w:r>
      <w:r w:rsidRPr="00412C49">
        <w:rPr>
          <w:rFonts w:ascii="Times New Roman" w:hAnsi="Times New Roman" w:cs="Times New Roman"/>
          <w:noProof/>
          <w:sz w:val="24"/>
          <w:szCs w:val="24"/>
          <w:lang w:val="ro-RO"/>
        </w:rPr>
        <w:t xml:space="preserve"> consideran que, dadas sus consecuencias físicas</w:t>
      </w:r>
      <w:r w:rsidR="00AD0CFA" w:rsidRPr="00412C49">
        <w:rPr>
          <w:rFonts w:ascii="Times New Roman" w:hAnsi="Times New Roman" w:cs="Times New Roman"/>
          <w:noProof/>
          <w:sz w:val="24"/>
          <w:szCs w:val="24"/>
          <w:lang w:val="ro-RO"/>
        </w:rPr>
        <w:t xml:space="preserve"> y la apariencia del chico</w:t>
      </w:r>
      <w:r w:rsidRPr="00412C49">
        <w:rPr>
          <w:rFonts w:ascii="Times New Roman" w:hAnsi="Times New Roman" w:cs="Times New Roman"/>
          <w:noProof/>
          <w:sz w:val="24"/>
          <w:szCs w:val="24"/>
          <w:lang w:val="ro-RO"/>
        </w:rPr>
        <w:t xml:space="preserve">, la muchacha debía ser alejada del influjo maligno del </w:t>
      </w:r>
      <w:r w:rsidR="00CC062C" w:rsidRPr="00412C49">
        <w:rPr>
          <w:rFonts w:ascii="Times New Roman" w:hAnsi="Times New Roman" w:cs="Times New Roman"/>
          <w:i/>
          <w:noProof/>
          <w:sz w:val="24"/>
          <w:szCs w:val="24"/>
          <w:lang w:val="ro-RO"/>
        </w:rPr>
        <w:t>strigoi</w:t>
      </w:r>
      <w:r w:rsidR="00AD4F71" w:rsidRPr="00412C49">
        <w:rPr>
          <w:rFonts w:ascii="Times New Roman" w:hAnsi="Times New Roman" w:cs="Times New Roman"/>
          <w:noProof/>
          <w:sz w:val="24"/>
          <w:szCs w:val="24"/>
          <w:lang w:val="ro-RO"/>
        </w:rPr>
        <w:t>: «</w:t>
      </w:r>
      <w:r w:rsidR="001D7033" w:rsidRPr="00412C49">
        <w:rPr>
          <w:rFonts w:ascii="Times New Roman" w:hAnsi="Times New Roman" w:cs="Times New Roman"/>
          <w:noProof/>
          <w:sz w:val="24"/>
          <w:szCs w:val="24"/>
          <w:lang w:val="ro-RO"/>
        </w:rPr>
        <w:t>l</w:t>
      </w:r>
      <w:r w:rsidR="00AD0CFA" w:rsidRPr="00412C49">
        <w:rPr>
          <w:rFonts w:ascii="Times New Roman" w:hAnsi="Times New Roman" w:cs="Times New Roman"/>
          <w:noProof/>
          <w:sz w:val="24"/>
          <w:szCs w:val="24"/>
          <w:lang w:val="ro-RO"/>
        </w:rPr>
        <w:t>e sacaron el corazón y se lo quemaron en una olla nueva hasta que explotó</w:t>
      </w:r>
      <w:r w:rsidR="00AD4F71" w:rsidRPr="00412C49">
        <w:rPr>
          <w:rFonts w:ascii="Times New Roman" w:hAnsi="Times New Roman" w:cs="Times New Roman"/>
          <w:noProof/>
          <w:sz w:val="24"/>
          <w:szCs w:val="24"/>
          <w:lang w:val="ro-RO"/>
        </w:rPr>
        <w:t>»</w:t>
      </w:r>
      <w:r w:rsidR="00327145" w:rsidRPr="00412C49">
        <w:rPr>
          <w:rFonts w:ascii="Times New Roman" w:hAnsi="Times New Roman" w:cs="Times New Roman"/>
          <w:noProof/>
          <w:sz w:val="24"/>
          <w:szCs w:val="24"/>
          <w:lang w:val="ro-RO"/>
        </w:rPr>
        <w:t xml:space="preserve">. Finalmente, el cuerpo se derrite. </w:t>
      </w:r>
      <w:r w:rsidR="00AD4F71" w:rsidRPr="00412C49">
        <w:rPr>
          <w:rFonts w:ascii="Times New Roman" w:hAnsi="Times New Roman" w:cs="Times New Roman"/>
          <w:noProof/>
          <w:sz w:val="24"/>
          <w:szCs w:val="24"/>
          <w:lang w:val="ro-RO"/>
        </w:rPr>
        <w:t>En palabras de Otilia Hedeş</w:t>
      </w:r>
      <w:r w:rsidR="00765E7B" w:rsidRPr="00412C49">
        <w:rPr>
          <w:rFonts w:ascii="Times New Roman" w:hAnsi="Times New Roman" w:cs="Times New Roman"/>
          <w:noProof/>
          <w:sz w:val="24"/>
          <w:szCs w:val="24"/>
          <w:lang w:val="ro-RO"/>
        </w:rPr>
        <w:t>an, esta ac</w:t>
      </w:r>
      <w:r w:rsidR="00AD4F71" w:rsidRPr="00412C49">
        <w:rPr>
          <w:rFonts w:ascii="Times New Roman" w:hAnsi="Times New Roman" w:cs="Times New Roman"/>
          <w:noProof/>
          <w:sz w:val="24"/>
          <w:szCs w:val="24"/>
          <w:lang w:val="ro-RO"/>
        </w:rPr>
        <w:t>ción se podría definir como un «</w:t>
      </w:r>
      <w:r w:rsidR="00765E7B" w:rsidRPr="00412C49">
        <w:rPr>
          <w:rFonts w:ascii="Times New Roman" w:hAnsi="Times New Roman" w:cs="Times New Roman"/>
          <w:noProof/>
          <w:sz w:val="24"/>
          <w:szCs w:val="24"/>
          <w:lang w:val="ro-RO"/>
        </w:rPr>
        <w:t xml:space="preserve">acto de violencia ritual </w:t>
      </w:r>
      <w:r w:rsidR="00AD4F71" w:rsidRPr="00412C49">
        <w:rPr>
          <w:rFonts w:ascii="Times New Roman" w:hAnsi="Times New Roman" w:cs="Times New Roman"/>
          <w:noProof/>
          <w:sz w:val="24"/>
          <w:szCs w:val="24"/>
          <w:lang w:val="ro-RO"/>
        </w:rPr>
        <w:t>que provoca</w:t>
      </w:r>
      <w:r w:rsidR="001D7033" w:rsidRPr="00412C49">
        <w:rPr>
          <w:rFonts w:ascii="Times New Roman" w:hAnsi="Times New Roman" w:cs="Times New Roman"/>
          <w:noProof/>
          <w:sz w:val="24"/>
          <w:szCs w:val="24"/>
          <w:lang w:val="ro-RO"/>
        </w:rPr>
        <w:t xml:space="preserve"> la liberación</w:t>
      </w:r>
      <w:r w:rsidR="00AD4F71" w:rsidRPr="00412C49">
        <w:rPr>
          <w:rFonts w:ascii="Times New Roman" w:hAnsi="Times New Roman" w:cs="Times New Roman"/>
          <w:noProof/>
          <w:sz w:val="24"/>
          <w:szCs w:val="24"/>
          <w:lang w:val="ro-RO"/>
        </w:rPr>
        <w:t xml:space="preserve"> del hombre» (Hedeş</w:t>
      </w:r>
      <w:r w:rsidR="00765E7B" w:rsidRPr="00412C49">
        <w:rPr>
          <w:rFonts w:ascii="Times New Roman" w:hAnsi="Times New Roman" w:cs="Times New Roman"/>
          <w:noProof/>
          <w:sz w:val="24"/>
          <w:szCs w:val="24"/>
          <w:lang w:val="ro-RO"/>
        </w:rPr>
        <w:t>an,</w:t>
      </w:r>
      <w:r w:rsidR="0000793D" w:rsidRPr="00412C49">
        <w:rPr>
          <w:rFonts w:ascii="Times New Roman" w:hAnsi="Times New Roman" w:cs="Times New Roman"/>
          <w:noProof/>
          <w:sz w:val="24"/>
          <w:szCs w:val="24"/>
          <w:lang w:val="ro-RO"/>
        </w:rPr>
        <w:t xml:space="preserve"> 2008:</w:t>
      </w:r>
      <w:r w:rsidR="00765E7B" w:rsidRPr="00412C49">
        <w:rPr>
          <w:rFonts w:ascii="Times New Roman" w:hAnsi="Times New Roman" w:cs="Times New Roman"/>
          <w:noProof/>
          <w:sz w:val="24"/>
          <w:szCs w:val="24"/>
          <w:lang w:val="ro-RO"/>
        </w:rPr>
        <w:t xml:space="preserve"> 133)</w:t>
      </w:r>
      <w:r w:rsidR="001D7033" w:rsidRPr="00412C49">
        <w:rPr>
          <w:rFonts w:ascii="Times New Roman" w:hAnsi="Times New Roman" w:cs="Times New Roman"/>
          <w:noProof/>
          <w:sz w:val="24"/>
          <w:szCs w:val="24"/>
          <w:lang w:val="ro-RO"/>
        </w:rPr>
        <w:t>.</w:t>
      </w:r>
    </w:p>
    <w:p w:rsidR="007B6009" w:rsidRPr="00412C49" w:rsidRDefault="00765E7B" w:rsidP="00D846B4">
      <w:pPr>
        <w:spacing w:after="0" w:line="240" w:lineRule="auto"/>
        <w:jc w:val="both"/>
        <w:rPr>
          <w:rFonts w:ascii="Times New Roman" w:hAnsi="Times New Roman" w:cs="Times New Roman"/>
          <w:noProof/>
          <w:sz w:val="24"/>
          <w:szCs w:val="24"/>
          <w:lang w:val="ro-RO"/>
        </w:rPr>
      </w:pPr>
      <w:r w:rsidRPr="00412C49">
        <w:rPr>
          <w:rFonts w:ascii="Times New Roman" w:hAnsi="Times New Roman" w:cs="Times New Roman"/>
          <w:noProof/>
          <w:sz w:val="24"/>
          <w:szCs w:val="24"/>
          <w:lang w:val="ro-RO"/>
        </w:rPr>
        <w:tab/>
      </w:r>
      <w:r w:rsidR="001D7033" w:rsidRPr="00412C49">
        <w:rPr>
          <w:rFonts w:ascii="Times New Roman" w:hAnsi="Times New Roman" w:cs="Times New Roman"/>
          <w:noProof/>
          <w:sz w:val="24"/>
          <w:szCs w:val="24"/>
          <w:lang w:val="ro-RO"/>
        </w:rPr>
        <w:t>Los campesinos comprenden</w:t>
      </w:r>
      <w:r w:rsidR="00327145" w:rsidRPr="00412C49">
        <w:rPr>
          <w:rFonts w:ascii="Times New Roman" w:hAnsi="Times New Roman" w:cs="Times New Roman"/>
          <w:noProof/>
          <w:sz w:val="24"/>
          <w:szCs w:val="24"/>
          <w:lang w:val="ro-RO"/>
        </w:rPr>
        <w:t xml:space="preserve"> la desaparición del </w:t>
      </w:r>
      <w:r w:rsidR="00601003" w:rsidRPr="00412C49">
        <w:rPr>
          <w:rFonts w:ascii="Times New Roman" w:hAnsi="Times New Roman" w:cs="Times New Roman"/>
          <w:i/>
          <w:noProof/>
          <w:sz w:val="24"/>
          <w:szCs w:val="24"/>
          <w:lang w:val="ro-RO"/>
        </w:rPr>
        <w:t>strigoi</w:t>
      </w:r>
      <w:r w:rsidR="00327145" w:rsidRPr="00412C49">
        <w:rPr>
          <w:rFonts w:ascii="Times New Roman" w:hAnsi="Times New Roman" w:cs="Times New Roman"/>
          <w:noProof/>
          <w:sz w:val="24"/>
          <w:szCs w:val="24"/>
          <w:lang w:val="ro-RO"/>
        </w:rPr>
        <w:t xml:space="preserve"> como </w:t>
      </w:r>
      <w:r w:rsidR="00961DBB">
        <w:rPr>
          <w:rFonts w:ascii="Times New Roman" w:hAnsi="Times New Roman" w:cs="Times New Roman"/>
          <w:noProof/>
          <w:sz w:val="24"/>
          <w:szCs w:val="24"/>
          <w:lang w:val="ro-RO"/>
        </w:rPr>
        <w:t>una huida</w:t>
      </w:r>
      <w:r w:rsidR="00327145" w:rsidRPr="00412C49">
        <w:rPr>
          <w:rFonts w:ascii="Times New Roman" w:hAnsi="Times New Roman" w:cs="Times New Roman"/>
          <w:noProof/>
          <w:sz w:val="24"/>
          <w:szCs w:val="24"/>
          <w:lang w:val="ro-RO"/>
        </w:rPr>
        <w:t xml:space="preserve"> de la maldición</w:t>
      </w:r>
      <w:r w:rsidR="00AD2A96" w:rsidRPr="00412C49">
        <w:rPr>
          <w:rFonts w:ascii="Times New Roman" w:hAnsi="Times New Roman" w:cs="Times New Roman"/>
          <w:noProof/>
          <w:sz w:val="24"/>
          <w:szCs w:val="24"/>
          <w:lang w:val="ro-RO"/>
        </w:rPr>
        <w:t xml:space="preserve"> </w:t>
      </w:r>
      <w:r w:rsidR="00601003" w:rsidRPr="00412C49">
        <w:rPr>
          <w:rFonts w:ascii="Times New Roman" w:hAnsi="Times New Roman" w:cs="Times New Roman"/>
          <w:noProof/>
          <w:sz w:val="24"/>
          <w:szCs w:val="24"/>
          <w:lang w:val="ro-RO"/>
        </w:rPr>
        <w:t>diabólica:</w:t>
      </w:r>
    </w:p>
    <w:p w:rsidR="001D7033" w:rsidRPr="00412C49" w:rsidRDefault="001D7033" w:rsidP="00D846B4">
      <w:pPr>
        <w:spacing w:after="0" w:line="240" w:lineRule="auto"/>
        <w:jc w:val="both"/>
        <w:rPr>
          <w:rFonts w:ascii="Times New Roman" w:hAnsi="Times New Roman" w:cs="Times New Roman"/>
          <w:noProof/>
          <w:sz w:val="24"/>
          <w:szCs w:val="24"/>
          <w:lang w:val="ro-RO"/>
        </w:rPr>
      </w:pPr>
    </w:p>
    <w:p w:rsidR="007B6009" w:rsidRPr="00412C49" w:rsidRDefault="007B6009" w:rsidP="00D846B4">
      <w:pPr>
        <w:spacing w:after="0" w:line="240" w:lineRule="auto"/>
        <w:ind w:left="709"/>
        <w:jc w:val="both"/>
        <w:rPr>
          <w:rFonts w:ascii="Times New Roman" w:hAnsi="Times New Roman" w:cs="Times New Roman"/>
          <w:noProof/>
          <w:sz w:val="20"/>
          <w:lang w:val="ro-RO"/>
        </w:rPr>
      </w:pPr>
      <w:r w:rsidRPr="00412C49">
        <w:rPr>
          <w:rFonts w:ascii="Times New Roman" w:hAnsi="Times New Roman" w:cs="Times New Roman"/>
          <w:noProof/>
          <w:sz w:val="20"/>
          <w:lang w:val="ro-RO"/>
        </w:rPr>
        <w:t>-¿Se trata</w:t>
      </w:r>
      <w:r w:rsidR="001D7033" w:rsidRPr="00412C49">
        <w:rPr>
          <w:rFonts w:ascii="Times New Roman" w:hAnsi="Times New Roman" w:cs="Times New Roman"/>
          <w:noProof/>
          <w:sz w:val="20"/>
          <w:lang w:val="ro-RO"/>
        </w:rPr>
        <w:t>,</w:t>
      </w:r>
      <w:r w:rsidRPr="00412C49">
        <w:rPr>
          <w:rFonts w:ascii="Times New Roman" w:hAnsi="Times New Roman" w:cs="Times New Roman"/>
          <w:noProof/>
          <w:sz w:val="20"/>
          <w:lang w:val="ro-RO"/>
        </w:rPr>
        <w:t xml:space="preserve"> entonces</w:t>
      </w:r>
      <w:r w:rsidR="001D7033" w:rsidRPr="00412C49">
        <w:rPr>
          <w:rFonts w:ascii="Times New Roman" w:hAnsi="Times New Roman" w:cs="Times New Roman"/>
          <w:noProof/>
          <w:sz w:val="20"/>
          <w:lang w:val="ro-RO"/>
        </w:rPr>
        <w:t>,</w:t>
      </w:r>
      <w:r w:rsidRPr="00412C49">
        <w:rPr>
          <w:rFonts w:ascii="Times New Roman" w:hAnsi="Times New Roman" w:cs="Times New Roman"/>
          <w:noProof/>
          <w:sz w:val="20"/>
          <w:lang w:val="ro-RO"/>
        </w:rPr>
        <w:t xml:space="preserve"> de una maldición?</w:t>
      </w:r>
    </w:p>
    <w:p w:rsidR="007B6009" w:rsidRPr="00412C49" w:rsidRDefault="007B6009" w:rsidP="00D846B4">
      <w:pPr>
        <w:spacing w:after="0" w:line="240" w:lineRule="auto"/>
        <w:ind w:left="709"/>
        <w:jc w:val="both"/>
        <w:rPr>
          <w:rFonts w:ascii="Times New Roman" w:hAnsi="Times New Roman" w:cs="Times New Roman"/>
          <w:noProof/>
          <w:sz w:val="20"/>
          <w:lang w:val="ro-RO"/>
        </w:rPr>
      </w:pPr>
      <w:r w:rsidRPr="00412C49">
        <w:rPr>
          <w:rFonts w:ascii="Times New Roman" w:hAnsi="Times New Roman" w:cs="Times New Roman"/>
          <w:noProof/>
          <w:sz w:val="20"/>
          <w:lang w:val="ro-RO"/>
        </w:rPr>
        <w:t xml:space="preserve">-Sí, él fue maldecido cuando nació para </w:t>
      </w:r>
      <w:r w:rsidR="00961DBB">
        <w:rPr>
          <w:rFonts w:ascii="Times New Roman" w:hAnsi="Times New Roman" w:cs="Times New Roman"/>
          <w:noProof/>
          <w:sz w:val="20"/>
          <w:lang w:val="ro-RO"/>
        </w:rPr>
        <w:t>que se convirtiera</w:t>
      </w:r>
      <w:r w:rsidRPr="00412C49">
        <w:rPr>
          <w:rFonts w:ascii="Times New Roman" w:hAnsi="Times New Roman" w:cs="Times New Roman"/>
          <w:noProof/>
          <w:sz w:val="20"/>
          <w:lang w:val="ro-RO"/>
        </w:rPr>
        <w:t xml:space="preserve"> en </w:t>
      </w:r>
      <w:r w:rsidR="00CC062C" w:rsidRPr="00412C49">
        <w:rPr>
          <w:rFonts w:ascii="Times New Roman" w:hAnsi="Times New Roman" w:cs="Times New Roman"/>
          <w:i/>
          <w:noProof/>
          <w:sz w:val="20"/>
          <w:lang w:val="ro-RO"/>
        </w:rPr>
        <w:t>strigoi</w:t>
      </w:r>
      <w:r w:rsidRPr="00412C49">
        <w:rPr>
          <w:rFonts w:ascii="Times New Roman" w:hAnsi="Times New Roman" w:cs="Times New Roman"/>
          <w:noProof/>
          <w:sz w:val="20"/>
          <w:lang w:val="ro-RO"/>
        </w:rPr>
        <w:t xml:space="preserve">. Se </w:t>
      </w:r>
      <w:r w:rsidR="00961DBB">
        <w:rPr>
          <w:rFonts w:ascii="Times New Roman" w:hAnsi="Times New Roman" w:cs="Times New Roman"/>
          <w:noProof/>
          <w:sz w:val="20"/>
          <w:lang w:val="ro-RO"/>
        </w:rPr>
        <w:t>transformó en</w:t>
      </w:r>
      <w:r w:rsidRPr="00412C49">
        <w:rPr>
          <w:rFonts w:ascii="Times New Roman" w:hAnsi="Times New Roman" w:cs="Times New Roman"/>
          <w:noProof/>
          <w:sz w:val="20"/>
          <w:lang w:val="ro-RO"/>
        </w:rPr>
        <w:t xml:space="preserve"> </w:t>
      </w:r>
      <w:r w:rsidR="00CC062C" w:rsidRPr="00412C49">
        <w:rPr>
          <w:rFonts w:ascii="Times New Roman" w:hAnsi="Times New Roman" w:cs="Times New Roman"/>
          <w:i/>
          <w:noProof/>
          <w:sz w:val="20"/>
          <w:lang w:val="ro-RO"/>
        </w:rPr>
        <w:t>strigoi</w:t>
      </w:r>
      <w:r w:rsidR="00AD2A96" w:rsidRPr="00412C49">
        <w:rPr>
          <w:rFonts w:ascii="Times New Roman" w:hAnsi="Times New Roman" w:cs="Times New Roman"/>
          <w:i/>
          <w:noProof/>
          <w:sz w:val="20"/>
          <w:lang w:val="ro-RO"/>
        </w:rPr>
        <w:t xml:space="preserve"> </w:t>
      </w:r>
      <w:r w:rsidRPr="00412C49">
        <w:rPr>
          <w:rFonts w:ascii="Times New Roman" w:hAnsi="Times New Roman" w:cs="Times New Roman"/>
          <w:noProof/>
          <w:sz w:val="20"/>
          <w:lang w:val="ro-RO"/>
        </w:rPr>
        <w:t xml:space="preserve">después de su muerte y, </w:t>
      </w:r>
      <w:r w:rsidR="001D7033" w:rsidRPr="00412C49">
        <w:rPr>
          <w:rFonts w:ascii="Times New Roman" w:hAnsi="Times New Roman" w:cs="Times New Roman"/>
          <w:noProof/>
          <w:sz w:val="20"/>
          <w:lang w:val="ro-RO"/>
        </w:rPr>
        <w:t>luego</w:t>
      </w:r>
      <w:r w:rsidRPr="00412C49">
        <w:rPr>
          <w:rFonts w:ascii="Times New Roman" w:hAnsi="Times New Roman" w:cs="Times New Roman"/>
          <w:noProof/>
          <w:sz w:val="20"/>
          <w:lang w:val="ro-RO"/>
        </w:rPr>
        <w:t>, la maldición recayó sobre la chica, pero ella consiguió librarse.</w:t>
      </w:r>
    </w:p>
    <w:p w:rsidR="00285A15" w:rsidRPr="00412C49" w:rsidRDefault="00327145" w:rsidP="00961DBB">
      <w:pPr>
        <w:spacing w:after="0" w:line="240" w:lineRule="auto"/>
        <w:ind w:firstLine="708"/>
        <w:jc w:val="both"/>
        <w:rPr>
          <w:rFonts w:ascii="Times New Roman" w:hAnsi="Times New Roman" w:cs="Times New Roman"/>
          <w:noProof/>
          <w:sz w:val="24"/>
          <w:szCs w:val="24"/>
          <w:lang w:val="ro-RO"/>
        </w:rPr>
      </w:pPr>
      <w:r w:rsidRPr="00412C49">
        <w:rPr>
          <w:rFonts w:ascii="Times New Roman" w:hAnsi="Times New Roman" w:cs="Times New Roman"/>
          <w:noProof/>
          <w:sz w:val="24"/>
          <w:szCs w:val="24"/>
          <w:lang w:val="ro-RO"/>
        </w:rPr>
        <w:lastRenderedPageBreak/>
        <w:t>En un ámbito rural</w:t>
      </w:r>
      <w:r w:rsidR="001D7033" w:rsidRPr="00412C49">
        <w:rPr>
          <w:rFonts w:ascii="Times New Roman" w:hAnsi="Times New Roman" w:cs="Times New Roman"/>
          <w:noProof/>
          <w:sz w:val="24"/>
          <w:szCs w:val="24"/>
          <w:lang w:val="ro-RO"/>
        </w:rPr>
        <w:t>,</w:t>
      </w:r>
      <w:r w:rsidRPr="00412C49">
        <w:rPr>
          <w:rFonts w:ascii="Times New Roman" w:hAnsi="Times New Roman" w:cs="Times New Roman"/>
          <w:noProof/>
          <w:sz w:val="24"/>
          <w:szCs w:val="24"/>
          <w:lang w:val="ro-RO"/>
        </w:rPr>
        <w:t xml:space="preserve"> de creencias cristianas</w:t>
      </w:r>
      <w:r w:rsidR="001D7033" w:rsidRPr="00412C49">
        <w:rPr>
          <w:rFonts w:ascii="Times New Roman" w:hAnsi="Times New Roman" w:cs="Times New Roman"/>
          <w:noProof/>
          <w:sz w:val="24"/>
          <w:szCs w:val="24"/>
          <w:lang w:val="ro-RO"/>
        </w:rPr>
        <w:t>,</w:t>
      </w:r>
      <w:r w:rsidRPr="00412C49">
        <w:rPr>
          <w:rFonts w:ascii="Times New Roman" w:hAnsi="Times New Roman" w:cs="Times New Roman"/>
          <w:noProof/>
          <w:sz w:val="24"/>
          <w:szCs w:val="24"/>
          <w:lang w:val="ro-RO"/>
        </w:rPr>
        <w:t xml:space="preserve"> donde los campesinos se enc</w:t>
      </w:r>
      <w:r w:rsidR="001D7033" w:rsidRPr="00412C49">
        <w:rPr>
          <w:rFonts w:ascii="Times New Roman" w:hAnsi="Times New Roman" w:cs="Times New Roman"/>
          <w:noProof/>
          <w:sz w:val="24"/>
          <w:szCs w:val="24"/>
          <w:lang w:val="ro-RO"/>
        </w:rPr>
        <w:t>uentran</w:t>
      </w:r>
      <w:r w:rsidRPr="00412C49">
        <w:rPr>
          <w:rFonts w:ascii="Times New Roman" w:hAnsi="Times New Roman" w:cs="Times New Roman"/>
          <w:noProof/>
          <w:sz w:val="24"/>
          <w:szCs w:val="24"/>
          <w:lang w:val="ro-RO"/>
        </w:rPr>
        <w:t xml:space="preserve"> diariamente con sucesos inexplicables, </w:t>
      </w:r>
      <w:r w:rsidR="001D7033" w:rsidRPr="00412C49">
        <w:rPr>
          <w:rFonts w:ascii="Times New Roman" w:hAnsi="Times New Roman" w:cs="Times New Roman"/>
          <w:noProof/>
          <w:sz w:val="24"/>
          <w:szCs w:val="24"/>
          <w:lang w:val="ro-RO"/>
        </w:rPr>
        <w:t>la repentina muerte de los</w:t>
      </w:r>
      <w:r w:rsidRPr="00412C49">
        <w:rPr>
          <w:rFonts w:ascii="Times New Roman" w:hAnsi="Times New Roman" w:cs="Times New Roman"/>
          <w:noProof/>
          <w:sz w:val="24"/>
          <w:szCs w:val="24"/>
          <w:lang w:val="ro-RO"/>
        </w:rPr>
        <w:t xml:space="preserve"> ani</w:t>
      </w:r>
      <w:r w:rsidR="00601003" w:rsidRPr="00412C49">
        <w:rPr>
          <w:rFonts w:ascii="Times New Roman" w:hAnsi="Times New Roman" w:cs="Times New Roman"/>
          <w:noProof/>
          <w:sz w:val="24"/>
          <w:szCs w:val="24"/>
          <w:lang w:val="ro-RO"/>
        </w:rPr>
        <w:t>males</w:t>
      </w:r>
      <w:r w:rsidR="001D7033" w:rsidRPr="00412C49">
        <w:rPr>
          <w:rFonts w:ascii="Times New Roman" w:hAnsi="Times New Roman" w:cs="Times New Roman"/>
          <w:noProof/>
          <w:sz w:val="24"/>
          <w:szCs w:val="24"/>
          <w:lang w:val="ro-RO"/>
        </w:rPr>
        <w:t xml:space="preserve"> les conduce a de</w:t>
      </w:r>
      <w:r w:rsidR="00601003" w:rsidRPr="00412C49">
        <w:rPr>
          <w:rFonts w:ascii="Times New Roman" w:hAnsi="Times New Roman" w:cs="Times New Roman"/>
          <w:noProof/>
          <w:sz w:val="24"/>
          <w:szCs w:val="24"/>
          <w:lang w:val="ro-RO"/>
        </w:rPr>
        <w:t>sarrollar este tipo de relatos, con lo que se otorga</w:t>
      </w:r>
      <w:r w:rsidR="00AD2A96" w:rsidRPr="00412C49">
        <w:rPr>
          <w:rFonts w:ascii="Times New Roman" w:hAnsi="Times New Roman" w:cs="Times New Roman"/>
          <w:noProof/>
          <w:sz w:val="24"/>
          <w:szCs w:val="24"/>
          <w:lang w:val="ro-RO"/>
        </w:rPr>
        <w:t xml:space="preserve"> </w:t>
      </w:r>
      <w:r w:rsidRPr="00412C49">
        <w:rPr>
          <w:rFonts w:ascii="Times New Roman" w:hAnsi="Times New Roman" w:cs="Times New Roman"/>
          <w:noProof/>
          <w:sz w:val="24"/>
          <w:szCs w:val="24"/>
          <w:lang w:val="ro-RO"/>
        </w:rPr>
        <w:t xml:space="preserve">un componente mágico a aquello que </w:t>
      </w:r>
      <w:r w:rsidR="001D7033" w:rsidRPr="00412C49">
        <w:rPr>
          <w:rFonts w:ascii="Times New Roman" w:hAnsi="Times New Roman" w:cs="Times New Roman"/>
          <w:noProof/>
          <w:sz w:val="24"/>
          <w:szCs w:val="24"/>
          <w:lang w:val="ro-RO"/>
        </w:rPr>
        <w:t>acaece como inexplicable</w:t>
      </w:r>
      <w:r w:rsidR="00AD2A96" w:rsidRPr="00412C49">
        <w:rPr>
          <w:rFonts w:ascii="Times New Roman" w:hAnsi="Times New Roman" w:cs="Times New Roman"/>
          <w:noProof/>
          <w:sz w:val="24"/>
          <w:szCs w:val="24"/>
          <w:lang w:val="ro-RO"/>
        </w:rPr>
        <w:t xml:space="preserve"> </w:t>
      </w:r>
      <w:r w:rsidR="00601003" w:rsidRPr="00412C49">
        <w:rPr>
          <w:rFonts w:ascii="Times New Roman" w:hAnsi="Times New Roman" w:cs="Times New Roman"/>
          <w:noProof/>
          <w:sz w:val="24"/>
          <w:szCs w:val="24"/>
          <w:lang w:val="ro-RO"/>
        </w:rPr>
        <w:t>y que, además, simboliza un</w:t>
      </w:r>
      <w:r w:rsidRPr="00412C49">
        <w:rPr>
          <w:rFonts w:ascii="Times New Roman" w:hAnsi="Times New Roman" w:cs="Times New Roman"/>
          <w:noProof/>
          <w:sz w:val="24"/>
          <w:szCs w:val="24"/>
          <w:lang w:val="ro-RO"/>
        </w:rPr>
        <w:t xml:space="preserve">a justificación </w:t>
      </w:r>
      <w:r w:rsidR="00601003" w:rsidRPr="00412C49">
        <w:rPr>
          <w:rFonts w:ascii="Times New Roman" w:hAnsi="Times New Roman" w:cs="Times New Roman"/>
          <w:noProof/>
          <w:sz w:val="24"/>
          <w:szCs w:val="24"/>
          <w:lang w:val="ro-RO"/>
        </w:rPr>
        <w:t>que da alivio.</w:t>
      </w:r>
    </w:p>
    <w:p w:rsidR="005F5E42" w:rsidRPr="00412C49" w:rsidRDefault="00765E7B" w:rsidP="00D846B4">
      <w:pPr>
        <w:spacing w:after="0" w:line="240" w:lineRule="auto"/>
        <w:jc w:val="both"/>
        <w:rPr>
          <w:rFonts w:ascii="Times New Roman" w:hAnsi="Times New Roman" w:cs="Times New Roman"/>
          <w:noProof/>
          <w:sz w:val="24"/>
          <w:szCs w:val="24"/>
          <w:lang w:val="ro-RO"/>
        </w:rPr>
      </w:pPr>
      <w:r w:rsidRPr="00412C49">
        <w:rPr>
          <w:rFonts w:ascii="Times New Roman" w:hAnsi="Times New Roman" w:cs="Times New Roman"/>
          <w:noProof/>
          <w:sz w:val="24"/>
          <w:szCs w:val="24"/>
          <w:lang w:val="ro-RO"/>
        </w:rPr>
        <w:tab/>
      </w:r>
      <w:r w:rsidR="001D7033" w:rsidRPr="00412C49">
        <w:rPr>
          <w:rFonts w:ascii="Times New Roman" w:hAnsi="Times New Roman" w:cs="Times New Roman"/>
          <w:noProof/>
          <w:sz w:val="24"/>
          <w:szCs w:val="24"/>
          <w:lang w:val="ro-RO"/>
        </w:rPr>
        <w:t>Igualmente, c</w:t>
      </w:r>
      <w:r w:rsidRPr="00412C49">
        <w:rPr>
          <w:rFonts w:ascii="Times New Roman" w:hAnsi="Times New Roman" w:cs="Times New Roman"/>
          <w:noProof/>
          <w:sz w:val="24"/>
          <w:szCs w:val="24"/>
          <w:lang w:val="ro-RO"/>
        </w:rPr>
        <w:t xml:space="preserve">abe añadir que el </w:t>
      </w:r>
      <w:r w:rsidR="00CC062C" w:rsidRPr="00412C49">
        <w:rPr>
          <w:rFonts w:ascii="Times New Roman" w:hAnsi="Times New Roman" w:cs="Times New Roman"/>
          <w:i/>
          <w:noProof/>
          <w:sz w:val="24"/>
          <w:szCs w:val="24"/>
          <w:lang w:val="ro-RO"/>
        </w:rPr>
        <w:t>strigoi</w:t>
      </w:r>
      <w:r w:rsidRPr="00412C49">
        <w:rPr>
          <w:rFonts w:ascii="Times New Roman" w:hAnsi="Times New Roman" w:cs="Times New Roman"/>
          <w:noProof/>
          <w:sz w:val="24"/>
          <w:szCs w:val="24"/>
          <w:lang w:val="ro-RO"/>
        </w:rPr>
        <w:t xml:space="preserve"> se le</w:t>
      </w:r>
      <w:r w:rsidR="007C2476" w:rsidRPr="00412C49">
        <w:rPr>
          <w:rFonts w:ascii="Times New Roman" w:hAnsi="Times New Roman" w:cs="Times New Roman"/>
          <w:noProof/>
          <w:sz w:val="24"/>
          <w:szCs w:val="24"/>
          <w:lang w:val="ro-RO"/>
        </w:rPr>
        <w:t>s</w:t>
      </w:r>
      <w:r w:rsidRPr="00412C49">
        <w:rPr>
          <w:rFonts w:ascii="Times New Roman" w:hAnsi="Times New Roman" w:cs="Times New Roman"/>
          <w:noProof/>
          <w:sz w:val="24"/>
          <w:szCs w:val="24"/>
          <w:lang w:val="ro-RO"/>
        </w:rPr>
        <w:t xml:space="preserve"> aparece a las personas cercanas, a sus familiares o bien, a los má</w:t>
      </w:r>
      <w:r w:rsidR="00601003" w:rsidRPr="00412C49">
        <w:rPr>
          <w:rFonts w:ascii="Times New Roman" w:hAnsi="Times New Roman" w:cs="Times New Roman"/>
          <w:noProof/>
          <w:sz w:val="24"/>
          <w:szCs w:val="24"/>
          <w:lang w:val="ro-RO"/>
        </w:rPr>
        <w:t xml:space="preserve">s frágiles: </w:t>
      </w:r>
      <w:r w:rsidR="001D7033" w:rsidRPr="00412C49">
        <w:rPr>
          <w:rFonts w:ascii="Times New Roman" w:hAnsi="Times New Roman" w:cs="Times New Roman"/>
          <w:noProof/>
          <w:sz w:val="24"/>
          <w:szCs w:val="24"/>
          <w:lang w:val="ro-RO"/>
        </w:rPr>
        <w:t>por ello, en la cosmovisión tradicional suele ser la mujer quien más sufre es</w:t>
      </w:r>
      <w:r w:rsidR="00601003" w:rsidRPr="00412C49">
        <w:rPr>
          <w:rFonts w:ascii="Times New Roman" w:hAnsi="Times New Roman" w:cs="Times New Roman"/>
          <w:noProof/>
          <w:sz w:val="24"/>
          <w:szCs w:val="24"/>
          <w:lang w:val="ro-RO"/>
        </w:rPr>
        <w:t>te tipo de visiones</w:t>
      </w:r>
      <w:r w:rsidR="00961DBB">
        <w:rPr>
          <w:rFonts w:ascii="Times New Roman" w:hAnsi="Times New Roman" w:cs="Times New Roman"/>
          <w:noProof/>
          <w:sz w:val="24"/>
          <w:szCs w:val="24"/>
          <w:lang w:val="ro-RO"/>
        </w:rPr>
        <w:t xml:space="preserve"> y </w:t>
      </w:r>
      <w:r w:rsidR="00601003" w:rsidRPr="00412C49">
        <w:rPr>
          <w:rFonts w:ascii="Times New Roman" w:hAnsi="Times New Roman" w:cs="Times New Roman"/>
          <w:noProof/>
          <w:sz w:val="24"/>
          <w:szCs w:val="24"/>
          <w:lang w:val="ro-RO"/>
        </w:rPr>
        <w:t>apariciones</w:t>
      </w:r>
      <w:r w:rsidR="001D7033" w:rsidRPr="00412C49">
        <w:rPr>
          <w:rFonts w:ascii="Times New Roman" w:hAnsi="Times New Roman" w:cs="Times New Roman"/>
          <w:noProof/>
          <w:sz w:val="24"/>
          <w:szCs w:val="24"/>
          <w:lang w:val="ro-RO"/>
        </w:rPr>
        <w:t xml:space="preserve">. </w:t>
      </w:r>
      <w:r w:rsidRPr="00412C49">
        <w:rPr>
          <w:rFonts w:ascii="Times New Roman" w:hAnsi="Times New Roman" w:cs="Times New Roman"/>
          <w:noProof/>
          <w:sz w:val="24"/>
          <w:szCs w:val="24"/>
          <w:lang w:val="ro-RO"/>
        </w:rPr>
        <w:t>En este caso, se trata de una relación</w:t>
      </w:r>
      <w:r w:rsidR="00F52108" w:rsidRPr="00412C49">
        <w:rPr>
          <w:rFonts w:ascii="Times New Roman" w:hAnsi="Times New Roman" w:cs="Times New Roman"/>
          <w:noProof/>
          <w:sz w:val="24"/>
          <w:szCs w:val="24"/>
          <w:lang w:val="ro-RO"/>
        </w:rPr>
        <w:t xml:space="preserve"> amorosa entre dos adolescentes</w:t>
      </w:r>
      <w:r w:rsidR="001D7033" w:rsidRPr="00412C49">
        <w:rPr>
          <w:rFonts w:ascii="Times New Roman" w:hAnsi="Times New Roman" w:cs="Times New Roman"/>
          <w:noProof/>
          <w:sz w:val="24"/>
          <w:szCs w:val="24"/>
          <w:lang w:val="ro-RO"/>
        </w:rPr>
        <w:t>,</w:t>
      </w:r>
      <w:r w:rsidR="00F52108" w:rsidRPr="00412C49">
        <w:rPr>
          <w:rFonts w:ascii="Times New Roman" w:hAnsi="Times New Roman" w:cs="Times New Roman"/>
          <w:noProof/>
          <w:sz w:val="24"/>
          <w:szCs w:val="24"/>
          <w:lang w:val="ro-RO"/>
        </w:rPr>
        <w:t xml:space="preserve"> donde vemos a una</w:t>
      </w:r>
      <w:r w:rsidRPr="00412C49">
        <w:rPr>
          <w:rFonts w:ascii="Times New Roman" w:hAnsi="Times New Roman" w:cs="Times New Roman"/>
          <w:noProof/>
          <w:sz w:val="24"/>
          <w:szCs w:val="24"/>
          <w:lang w:val="ro-RO"/>
        </w:rPr>
        <w:t xml:space="preserve"> joven</w:t>
      </w:r>
      <w:r w:rsidR="00F52108" w:rsidRPr="00412C49">
        <w:rPr>
          <w:rFonts w:ascii="Times New Roman" w:hAnsi="Times New Roman" w:cs="Times New Roman"/>
          <w:noProof/>
          <w:sz w:val="24"/>
          <w:szCs w:val="24"/>
          <w:lang w:val="ro-RO"/>
        </w:rPr>
        <w:t xml:space="preserve"> ingenua, que desconoce la muerte de su novio y que necesita la ayuda de los mayo</w:t>
      </w:r>
      <w:r w:rsidR="0031738A" w:rsidRPr="00412C49">
        <w:rPr>
          <w:rFonts w:ascii="Times New Roman" w:hAnsi="Times New Roman" w:cs="Times New Roman"/>
          <w:noProof/>
          <w:sz w:val="24"/>
          <w:szCs w:val="24"/>
          <w:lang w:val="ro-RO"/>
        </w:rPr>
        <w:t>res para acabar</w:t>
      </w:r>
      <w:r w:rsidR="00601003" w:rsidRPr="00412C49">
        <w:rPr>
          <w:rFonts w:ascii="Times New Roman" w:hAnsi="Times New Roman" w:cs="Times New Roman"/>
          <w:noProof/>
          <w:sz w:val="24"/>
          <w:szCs w:val="24"/>
          <w:lang w:val="ro-RO"/>
        </w:rPr>
        <w:t xml:space="preserve"> con</w:t>
      </w:r>
      <w:r w:rsidR="0031738A" w:rsidRPr="00412C49">
        <w:rPr>
          <w:rFonts w:ascii="Times New Roman" w:hAnsi="Times New Roman" w:cs="Times New Roman"/>
          <w:noProof/>
          <w:sz w:val="24"/>
          <w:szCs w:val="24"/>
          <w:lang w:val="ro-RO"/>
        </w:rPr>
        <w:t xml:space="preserve"> la maldición</w:t>
      </w:r>
      <w:r w:rsidR="00601003" w:rsidRPr="00412C49">
        <w:rPr>
          <w:rStyle w:val="Refdenotaalpie"/>
          <w:rFonts w:ascii="Times New Roman" w:hAnsi="Times New Roman" w:cs="Times New Roman"/>
          <w:noProof/>
          <w:sz w:val="24"/>
          <w:szCs w:val="24"/>
          <w:lang w:val="ro-RO"/>
        </w:rPr>
        <w:footnoteReference w:id="14"/>
      </w:r>
      <w:r w:rsidR="0031738A" w:rsidRPr="00412C49">
        <w:rPr>
          <w:rFonts w:ascii="Times New Roman" w:hAnsi="Times New Roman" w:cs="Times New Roman"/>
          <w:noProof/>
          <w:sz w:val="24"/>
          <w:szCs w:val="24"/>
          <w:lang w:val="ro-RO"/>
        </w:rPr>
        <w:t xml:space="preserve">. </w:t>
      </w:r>
      <w:r w:rsidR="00F52108" w:rsidRPr="00412C49">
        <w:rPr>
          <w:rFonts w:ascii="Times New Roman" w:hAnsi="Times New Roman" w:cs="Times New Roman"/>
          <w:noProof/>
          <w:sz w:val="24"/>
          <w:szCs w:val="24"/>
          <w:lang w:val="ro-RO"/>
        </w:rPr>
        <w:t>En el testimonio</w:t>
      </w:r>
      <w:r w:rsidR="0031738A" w:rsidRPr="00412C49">
        <w:rPr>
          <w:rFonts w:ascii="Times New Roman" w:hAnsi="Times New Roman" w:cs="Times New Roman"/>
          <w:noProof/>
          <w:sz w:val="24"/>
          <w:szCs w:val="24"/>
          <w:lang w:val="ro-RO"/>
        </w:rPr>
        <w:t xml:space="preserve"> estudiado</w:t>
      </w:r>
      <w:r w:rsidR="00F52108" w:rsidRPr="00412C49">
        <w:rPr>
          <w:rFonts w:ascii="Times New Roman" w:hAnsi="Times New Roman" w:cs="Times New Roman"/>
          <w:noProof/>
          <w:sz w:val="24"/>
          <w:szCs w:val="24"/>
          <w:lang w:val="ro-RO"/>
        </w:rPr>
        <w:t xml:space="preserve">, el </w:t>
      </w:r>
      <w:r w:rsidR="00CC062C" w:rsidRPr="00412C49">
        <w:rPr>
          <w:rFonts w:ascii="Times New Roman" w:hAnsi="Times New Roman" w:cs="Times New Roman"/>
          <w:i/>
          <w:noProof/>
          <w:sz w:val="24"/>
          <w:szCs w:val="24"/>
          <w:lang w:val="ro-RO"/>
        </w:rPr>
        <w:t>strigoi</w:t>
      </w:r>
      <w:r w:rsidR="0031738A" w:rsidRPr="00412C49">
        <w:rPr>
          <w:rFonts w:ascii="Times New Roman" w:hAnsi="Times New Roman" w:cs="Times New Roman"/>
          <w:noProof/>
          <w:sz w:val="24"/>
          <w:szCs w:val="24"/>
          <w:lang w:val="ro-RO"/>
        </w:rPr>
        <w:t xml:space="preserve"> cita a la víctima a</w:t>
      </w:r>
      <w:r w:rsidR="00F52108" w:rsidRPr="00412C49">
        <w:rPr>
          <w:rFonts w:ascii="Times New Roman" w:hAnsi="Times New Roman" w:cs="Times New Roman"/>
          <w:noProof/>
          <w:sz w:val="24"/>
          <w:szCs w:val="24"/>
          <w:lang w:val="ro-RO"/>
        </w:rPr>
        <w:t xml:space="preserve"> la puerta de su casa</w:t>
      </w:r>
      <w:r w:rsidR="0031738A" w:rsidRPr="00412C49">
        <w:rPr>
          <w:rFonts w:ascii="Times New Roman" w:hAnsi="Times New Roman" w:cs="Times New Roman"/>
          <w:noProof/>
          <w:sz w:val="24"/>
          <w:szCs w:val="24"/>
          <w:lang w:val="ro-RO"/>
        </w:rPr>
        <w:t>, que s</w:t>
      </w:r>
      <w:r w:rsidR="00F52108" w:rsidRPr="00412C49">
        <w:rPr>
          <w:rFonts w:ascii="Times New Roman" w:hAnsi="Times New Roman" w:cs="Times New Roman"/>
          <w:noProof/>
          <w:sz w:val="24"/>
          <w:szCs w:val="24"/>
          <w:lang w:val="ro-RO"/>
        </w:rPr>
        <w:t>imboliza</w:t>
      </w:r>
      <w:r w:rsidR="0031738A" w:rsidRPr="00412C49">
        <w:rPr>
          <w:rFonts w:ascii="Times New Roman" w:hAnsi="Times New Roman" w:cs="Times New Roman"/>
          <w:noProof/>
          <w:sz w:val="24"/>
          <w:szCs w:val="24"/>
          <w:lang w:val="ro-RO"/>
        </w:rPr>
        <w:t xml:space="preserve"> el punto de encuentro entre</w:t>
      </w:r>
      <w:r w:rsidR="00F52108" w:rsidRPr="00412C49">
        <w:rPr>
          <w:rFonts w:ascii="Times New Roman" w:hAnsi="Times New Roman" w:cs="Times New Roman"/>
          <w:noProof/>
          <w:sz w:val="24"/>
          <w:szCs w:val="24"/>
          <w:lang w:val="ro-RO"/>
        </w:rPr>
        <w:t xml:space="preserve"> dos mundos, el de los vivos y el de los muerto</w:t>
      </w:r>
      <w:r w:rsidR="0031738A" w:rsidRPr="00412C49">
        <w:rPr>
          <w:rFonts w:ascii="Times New Roman" w:hAnsi="Times New Roman" w:cs="Times New Roman"/>
          <w:noProof/>
          <w:sz w:val="24"/>
          <w:szCs w:val="24"/>
          <w:lang w:val="ro-RO"/>
        </w:rPr>
        <w:t>s:</w:t>
      </w:r>
    </w:p>
    <w:p w:rsidR="0031738A" w:rsidRPr="00412C49" w:rsidRDefault="0031738A" w:rsidP="00D846B4">
      <w:pPr>
        <w:spacing w:after="0" w:line="240" w:lineRule="auto"/>
        <w:jc w:val="both"/>
        <w:rPr>
          <w:rFonts w:ascii="Times New Roman" w:hAnsi="Times New Roman" w:cs="Times New Roman"/>
          <w:noProof/>
          <w:sz w:val="24"/>
          <w:szCs w:val="24"/>
          <w:lang w:val="ro-RO"/>
        </w:rPr>
      </w:pPr>
    </w:p>
    <w:p w:rsidR="005F5E42" w:rsidRPr="00412C49" w:rsidRDefault="0031738A" w:rsidP="00D846B4">
      <w:pPr>
        <w:autoSpaceDE w:val="0"/>
        <w:autoSpaceDN w:val="0"/>
        <w:adjustRightInd w:val="0"/>
        <w:spacing w:after="0" w:line="240" w:lineRule="auto"/>
        <w:ind w:left="709"/>
        <w:jc w:val="both"/>
        <w:rPr>
          <w:rFonts w:ascii="Times New Roman" w:hAnsi="Times New Roman" w:cs="Times New Roman"/>
          <w:noProof/>
          <w:sz w:val="20"/>
          <w:szCs w:val="20"/>
          <w:lang w:val="ro-RO"/>
        </w:rPr>
      </w:pPr>
      <w:r w:rsidRPr="00412C49">
        <w:rPr>
          <w:rFonts w:ascii="Times New Roman" w:hAnsi="Times New Roman" w:cs="Times New Roman"/>
          <w:noProof/>
          <w:sz w:val="20"/>
          <w:szCs w:val="20"/>
          <w:lang w:val="ro-RO"/>
        </w:rPr>
        <w:t>l</w:t>
      </w:r>
      <w:r w:rsidR="005F5E42" w:rsidRPr="00412C49">
        <w:rPr>
          <w:rFonts w:ascii="Times New Roman" w:hAnsi="Times New Roman" w:cs="Times New Roman"/>
          <w:noProof/>
          <w:sz w:val="20"/>
          <w:szCs w:val="20"/>
          <w:lang w:val="ro-RO"/>
        </w:rPr>
        <w:t xml:space="preserve">a puerta designa el lugar de paso entre dos mundos, entre el mundo desconocido, lleno de misterios y el mundo conocido, </w:t>
      </w:r>
      <w:r w:rsidRPr="00412C49">
        <w:rPr>
          <w:rFonts w:ascii="Times New Roman" w:hAnsi="Times New Roman" w:cs="Times New Roman"/>
          <w:noProof/>
          <w:sz w:val="20"/>
          <w:szCs w:val="20"/>
          <w:lang w:val="ro-RO"/>
        </w:rPr>
        <w:t>revestido de</w:t>
      </w:r>
      <w:r w:rsidR="005F5E42" w:rsidRPr="00412C49">
        <w:rPr>
          <w:rFonts w:ascii="Times New Roman" w:hAnsi="Times New Roman" w:cs="Times New Roman"/>
          <w:noProof/>
          <w:sz w:val="20"/>
          <w:szCs w:val="20"/>
          <w:lang w:val="ro-RO"/>
        </w:rPr>
        <w:t xml:space="preserve"> unas convenciones sociales, entr</w:t>
      </w:r>
      <w:r w:rsidRPr="00412C49">
        <w:rPr>
          <w:rFonts w:ascii="Times New Roman" w:hAnsi="Times New Roman" w:cs="Times New Roman"/>
          <w:noProof/>
          <w:sz w:val="20"/>
          <w:szCs w:val="20"/>
          <w:lang w:val="ro-RO"/>
        </w:rPr>
        <w:t>e dos edades, entre dos tiempos o</w:t>
      </w:r>
      <w:r w:rsidR="005F5E42" w:rsidRPr="00412C49">
        <w:rPr>
          <w:rFonts w:ascii="Times New Roman" w:hAnsi="Times New Roman" w:cs="Times New Roman"/>
          <w:noProof/>
          <w:sz w:val="20"/>
          <w:szCs w:val="20"/>
          <w:lang w:val="ro-RO"/>
        </w:rPr>
        <w:t xml:space="preserve"> dos espacios, entre la Oscuridad y la Luz. Se trata, pues, de un simbolismo iniciático, </w:t>
      </w:r>
      <w:r w:rsidRPr="00412C49">
        <w:rPr>
          <w:rFonts w:ascii="Times New Roman" w:hAnsi="Times New Roman" w:cs="Times New Roman"/>
          <w:noProof/>
          <w:sz w:val="20"/>
          <w:szCs w:val="20"/>
          <w:lang w:val="ro-RO"/>
        </w:rPr>
        <w:t>que marca</w:t>
      </w:r>
      <w:r w:rsidR="005F5E42" w:rsidRPr="00412C49">
        <w:rPr>
          <w:rFonts w:ascii="Times New Roman" w:hAnsi="Times New Roman" w:cs="Times New Roman"/>
          <w:noProof/>
          <w:sz w:val="20"/>
          <w:szCs w:val="20"/>
          <w:lang w:val="ro-RO"/>
        </w:rPr>
        <w:t xml:space="preserve"> el paso de lo profano</w:t>
      </w:r>
      <w:r w:rsidRPr="00412C49">
        <w:rPr>
          <w:rFonts w:ascii="Times New Roman" w:hAnsi="Times New Roman" w:cs="Times New Roman"/>
          <w:noProof/>
          <w:sz w:val="20"/>
          <w:szCs w:val="20"/>
          <w:lang w:val="ro-RO"/>
        </w:rPr>
        <w:t xml:space="preserve"> a lo sagrado (</w:t>
      </w:r>
      <w:r w:rsidR="00E16F06" w:rsidRPr="00412C49">
        <w:rPr>
          <w:rFonts w:ascii="Times New Roman" w:hAnsi="Times New Roman" w:cs="Times New Roman"/>
          <w:noProof/>
          <w:sz w:val="20"/>
          <w:szCs w:val="20"/>
          <w:lang w:val="ro-RO"/>
        </w:rPr>
        <w:t>Berdan,</w:t>
      </w:r>
      <w:r w:rsidR="0000793D" w:rsidRPr="00412C49">
        <w:rPr>
          <w:rFonts w:ascii="Times New Roman" w:hAnsi="Times New Roman" w:cs="Times New Roman"/>
          <w:noProof/>
          <w:sz w:val="20"/>
          <w:szCs w:val="20"/>
          <w:lang w:val="ro-RO"/>
        </w:rPr>
        <w:t xml:space="preserve"> 1998:</w:t>
      </w:r>
      <w:r w:rsidR="005F5E42" w:rsidRPr="00412C49">
        <w:rPr>
          <w:rFonts w:ascii="Times New Roman" w:hAnsi="Times New Roman" w:cs="Times New Roman"/>
          <w:noProof/>
          <w:sz w:val="20"/>
          <w:szCs w:val="20"/>
          <w:lang w:val="ro-RO"/>
        </w:rPr>
        <w:t>1).</w:t>
      </w:r>
    </w:p>
    <w:p w:rsidR="0031738A" w:rsidRPr="00412C49" w:rsidRDefault="0031738A" w:rsidP="00D846B4">
      <w:pPr>
        <w:autoSpaceDE w:val="0"/>
        <w:autoSpaceDN w:val="0"/>
        <w:adjustRightInd w:val="0"/>
        <w:spacing w:after="0" w:line="240" w:lineRule="auto"/>
        <w:ind w:left="709"/>
        <w:jc w:val="both"/>
        <w:rPr>
          <w:rFonts w:ascii="Times New Roman" w:hAnsi="Times New Roman" w:cs="Times New Roman"/>
          <w:noProof/>
          <w:lang w:val="ro-RO"/>
        </w:rPr>
      </w:pPr>
    </w:p>
    <w:p w:rsidR="009D0960" w:rsidRPr="00412C49" w:rsidRDefault="009D0960" w:rsidP="009D0960">
      <w:pPr>
        <w:spacing w:after="0" w:line="240" w:lineRule="auto"/>
        <w:jc w:val="both"/>
        <w:rPr>
          <w:rFonts w:ascii="Times New Roman" w:hAnsi="Times New Roman" w:cs="Times New Roman"/>
          <w:noProof/>
          <w:sz w:val="24"/>
          <w:szCs w:val="24"/>
          <w:lang w:val="ro-RO"/>
        </w:rPr>
      </w:pPr>
      <w:r w:rsidRPr="00412C49">
        <w:rPr>
          <w:rFonts w:ascii="Times New Roman" w:hAnsi="Times New Roman" w:cs="Times New Roman"/>
          <w:noProof/>
          <w:sz w:val="24"/>
          <w:szCs w:val="24"/>
          <w:lang w:val="ro-RO"/>
        </w:rPr>
        <w:tab/>
      </w:r>
      <w:r w:rsidR="00601003" w:rsidRPr="00412C49">
        <w:rPr>
          <w:rFonts w:ascii="Times New Roman" w:hAnsi="Times New Roman" w:cs="Times New Roman"/>
          <w:noProof/>
          <w:sz w:val="24"/>
          <w:szCs w:val="24"/>
          <w:lang w:val="ro-RO"/>
        </w:rPr>
        <w:t>L</w:t>
      </w:r>
      <w:r w:rsidR="0031738A" w:rsidRPr="00412C49">
        <w:rPr>
          <w:rFonts w:ascii="Times New Roman" w:hAnsi="Times New Roman" w:cs="Times New Roman"/>
          <w:noProof/>
          <w:sz w:val="24"/>
          <w:szCs w:val="24"/>
          <w:lang w:val="ro-RO"/>
        </w:rPr>
        <w:t xml:space="preserve">a informante </w:t>
      </w:r>
      <w:r w:rsidR="00601003" w:rsidRPr="00412C49">
        <w:rPr>
          <w:rFonts w:ascii="Times New Roman" w:hAnsi="Times New Roman" w:cs="Times New Roman"/>
          <w:noProof/>
          <w:sz w:val="24"/>
          <w:szCs w:val="24"/>
          <w:lang w:val="ro-RO"/>
        </w:rPr>
        <w:t>añade</w:t>
      </w:r>
      <w:r w:rsidR="005F5E42" w:rsidRPr="00412C49">
        <w:rPr>
          <w:rFonts w:ascii="Times New Roman" w:hAnsi="Times New Roman" w:cs="Times New Roman"/>
          <w:noProof/>
          <w:sz w:val="24"/>
          <w:szCs w:val="24"/>
          <w:lang w:val="ro-RO"/>
        </w:rPr>
        <w:t xml:space="preserve"> que</w:t>
      </w:r>
      <w:r w:rsidR="0031738A" w:rsidRPr="00412C49">
        <w:rPr>
          <w:rFonts w:ascii="Times New Roman" w:hAnsi="Times New Roman" w:cs="Times New Roman"/>
          <w:noProof/>
          <w:sz w:val="24"/>
          <w:szCs w:val="24"/>
          <w:lang w:val="ro-RO"/>
        </w:rPr>
        <w:t>,</w:t>
      </w:r>
      <w:r w:rsidR="00601003" w:rsidRPr="00412C49">
        <w:rPr>
          <w:rFonts w:ascii="Times New Roman" w:hAnsi="Times New Roman" w:cs="Times New Roman"/>
          <w:noProof/>
          <w:sz w:val="24"/>
          <w:szCs w:val="24"/>
          <w:lang w:val="ro-RO"/>
        </w:rPr>
        <w:t xml:space="preserve"> tradicionalmente,</w:t>
      </w:r>
      <w:r w:rsidR="005F5E42" w:rsidRPr="00412C49">
        <w:rPr>
          <w:rFonts w:ascii="Times New Roman" w:hAnsi="Times New Roman" w:cs="Times New Roman"/>
          <w:noProof/>
          <w:sz w:val="24"/>
          <w:szCs w:val="24"/>
          <w:lang w:val="ro-RO"/>
        </w:rPr>
        <w:t xml:space="preserve"> en los pueblos</w:t>
      </w:r>
      <w:r w:rsidR="0031738A" w:rsidRPr="00412C49">
        <w:rPr>
          <w:rFonts w:ascii="Times New Roman" w:hAnsi="Times New Roman" w:cs="Times New Roman"/>
          <w:noProof/>
          <w:sz w:val="24"/>
          <w:szCs w:val="24"/>
          <w:lang w:val="ro-RO"/>
        </w:rPr>
        <w:t>,</w:t>
      </w:r>
      <w:r w:rsidR="005F5E42" w:rsidRPr="00412C49">
        <w:rPr>
          <w:rFonts w:ascii="Times New Roman" w:hAnsi="Times New Roman" w:cs="Times New Roman"/>
          <w:noProof/>
          <w:sz w:val="24"/>
          <w:szCs w:val="24"/>
          <w:lang w:val="ro-RO"/>
        </w:rPr>
        <w:t xml:space="preserve"> los enamorados se cita</w:t>
      </w:r>
      <w:r w:rsidR="00601003" w:rsidRPr="00412C49">
        <w:rPr>
          <w:rFonts w:ascii="Times New Roman" w:hAnsi="Times New Roman" w:cs="Times New Roman"/>
          <w:noProof/>
          <w:sz w:val="24"/>
          <w:szCs w:val="24"/>
          <w:lang w:val="ro-RO"/>
        </w:rPr>
        <w:t>ban en</w:t>
      </w:r>
      <w:r w:rsidR="00633E7B" w:rsidRPr="00412C49">
        <w:rPr>
          <w:rFonts w:ascii="Times New Roman" w:hAnsi="Times New Roman" w:cs="Times New Roman"/>
          <w:noProof/>
          <w:sz w:val="24"/>
          <w:szCs w:val="24"/>
          <w:lang w:val="ro-RO"/>
        </w:rPr>
        <w:t xml:space="preserve"> la puerta, pues debían encontrarse e</w:t>
      </w:r>
      <w:r w:rsidR="0031738A" w:rsidRPr="00412C49">
        <w:rPr>
          <w:rFonts w:ascii="Times New Roman" w:hAnsi="Times New Roman" w:cs="Times New Roman"/>
          <w:noProof/>
          <w:sz w:val="24"/>
          <w:szCs w:val="24"/>
          <w:lang w:val="ro-RO"/>
        </w:rPr>
        <w:t xml:space="preserve">n un ámbito conocido, familiar. </w:t>
      </w:r>
      <w:r w:rsidR="009D0A21" w:rsidRPr="00412C49">
        <w:rPr>
          <w:rFonts w:ascii="Times New Roman" w:hAnsi="Times New Roman" w:cs="Times New Roman"/>
          <w:noProof/>
          <w:sz w:val="24"/>
          <w:szCs w:val="24"/>
          <w:lang w:val="ro-RO"/>
        </w:rPr>
        <w:t xml:space="preserve">Eran </w:t>
      </w:r>
      <w:r w:rsidR="003B2608" w:rsidRPr="00412C49">
        <w:rPr>
          <w:rFonts w:ascii="Times New Roman" w:hAnsi="Times New Roman" w:cs="Times New Roman"/>
          <w:noProof/>
          <w:sz w:val="24"/>
          <w:szCs w:val="24"/>
          <w:lang w:val="ro-RO"/>
        </w:rPr>
        <w:t>siempre los muchachos los que tenían que desplazarse a la puerta de las jóvenes.</w:t>
      </w:r>
      <w:r w:rsidR="0031738A" w:rsidRPr="00412C49">
        <w:rPr>
          <w:rFonts w:ascii="Times New Roman" w:hAnsi="Times New Roman" w:cs="Times New Roman"/>
          <w:noProof/>
          <w:sz w:val="24"/>
          <w:szCs w:val="24"/>
          <w:lang w:val="ro-RO"/>
        </w:rPr>
        <w:t xml:space="preserve"> Es interesante, por tanto, que, paralelamente, e</w:t>
      </w:r>
      <w:r w:rsidR="00F52108" w:rsidRPr="00412C49">
        <w:rPr>
          <w:rFonts w:ascii="Times New Roman" w:hAnsi="Times New Roman" w:cs="Times New Roman"/>
          <w:noProof/>
          <w:sz w:val="24"/>
          <w:szCs w:val="24"/>
          <w:lang w:val="ro-RO"/>
        </w:rPr>
        <w:t xml:space="preserve">l </w:t>
      </w:r>
      <w:r w:rsidR="00CC062C" w:rsidRPr="00412C49">
        <w:rPr>
          <w:rFonts w:ascii="Times New Roman" w:hAnsi="Times New Roman" w:cs="Times New Roman"/>
          <w:i/>
          <w:noProof/>
          <w:sz w:val="24"/>
          <w:szCs w:val="24"/>
          <w:lang w:val="ro-RO"/>
        </w:rPr>
        <w:t>strigoi</w:t>
      </w:r>
      <w:r w:rsidR="0031738A" w:rsidRPr="00412C49">
        <w:rPr>
          <w:rFonts w:ascii="Times New Roman" w:hAnsi="Times New Roman" w:cs="Times New Roman"/>
          <w:noProof/>
          <w:sz w:val="24"/>
          <w:szCs w:val="24"/>
          <w:lang w:val="ro-RO"/>
        </w:rPr>
        <w:t xml:space="preserve"> no cruce</w:t>
      </w:r>
      <w:r w:rsidR="00AD2A96" w:rsidRPr="00412C49">
        <w:rPr>
          <w:rFonts w:ascii="Times New Roman" w:hAnsi="Times New Roman" w:cs="Times New Roman"/>
          <w:noProof/>
          <w:sz w:val="24"/>
          <w:szCs w:val="24"/>
          <w:lang w:val="ro-RO"/>
        </w:rPr>
        <w:t xml:space="preserve"> </w:t>
      </w:r>
      <w:r w:rsidR="009D0A21" w:rsidRPr="00412C49">
        <w:rPr>
          <w:rFonts w:ascii="Times New Roman" w:hAnsi="Times New Roman" w:cs="Times New Roman"/>
          <w:noProof/>
          <w:sz w:val="24"/>
          <w:szCs w:val="24"/>
          <w:lang w:val="ro-RO"/>
        </w:rPr>
        <w:t>el cerco de la puerta</w:t>
      </w:r>
      <w:r w:rsidR="00601003" w:rsidRPr="00412C49">
        <w:rPr>
          <w:rFonts w:ascii="Times New Roman" w:hAnsi="Times New Roman" w:cs="Times New Roman"/>
          <w:noProof/>
          <w:sz w:val="24"/>
          <w:szCs w:val="24"/>
          <w:lang w:val="ro-RO"/>
        </w:rPr>
        <w:t>,</w:t>
      </w:r>
      <w:r w:rsidR="009D0A21" w:rsidRPr="00412C49">
        <w:rPr>
          <w:rFonts w:ascii="Times New Roman" w:hAnsi="Times New Roman" w:cs="Times New Roman"/>
          <w:noProof/>
          <w:sz w:val="24"/>
          <w:szCs w:val="24"/>
          <w:lang w:val="ro-RO"/>
        </w:rPr>
        <w:t xml:space="preserve"> a no ser que se le invite</w:t>
      </w:r>
      <w:r w:rsidR="00601003" w:rsidRPr="00412C49">
        <w:rPr>
          <w:rStyle w:val="Refdenotaalpie"/>
          <w:rFonts w:ascii="Times New Roman" w:hAnsi="Times New Roman" w:cs="Times New Roman"/>
          <w:noProof/>
          <w:sz w:val="24"/>
          <w:szCs w:val="24"/>
          <w:lang w:val="ro-RO"/>
        </w:rPr>
        <w:footnoteReference w:id="15"/>
      </w:r>
      <w:r w:rsidR="009D0A21" w:rsidRPr="00412C49">
        <w:rPr>
          <w:rFonts w:ascii="Times New Roman" w:hAnsi="Times New Roman" w:cs="Times New Roman"/>
          <w:noProof/>
          <w:sz w:val="24"/>
          <w:szCs w:val="24"/>
          <w:lang w:val="ro-RO"/>
        </w:rPr>
        <w:t xml:space="preserve">. </w:t>
      </w:r>
      <w:r w:rsidR="00882961" w:rsidRPr="00412C49">
        <w:rPr>
          <w:rFonts w:ascii="Times New Roman" w:hAnsi="Times New Roman" w:cs="Times New Roman"/>
          <w:noProof/>
          <w:sz w:val="24"/>
          <w:szCs w:val="24"/>
          <w:lang w:val="ro-RO"/>
        </w:rPr>
        <w:t xml:space="preserve">El </w:t>
      </w:r>
      <w:r w:rsidR="00CC062C" w:rsidRPr="00412C49">
        <w:rPr>
          <w:rFonts w:ascii="Times New Roman" w:hAnsi="Times New Roman" w:cs="Times New Roman"/>
          <w:i/>
          <w:noProof/>
          <w:sz w:val="24"/>
          <w:szCs w:val="24"/>
          <w:lang w:val="ro-RO"/>
        </w:rPr>
        <w:t>strigoi</w:t>
      </w:r>
      <w:r w:rsidR="00882961" w:rsidRPr="00412C49">
        <w:rPr>
          <w:rFonts w:ascii="Times New Roman" w:hAnsi="Times New Roman" w:cs="Times New Roman"/>
          <w:noProof/>
          <w:sz w:val="24"/>
          <w:szCs w:val="24"/>
          <w:lang w:val="ro-RO"/>
        </w:rPr>
        <w:t xml:space="preserve"> puede profanar el espacio sagrado de sus víctimas. No obstante, en e</w:t>
      </w:r>
      <w:r w:rsidR="00961DBB">
        <w:rPr>
          <w:rFonts w:ascii="Times New Roman" w:hAnsi="Times New Roman" w:cs="Times New Roman"/>
          <w:noProof/>
          <w:sz w:val="24"/>
          <w:szCs w:val="24"/>
          <w:lang w:val="ro-RO"/>
        </w:rPr>
        <w:t>ste</w:t>
      </w:r>
      <w:r w:rsidR="00882961" w:rsidRPr="00412C49">
        <w:rPr>
          <w:rFonts w:ascii="Times New Roman" w:hAnsi="Times New Roman" w:cs="Times New Roman"/>
          <w:noProof/>
          <w:sz w:val="24"/>
          <w:szCs w:val="24"/>
          <w:lang w:val="ro-RO"/>
        </w:rPr>
        <w:t xml:space="preserve"> testimoni</w:t>
      </w:r>
      <w:r w:rsidR="00961DBB">
        <w:rPr>
          <w:rFonts w:ascii="Times New Roman" w:hAnsi="Times New Roman" w:cs="Times New Roman"/>
          <w:noProof/>
          <w:sz w:val="24"/>
          <w:szCs w:val="24"/>
          <w:lang w:val="ro-RO"/>
        </w:rPr>
        <w:t>o</w:t>
      </w:r>
      <w:r w:rsidR="00882961" w:rsidRPr="00412C49">
        <w:rPr>
          <w:rFonts w:ascii="Times New Roman" w:hAnsi="Times New Roman" w:cs="Times New Roman"/>
          <w:noProof/>
          <w:sz w:val="24"/>
          <w:szCs w:val="24"/>
          <w:lang w:val="ro-RO"/>
        </w:rPr>
        <w:t xml:space="preserve">, </w:t>
      </w:r>
      <w:r w:rsidR="00961DBB">
        <w:rPr>
          <w:rFonts w:ascii="Times New Roman" w:hAnsi="Times New Roman" w:cs="Times New Roman"/>
          <w:noProof/>
          <w:sz w:val="24"/>
          <w:szCs w:val="24"/>
          <w:lang w:val="ro-RO"/>
        </w:rPr>
        <w:t>son</w:t>
      </w:r>
      <w:r w:rsidR="00882961" w:rsidRPr="00412C49">
        <w:rPr>
          <w:rFonts w:ascii="Times New Roman" w:hAnsi="Times New Roman" w:cs="Times New Roman"/>
          <w:noProof/>
          <w:sz w:val="24"/>
          <w:szCs w:val="24"/>
          <w:lang w:val="ro-RO"/>
        </w:rPr>
        <w:t xml:space="preserve"> la joven y su familia quienes profanan el espacio del </w:t>
      </w:r>
      <w:r w:rsidR="00CC062C" w:rsidRPr="00412C49">
        <w:rPr>
          <w:rFonts w:ascii="Times New Roman" w:hAnsi="Times New Roman" w:cs="Times New Roman"/>
          <w:i/>
          <w:noProof/>
          <w:sz w:val="24"/>
          <w:szCs w:val="24"/>
          <w:lang w:val="ro-RO"/>
        </w:rPr>
        <w:t>strigoi</w:t>
      </w:r>
      <w:r w:rsidR="00961DBB">
        <w:rPr>
          <w:rFonts w:ascii="Times New Roman" w:hAnsi="Times New Roman" w:cs="Times New Roman"/>
          <w:i/>
          <w:noProof/>
          <w:sz w:val="24"/>
          <w:szCs w:val="24"/>
          <w:lang w:val="ro-RO"/>
        </w:rPr>
        <w:t xml:space="preserve"> </w:t>
      </w:r>
      <w:r w:rsidR="0031738A" w:rsidRPr="00412C49">
        <w:rPr>
          <w:rFonts w:ascii="Times New Roman" w:hAnsi="Times New Roman" w:cs="Times New Roman"/>
          <w:noProof/>
          <w:sz w:val="24"/>
          <w:szCs w:val="24"/>
          <w:lang w:val="ro-RO"/>
        </w:rPr>
        <w:t>—</w:t>
      </w:r>
      <w:r w:rsidR="00882961" w:rsidRPr="00412C49">
        <w:rPr>
          <w:rFonts w:ascii="Times New Roman" w:hAnsi="Times New Roman" w:cs="Times New Roman"/>
          <w:noProof/>
          <w:sz w:val="24"/>
          <w:szCs w:val="24"/>
          <w:lang w:val="ro-RO"/>
        </w:rPr>
        <w:t>el cementerio</w:t>
      </w:r>
      <w:r w:rsidR="0031738A" w:rsidRPr="00412C49">
        <w:rPr>
          <w:rFonts w:ascii="Times New Roman" w:hAnsi="Times New Roman" w:cs="Times New Roman"/>
          <w:noProof/>
          <w:sz w:val="24"/>
          <w:szCs w:val="24"/>
          <w:lang w:val="ro-RO"/>
        </w:rPr>
        <w:t>—</w:t>
      </w:r>
      <w:r w:rsidR="00882961" w:rsidRPr="00412C49">
        <w:rPr>
          <w:rFonts w:ascii="Times New Roman" w:hAnsi="Times New Roman" w:cs="Times New Roman"/>
          <w:noProof/>
          <w:sz w:val="24"/>
          <w:szCs w:val="24"/>
          <w:lang w:val="ro-RO"/>
        </w:rPr>
        <w:t xml:space="preserve"> y se adentran en el mundo de los muertos.</w:t>
      </w:r>
    </w:p>
    <w:p w:rsidR="009D0A21" w:rsidRPr="00412C49" w:rsidRDefault="004C3272" w:rsidP="00D846B4">
      <w:pPr>
        <w:autoSpaceDE w:val="0"/>
        <w:autoSpaceDN w:val="0"/>
        <w:adjustRightInd w:val="0"/>
        <w:spacing w:after="0" w:line="240" w:lineRule="auto"/>
        <w:jc w:val="both"/>
        <w:rPr>
          <w:rFonts w:ascii="Times New Roman" w:hAnsi="Times New Roman" w:cs="Times New Roman"/>
          <w:noProof/>
          <w:sz w:val="24"/>
          <w:szCs w:val="24"/>
          <w:lang w:val="ro-RO"/>
        </w:rPr>
      </w:pPr>
      <w:r w:rsidRPr="00412C49">
        <w:rPr>
          <w:rFonts w:ascii="Times New Roman" w:hAnsi="Times New Roman" w:cs="Times New Roman"/>
          <w:noProof/>
          <w:sz w:val="24"/>
          <w:szCs w:val="24"/>
          <w:lang w:val="ro-RO"/>
        </w:rPr>
        <w:tab/>
      </w:r>
      <w:r w:rsidR="007711F1" w:rsidRPr="00412C49">
        <w:rPr>
          <w:rFonts w:ascii="Times New Roman" w:hAnsi="Times New Roman" w:cs="Times New Roman"/>
          <w:noProof/>
          <w:sz w:val="24"/>
          <w:szCs w:val="24"/>
          <w:lang w:val="ro-RO"/>
        </w:rPr>
        <w:t>Existen</w:t>
      </w:r>
      <w:r w:rsidRPr="00412C49">
        <w:rPr>
          <w:rFonts w:ascii="Times New Roman" w:hAnsi="Times New Roman" w:cs="Times New Roman"/>
          <w:noProof/>
          <w:sz w:val="24"/>
          <w:szCs w:val="24"/>
          <w:lang w:val="ro-RO"/>
        </w:rPr>
        <w:t xml:space="preserve"> otras variantes de esta historia. Agnes</w:t>
      </w:r>
      <w:r w:rsidR="00AD2A96" w:rsidRPr="00412C49">
        <w:rPr>
          <w:rFonts w:ascii="Times New Roman" w:hAnsi="Times New Roman" w:cs="Times New Roman"/>
          <w:noProof/>
          <w:sz w:val="24"/>
          <w:szCs w:val="24"/>
          <w:lang w:val="ro-RO"/>
        </w:rPr>
        <w:t xml:space="preserve"> </w:t>
      </w:r>
      <w:r w:rsidRPr="00412C49">
        <w:rPr>
          <w:rFonts w:ascii="Times New Roman" w:hAnsi="Times New Roman" w:cs="Times New Roman"/>
          <w:noProof/>
          <w:sz w:val="24"/>
          <w:szCs w:val="24"/>
          <w:lang w:val="ro-RO"/>
        </w:rPr>
        <w:t>Mu</w:t>
      </w:r>
      <w:r w:rsidR="00601003" w:rsidRPr="00412C49">
        <w:rPr>
          <w:rFonts w:ascii="Times New Roman" w:hAnsi="Times New Roman" w:cs="Times New Roman"/>
          <w:noProof/>
          <w:sz w:val="24"/>
          <w:szCs w:val="24"/>
          <w:lang w:val="ro-RO"/>
        </w:rPr>
        <w:t>r</w:t>
      </w:r>
      <w:r w:rsidRPr="00412C49">
        <w:rPr>
          <w:rFonts w:ascii="Times New Roman" w:hAnsi="Times New Roman" w:cs="Times New Roman"/>
          <w:noProof/>
          <w:sz w:val="24"/>
          <w:szCs w:val="24"/>
          <w:lang w:val="ro-RO"/>
        </w:rPr>
        <w:t>goci</w:t>
      </w:r>
      <w:r w:rsidR="00AD2A96" w:rsidRPr="00412C49">
        <w:rPr>
          <w:rFonts w:ascii="Times New Roman" w:hAnsi="Times New Roman" w:cs="Times New Roman"/>
          <w:noProof/>
          <w:sz w:val="24"/>
          <w:szCs w:val="24"/>
          <w:lang w:val="ro-RO"/>
        </w:rPr>
        <w:t xml:space="preserve"> </w:t>
      </w:r>
      <w:r w:rsidR="00601003" w:rsidRPr="00412C49">
        <w:rPr>
          <w:rFonts w:ascii="Times New Roman" w:hAnsi="Times New Roman" w:cs="Times New Roman"/>
          <w:noProof/>
          <w:sz w:val="24"/>
          <w:szCs w:val="24"/>
          <w:lang w:val="ro-RO"/>
        </w:rPr>
        <w:t xml:space="preserve">relata </w:t>
      </w:r>
      <w:r w:rsidR="00221EBC" w:rsidRPr="00412C49">
        <w:rPr>
          <w:rFonts w:ascii="Times New Roman" w:hAnsi="Times New Roman" w:cs="Times New Roman"/>
          <w:noProof/>
          <w:sz w:val="24"/>
          <w:szCs w:val="24"/>
          <w:lang w:val="ro-RO"/>
        </w:rPr>
        <w:t>una</w:t>
      </w:r>
      <w:r w:rsidR="00601003" w:rsidRPr="00412C49">
        <w:rPr>
          <w:rFonts w:ascii="Times New Roman" w:hAnsi="Times New Roman" w:cs="Times New Roman"/>
          <w:noProof/>
          <w:sz w:val="24"/>
          <w:szCs w:val="24"/>
          <w:lang w:val="ro-RO"/>
        </w:rPr>
        <w:t xml:space="preserve"> muy interesante, que se </w:t>
      </w:r>
      <w:r w:rsidR="00185DAA" w:rsidRPr="00412C49">
        <w:rPr>
          <w:rFonts w:ascii="Times New Roman" w:hAnsi="Times New Roman" w:cs="Times New Roman"/>
          <w:noProof/>
          <w:sz w:val="24"/>
          <w:szCs w:val="24"/>
          <w:lang w:val="ro-RO"/>
        </w:rPr>
        <w:t>desa</w:t>
      </w:r>
      <w:r w:rsidR="00B200EB" w:rsidRPr="00412C49">
        <w:rPr>
          <w:rFonts w:ascii="Times New Roman" w:hAnsi="Times New Roman" w:cs="Times New Roman"/>
          <w:noProof/>
          <w:sz w:val="24"/>
          <w:szCs w:val="24"/>
          <w:lang w:val="ro-RO"/>
        </w:rPr>
        <w:t>r</w:t>
      </w:r>
      <w:r w:rsidR="0031738A" w:rsidRPr="00412C49">
        <w:rPr>
          <w:rFonts w:ascii="Times New Roman" w:hAnsi="Times New Roman" w:cs="Times New Roman"/>
          <w:noProof/>
          <w:sz w:val="24"/>
          <w:szCs w:val="24"/>
          <w:lang w:val="ro-RO"/>
        </w:rPr>
        <w:t>rolla en la región de Botoş</w:t>
      </w:r>
      <w:r w:rsidR="00185DAA" w:rsidRPr="00412C49">
        <w:rPr>
          <w:rFonts w:ascii="Times New Roman" w:hAnsi="Times New Roman" w:cs="Times New Roman"/>
          <w:noProof/>
          <w:sz w:val="24"/>
          <w:szCs w:val="24"/>
          <w:lang w:val="ro-RO"/>
        </w:rPr>
        <w:t>ani</w:t>
      </w:r>
      <w:r w:rsidR="00601003" w:rsidRPr="00412C49">
        <w:rPr>
          <w:rFonts w:ascii="Times New Roman" w:hAnsi="Times New Roman" w:cs="Times New Roman"/>
          <w:noProof/>
          <w:sz w:val="24"/>
          <w:szCs w:val="24"/>
          <w:lang w:val="ro-RO"/>
        </w:rPr>
        <w:t xml:space="preserve"> y que</w:t>
      </w:r>
      <w:r w:rsidR="00B200EB" w:rsidRPr="00412C49">
        <w:rPr>
          <w:rFonts w:ascii="Times New Roman" w:hAnsi="Times New Roman" w:cs="Times New Roman"/>
          <w:noProof/>
          <w:sz w:val="24"/>
          <w:szCs w:val="24"/>
          <w:lang w:val="ro-RO"/>
        </w:rPr>
        <w:t xml:space="preserve"> coincide </w:t>
      </w:r>
      <w:r w:rsidR="0031738A" w:rsidRPr="00412C49">
        <w:rPr>
          <w:rFonts w:ascii="Times New Roman" w:hAnsi="Times New Roman" w:cs="Times New Roman"/>
          <w:noProof/>
          <w:sz w:val="24"/>
          <w:szCs w:val="24"/>
          <w:lang w:val="ro-RO"/>
        </w:rPr>
        <w:t>con el primer testimonio en</w:t>
      </w:r>
      <w:r w:rsidR="00B200EB" w:rsidRPr="00412C49">
        <w:rPr>
          <w:rFonts w:ascii="Times New Roman" w:hAnsi="Times New Roman" w:cs="Times New Roman"/>
          <w:noProof/>
          <w:sz w:val="24"/>
          <w:szCs w:val="24"/>
          <w:lang w:val="ro-RO"/>
        </w:rPr>
        <w:t xml:space="preserve"> que la joven desconocía que su novio había fallecid</w:t>
      </w:r>
      <w:r w:rsidR="00601003" w:rsidRPr="00412C49">
        <w:rPr>
          <w:rFonts w:ascii="Times New Roman" w:hAnsi="Times New Roman" w:cs="Times New Roman"/>
          <w:noProof/>
          <w:sz w:val="24"/>
          <w:szCs w:val="24"/>
          <w:lang w:val="ro-RO"/>
        </w:rPr>
        <w:t>o:</w:t>
      </w:r>
    </w:p>
    <w:p w:rsidR="00601003" w:rsidRPr="00412C49" w:rsidRDefault="00601003" w:rsidP="00D846B4">
      <w:pPr>
        <w:autoSpaceDE w:val="0"/>
        <w:autoSpaceDN w:val="0"/>
        <w:adjustRightInd w:val="0"/>
        <w:spacing w:after="0" w:line="240" w:lineRule="auto"/>
        <w:jc w:val="both"/>
        <w:rPr>
          <w:rFonts w:ascii="Times New Roman" w:hAnsi="Times New Roman" w:cs="Times New Roman"/>
          <w:noProof/>
          <w:sz w:val="24"/>
          <w:szCs w:val="24"/>
          <w:lang w:val="ro-RO"/>
        </w:rPr>
      </w:pPr>
    </w:p>
    <w:p w:rsidR="00601003" w:rsidRPr="00412C49" w:rsidRDefault="00760B15" w:rsidP="00DD5C38">
      <w:pPr>
        <w:spacing w:after="0" w:line="240" w:lineRule="auto"/>
        <w:ind w:left="709"/>
        <w:jc w:val="both"/>
        <w:rPr>
          <w:rFonts w:ascii="Times New Roman" w:hAnsi="Times New Roman" w:cs="Times New Roman"/>
          <w:noProof/>
          <w:sz w:val="20"/>
          <w:lang w:val="ro-RO"/>
        </w:rPr>
      </w:pPr>
      <w:r w:rsidRPr="00412C49">
        <w:rPr>
          <w:rFonts w:ascii="Times New Roman" w:hAnsi="Times New Roman" w:cs="Times New Roman"/>
          <w:noProof/>
          <w:sz w:val="20"/>
          <w:lang w:val="ro-RO"/>
        </w:rPr>
        <w:t>Una chica y un chico estaba</w:t>
      </w:r>
      <w:r w:rsidR="006D44C0" w:rsidRPr="00412C49">
        <w:rPr>
          <w:rFonts w:ascii="Times New Roman" w:hAnsi="Times New Roman" w:cs="Times New Roman"/>
          <w:noProof/>
          <w:sz w:val="20"/>
          <w:lang w:val="ro-RO"/>
        </w:rPr>
        <w:t>n</w:t>
      </w:r>
      <w:r w:rsidR="00AD2A96" w:rsidRPr="00412C49">
        <w:rPr>
          <w:rFonts w:ascii="Times New Roman" w:hAnsi="Times New Roman" w:cs="Times New Roman"/>
          <w:noProof/>
          <w:sz w:val="20"/>
          <w:lang w:val="ro-RO"/>
        </w:rPr>
        <w:t xml:space="preserve"> </w:t>
      </w:r>
      <w:r w:rsidR="003725FD" w:rsidRPr="00412C49">
        <w:rPr>
          <w:rFonts w:ascii="Times New Roman" w:hAnsi="Times New Roman" w:cs="Times New Roman"/>
          <w:noProof/>
          <w:sz w:val="20"/>
          <w:lang w:val="ro-RO"/>
        </w:rPr>
        <w:t>enamorados</w:t>
      </w:r>
      <w:r w:rsidRPr="00412C49">
        <w:rPr>
          <w:rFonts w:ascii="Times New Roman" w:hAnsi="Times New Roman" w:cs="Times New Roman"/>
          <w:noProof/>
          <w:sz w:val="20"/>
          <w:lang w:val="ro-RO"/>
        </w:rPr>
        <w:t>, pero el joven muchacho falleció y se convirtió en un vampiro. La chica desconocía esto. Estaba sola en casa de sus padres</w:t>
      </w:r>
      <w:r w:rsidR="003725FD" w:rsidRPr="00412C49">
        <w:rPr>
          <w:rFonts w:ascii="Times New Roman" w:hAnsi="Times New Roman" w:cs="Times New Roman"/>
          <w:noProof/>
          <w:sz w:val="20"/>
          <w:lang w:val="ro-RO"/>
        </w:rPr>
        <w:t>, apagó las luces y se fue a la cama</w:t>
      </w:r>
      <w:r w:rsidR="0000793D" w:rsidRPr="00412C49">
        <w:rPr>
          <w:rFonts w:ascii="Times New Roman" w:hAnsi="Times New Roman" w:cs="Times New Roman"/>
          <w:noProof/>
          <w:sz w:val="20"/>
          <w:lang w:val="ro-RO"/>
        </w:rPr>
        <w:t>,</w:t>
      </w:r>
      <w:r w:rsidR="003725FD" w:rsidRPr="00412C49">
        <w:rPr>
          <w:rFonts w:ascii="Times New Roman" w:hAnsi="Times New Roman" w:cs="Times New Roman"/>
          <w:noProof/>
          <w:sz w:val="20"/>
          <w:lang w:val="ro-RO"/>
        </w:rPr>
        <w:t xml:space="preserve"> como de costumbre. </w:t>
      </w:r>
      <w:r w:rsidR="0000793D" w:rsidRPr="00412C49">
        <w:rPr>
          <w:rFonts w:ascii="Times New Roman" w:hAnsi="Times New Roman" w:cs="Times New Roman"/>
          <w:noProof/>
          <w:sz w:val="20"/>
          <w:lang w:val="ro-RO"/>
        </w:rPr>
        <w:t xml:space="preserve">Hoy en día, </w:t>
      </w:r>
      <w:r w:rsidR="003725FD" w:rsidRPr="00412C49">
        <w:rPr>
          <w:rFonts w:ascii="Times New Roman" w:hAnsi="Times New Roman" w:cs="Times New Roman"/>
          <w:noProof/>
          <w:sz w:val="20"/>
          <w:lang w:val="ro-RO"/>
        </w:rPr>
        <w:t>los vampiros pueden entrar en las casas vacías y sin limpiar, pero la casa de la chica e</w:t>
      </w:r>
      <w:r w:rsidR="00961DBB">
        <w:rPr>
          <w:rFonts w:ascii="Times New Roman" w:hAnsi="Times New Roman" w:cs="Times New Roman"/>
          <w:noProof/>
          <w:sz w:val="20"/>
          <w:lang w:val="ro-RO"/>
        </w:rPr>
        <w:t>ra</w:t>
      </w:r>
      <w:r w:rsidR="003725FD" w:rsidRPr="00412C49">
        <w:rPr>
          <w:rFonts w:ascii="Times New Roman" w:hAnsi="Times New Roman" w:cs="Times New Roman"/>
          <w:noProof/>
          <w:sz w:val="20"/>
          <w:lang w:val="ro-RO"/>
        </w:rPr>
        <w:t xml:space="preserve"> limpia y sagrada</w:t>
      </w:r>
      <w:r w:rsidR="00601003" w:rsidRPr="00412C49">
        <w:rPr>
          <w:rFonts w:ascii="Times New Roman" w:hAnsi="Times New Roman" w:cs="Times New Roman"/>
          <w:noProof/>
          <w:sz w:val="20"/>
          <w:lang w:val="ro-RO"/>
        </w:rPr>
        <w:t>,</w:t>
      </w:r>
      <w:r w:rsidR="003725FD" w:rsidRPr="00412C49">
        <w:rPr>
          <w:rFonts w:ascii="Times New Roman" w:hAnsi="Times New Roman" w:cs="Times New Roman"/>
          <w:noProof/>
          <w:sz w:val="20"/>
          <w:lang w:val="ro-RO"/>
        </w:rPr>
        <w:t xml:space="preserve"> así que no pudo entrar. En vez de entrar, llamó a la ventana, hablando en el mismo tono y usando las mismas palabras que cuando estaba vivo: “Chica tonta, ven conmigo”, dijo y cogió su mano y</w:t>
      </w:r>
      <w:r w:rsidR="0000793D" w:rsidRPr="00412C49">
        <w:rPr>
          <w:rFonts w:ascii="Times New Roman" w:hAnsi="Times New Roman" w:cs="Times New Roman"/>
          <w:noProof/>
          <w:sz w:val="20"/>
          <w:lang w:val="ro-RO"/>
        </w:rPr>
        <w:t xml:space="preserve"> se</w:t>
      </w:r>
      <w:r w:rsidR="003725FD" w:rsidRPr="00412C49">
        <w:rPr>
          <w:rFonts w:ascii="Times New Roman" w:hAnsi="Times New Roman" w:cs="Times New Roman"/>
          <w:noProof/>
          <w:sz w:val="20"/>
          <w:lang w:val="ro-RO"/>
        </w:rPr>
        <w:t xml:space="preserve"> la llevó, sin vestir como estaba, a su tumba.</w:t>
      </w:r>
      <w:r w:rsidR="00DD5C38" w:rsidRPr="00412C49">
        <w:rPr>
          <w:rFonts w:ascii="Times New Roman" w:hAnsi="Times New Roman" w:cs="Times New Roman"/>
          <w:noProof/>
          <w:sz w:val="20"/>
          <w:lang w:val="ro-RO"/>
        </w:rPr>
        <w:t xml:space="preserve"> “</w:t>
      </w:r>
      <w:r w:rsidR="003725FD" w:rsidRPr="00412C49">
        <w:rPr>
          <w:rFonts w:ascii="Times New Roman" w:hAnsi="Times New Roman" w:cs="Times New Roman"/>
          <w:noProof/>
          <w:sz w:val="20"/>
          <w:lang w:val="ro-RO"/>
        </w:rPr>
        <w:t>Entra</w:t>
      </w:r>
      <w:r w:rsidR="0021129C" w:rsidRPr="00412C49">
        <w:rPr>
          <w:rFonts w:ascii="Times New Roman" w:hAnsi="Times New Roman" w:cs="Times New Roman"/>
          <w:noProof/>
          <w:sz w:val="20"/>
          <w:lang w:val="ro-RO"/>
        </w:rPr>
        <w:t>”, le</w:t>
      </w:r>
      <w:r w:rsidR="003725FD" w:rsidRPr="00412C49">
        <w:rPr>
          <w:rFonts w:ascii="Times New Roman" w:hAnsi="Times New Roman" w:cs="Times New Roman"/>
          <w:noProof/>
          <w:sz w:val="20"/>
          <w:lang w:val="ro-RO"/>
        </w:rPr>
        <w:t xml:space="preserve"> dijo</w:t>
      </w:r>
      <w:r w:rsidR="00DD5C38" w:rsidRPr="00412C49">
        <w:rPr>
          <w:rFonts w:ascii="Times New Roman" w:hAnsi="Times New Roman" w:cs="Times New Roman"/>
          <w:noProof/>
          <w:sz w:val="20"/>
          <w:lang w:val="ro-RO"/>
        </w:rPr>
        <w:t>. “No</w:t>
      </w:r>
      <w:r w:rsidR="003725FD" w:rsidRPr="00412C49">
        <w:rPr>
          <w:rFonts w:ascii="Times New Roman" w:hAnsi="Times New Roman" w:cs="Times New Roman"/>
          <w:noProof/>
          <w:sz w:val="20"/>
          <w:lang w:val="ro-RO"/>
        </w:rPr>
        <w:t>, tengo miedo</w:t>
      </w:r>
      <w:r w:rsidR="00DD5C38" w:rsidRPr="00412C49">
        <w:rPr>
          <w:rFonts w:ascii="Times New Roman" w:hAnsi="Times New Roman" w:cs="Times New Roman"/>
          <w:noProof/>
          <w:sz w:val="20"/>
          <w:lang w:val="ro-RO"/>
        </w:rPr>
        <w:t>”,</w:t>
      </w:r>
      <w:r w:rsidR="003725FD" w:rsidRPr="00412C49">
        <w:rPr>
          <w:rFonts w:ascii="Times New Roman" w:hAnsi="Times New Roman" w:cs="Times New Roman"/>
          <w:noProof/>
          <w:sz w:val="20"/>
          <w:lang w:val="ro-RO"/>
        </w:rPr>
        <w:t xml:space="preserve"> dijo ella</w:t>
      </w:r>
      <w:r w:rsidR="00DD5C38" w:rsidRPr="00412C49">
        <w:rPr>
          <w:rFonts w:ascii="Times New Roman" w:hAnsi="Times New Roman" w:cs="Times New Roman"/>
          <w:noProof/>
          <w:sz w:val="20"/>
          <w:lang w:val="ro-RO"/>
        </w:rPr>
        <w:t xml:space="preserve">. </w:t>
      </w:r>
      <w:r w:rsidR="003725FD" w:rsidRPr="00412C49">
        <w:rPr>
          <w:rFonts w:ascii="Times New Roman" w:hAnsi="Times New Roman" w:cs="Times New Roman"/>
          <w:noProof/>
          <w:sz w:val="20"/>
          <w:lang w:val="ro-RO"/>
        </w:rPr>
        <w:t xml:space="preserve">Entró él primero y le dijo “Ven rápido”. “Espera”, dijo ella. “He perdido mi rosario. Debe </w:t>
      </w:r>
      <w:r w:rsidR="0000793D" w:rsidRPr="00412C49">
        <w:rPr>
          <w:rFonts w:ascii="Times New Roman" w:hAnsi="Times New Roman" w:cs="Times New Roman"/>
          <w:noProof/>
          <w:sz w:val="20"/>
          <w:lang w:val="ro-RO"/>
        </w:rPr>
        <w:t xml:space="preserve">de </w:t>
      </w:r>
      <w:r w:rsidR="003725FD" w:rsidRPr="00412C49">
        <w:rPr>
          <w:rFonts w:ascii="Times New Roman" w:hAnsi="Times New Roman" w:cs="Times New Roman"/>
          <w:noProof/>
          <w:sz w:val="20"/>
          <w:lang w:val="ro-RO"/>
        </w:rPr>
        <w:t xml:space="preserve">haberse caído por aquí”. Y corrió hasta que </w:t>
      </w:r>
      <w:r w:rsidR="0000793D" w:rsidRPr="00412C49">
        <w:rPr>
          <w:rFonts w:ascii="Times New Roman" w:hAnsi="Times New Roman" w:cs="Times New Roman"/>
          <w:noProof/>
          <w:sz w:val="20"/>
          <w:lang w:val="ro-RO"/>
        </w:rPr>
        <w:t>vio</w:t>
      </w:r>
      <w:r w:rsidR="003725FD" w:rsidRPr="00412C49">
        <w:rPr>
          <w:rFonts w:ascii="Times New Roman" w:hAnsi="Times New Roman" w:cs="Times New Roman"/>
          <w:noProof/>
          <w:sz w:val="20"/>
          <w:lang w:val="ro-RO"/>
        </w:rPr>
        <w:t xml:space="preserve"> una casa con</w:t>
      </w:r>
      <w:r w:rsidR="00961DBB">
        <w:rPr>
          <w:rFonts w:ascii="Times New Roman" w:hAnsi="Times New Roman" w:cs="Times New Roman"/>
          <w:noProof/>
          <w:sz w:val="20"/>
          <w:lang w:val="ro-RO"/>
        </w:rPr>
        <w:t xml:space="preserve"> la</w:t>
      </w:r>
      <w:r w:rsidR="003725FD" w:rsidRPr="00412C49">
        <w:rPr>
          <w:rFonts w:ascii="Times New Roman" w:hAnsi="Times New Roman" w:cs="Times New Roman"/>
          <w:noProof/>
          <w:sz w:val="20"/>
          <w:lang w:val="ro-RO"/>
        </w:rPr>
        <w:t xml:space="preserve"> luz</w:t>
      </w:r>
      <w:r w:rsidR="00961DBB">
        <w:rPr>
          <w:rFonts w:ascii="Times New Roman" w:hAnsi="Times New Roman" w:cs="Times New Roman"/>
          <w:noProof/>
          <w:sz w:val="20"/>
          <w:lang w:val="ro-RO"/>
        </w:rPr>
        <w:t xml:space="preserve"> encendida</w:t>
      </w:r>
      <w:r w:rsidR="003725FD" w:rsidRPr="00412C49">
        <w:rPr>
          <w:rFonts w:ascii="Times New Roman" w:hAnsi="Times New Roman" w:cs="Times New Roman"/>
          <w:noProof/>
          <w:sz w:val="20"/>
          <w:lang w:val="ro-RO"/>
        </w:rPr>
        <w:t xml:space="preserve">. Entró y </w:t>
      </w:r>
      <w:r w:rsidR="0000793D" w:rsidRPr="00412C49">
        <w:rPr>
          <w:rFonts w:ascii="Times New Roman" w:hAnsi="Times New Roman" w:cs="Times New Roman"/>
          <w:noProof/>
          <w:sz w:val="20"/>
          <w:lang w:val="ro-RO"/>
        </w:rPr>
        <w:t>vio</w:t>
      </w:r>
      <w:r w:rsidR="003725FD" w:rsidRPr="00412C49">
        <w:rPr>
          <w:rFonts w:ascii="Times New Roman" w:hAnsi="Times New Roman" w:cs="Times New Roman"/>
          <w:noProof/>
          <w:sz w:val="20"/>
          <w:lang w:val="ro-RO"/>
        </w:rPr>
        <w:t xml:space="preserve"> a un hombre muerto que se llamaba Avram. Echó el cerrojo y se escondió detrás </w:t>
      </w:r>
      <w:r w:rsidR="0000793D" w:rsidRPr="00412C49">
        <w:rPr>
          <w:rFonts w:ascii="Times New Roman" w:hAnsi="Times New Roman" w:cs="Times New Roman"/>
          <w:noProof/>
          <w:sz w:val="20"/>
          <w:lang w:val="ro-RO"/>
        </w:rPr>
        <w:t>del horno. El vampiro fue tras</w:t>
      </w:r>
      <w:r w:rsidR="003725FD" w:rsidRPr="00412C49">
        <w:rPr>
          <w:rFonts w:ascii="Times New Roman" w:hAnsi="Times New Roman" w:cs="Times New Roman"/>
          <w:noProof/>
          <w:sz w:val="20"/>
          <w:lang w:val="ro-RO"/>
        </w:rPr>
        <w:t xml:space="preserve"> de ella con gran persistencia. Llamó a la ventana</w:t>
      </w:r>
      <w:r w:rsidR="0000793D" w:rsidRPr="00412C49">
        <w:rPr>
          <w:rFonts w:ascii="Times New Roman" w:hAnsi="Times New Roman" w:cs="Times New Roman"/>
          <w:noProof/>
          <w:sz w:val="20"/>
          <w:lang w:val="ro-RO"/>
        </w:rPr>
        <w:t>,</w:t>
      </w:r>
      <w:r w:rsidR="003725FD" w:rsidRPr="00412C49">
        <w:rPr>
          <w:rFonts w:ascii="Times New Roman" w:hAnsi="Times New Roman" w:cs="Times New Roman"/>
          <w:noProof/>
          <w:sz w:val="20"/>
          <w:lang w:val="ro-RO"/>
        </w:rPr>
        <w:t xml:space="preserve"> diciendo</w:t>
      </w:r>
      <w:r w:rsidR="0000793D" w:rsidRPr="00412C49">
        <w:rPr>
          <w:rFonts w:ascii="Times New Roman" w:hAnsi="Times New Roman" w:cs="Times New Roman"/>
          <w:noProof/>
          <w:sz w:val="20"/>
          <w:lang w:val="ro-RO"/>
        </w:rPr>
        <w:t>:</w:t>
      </w:r>
      <w:r w:rsidR="003725FD" w:rsidRPr="00412C49">
        <w:rPr>
          <w:rFonts w:ascii="Times New Roman" w:hAnsi="Times New Roman" w:cs="Times New Roman"/>
          <w:noProof/>
          <w:sz w:val="20"/>
          <w:lang w:val="ro-RO"/>
        </w:rPr>
        <w:t xml:space="preserve"> “Avram, abre</w:t>
      </w:r>
      <w:r w:rsidR="00961DBB">
        <w:rPr>
          <w:rFonts w:ascii="Times New Roman" w:hAnsi="Times New Roman" w:cs="Times New Roman"/>
          <w:noProof/>
          <w:sz w:val="20"/>
          <w:lang w:val="ro-RO"/>
        </w:rPr>
        <w:t xml:space="preserve"> a</w:t>
      </w:r>
      <w:r w:rsidR="003725FD" w:rsidRPr="00412C49">
        <w:rPr>
          <w:rFonts w:ascii="Times New Roman" w:hAnsi="Times New Roman" w:cs="Times New Roman"/>
          <w:noProof/>
          <w:sz w:val="20"/>
          <w:lang w:val="ro-RO"/>
        </w:rPr>
        <w:t xml:space="preserve"> la muerte”. Avram también era un vampiro e iba a obedecerle y abri</w:t>
      </w:r>
      <w:r w:rsidR="0000793D" w:rsidRPr="00412C49">
        <w:rPr>
          <w:rFonts w:ascii="Times New Roman" w:hAnsi="Times New Roman" w:cs="Times New Roman"/>
          <w:noProof/>
          <w:sz w:val="20"/>
          <w:lang w:val="ro-RO"/>
        </w:rPr>
        <w:t>r la puerta. Pero la gallina vio</w:t>
      </w:r>
      <w:r w:rsidR="003725FD" w:rsidRPr="00412C49">
        <w:rPr>
          <w:rFonts w:ascii="Times New Roman" w:hAnsi="Times New Roman" w:cs="Times New Roman"/>
          <w:noProof/>
          <w:sz w:val="20"/>
          <w:lang w:val="ro-RO"/>
        </w:rPr>
        <w:t xml:space="preserve"> lo que estaba pasando y le dijo al gallo</w:t>
      </w:r>
      <w:r w:rsidR="0000793D" w:rsidRPr="00412C49">
        <w:rPr>
          <w:rFonts w:ascii="Times New Roman" w:hAnsi="Times New Roman" w:cs="Times New Roman"/>
          <w:noProof/>
          <w:sz w:val="20"/>
          <w:lang w:val="ro-RO"/>
        </w:rPr>
        <w:t>:</w:t>
      </w:r>
      <w:r w:rsidR="003725FD" w:rsidRPr="00412C49">
        <w:rPr>
          <w:rFonts w:ascii="Times New Roman" w:hAnsi="Times New Roman" w:cs="Times New Roman"/>
          <w:noProof/>
          <w:sz w:val="20"/>
          <w:lang w:val="ro-RO"/>
        </w:rPr>
        <w:t xml:space="preserve"> “Cacarea, así salvamos a la pobre chica”. “No, cacarea tú. No es mi turno”. Así</w:t>
      </w:r>
      <w:r w:rsidR="0000793D" w:rsidRPr="00412C49">
        <w:rPr>
          <w:rFonts w:ascii="Times New Roman" w:hAnsi="Times New Roman" w:cs="Times New Roman"/>
          <w:noProof/>
          <w:sz w:val="20"/>
          <w:lang w:val="ro-RO"/>
        </w:rPr>
        <w:t>,</w:t>
      </w:r>
      <w:r w:rsidR="003725FD" w:rsidRPr="00412C49">
        <w:rPr>
          <w:rFonts w:ascii="Times New Roman" w:hAnsi="Times New Roman" w:cs="Times New Roman"/>
          <w:noProof/>
          <w:sz w:val="20"/>
          <w:lang w:val="ro-RO"/>
        </w:rPr>
        <w:t xml:space="preserve"> la gallina empezó a cacarear rápidamente</w:t>
      </w:r>
      <w:r w:rsidR="0000793D" w:rsidRPr="00412C49">
        <w:rPr>
          <w:rFonts w:ascii="Times New Roman" w:hAnsi="Times New Roman" w:cs="Times New Roman"/>
          <w:noProof/>
          <w:sz w:val="20"/>
          <w:lang w:val="ro-RO"/>
        </w:rPr>
        <w:t>,</w:t>
      </w:r>
      <w:r w:rsidR="003725FD" w:rsidRPr="00412C49">
        <w:rPr>
          <w:rFonts w:ascii="Times New Roman" w:hAnsi="Times New Roman" w:cs="Times New Roman"/>
          <w:noProof/>
          <w:sz w:val="20"/>
          <w:lang w:val="ro-RO"/>
        </w:rPr>
        <w:t xml:space="preserve"> </w:t>
      </w:r>
      <w:r w:rsidR="003725FD" w:rsidRPr="00412C49">
        <w:rPr>
          <w:rFonts w:ascii="Times New Roman" w:hAnsi="Times New Roman" w:cs="Times New Roman"/>
          <w:noProof/>
          <w:sz w:val="20"/>
          <w:lang w:val="ro-RO"/>
        </w:rPr>
        <w:lastRenderedPageBreak/>
        <w:t>an</w:t>
      </w:r>
      <w:r w:rsidR="0000793D" w:rsidRPr="00412C49">
        <w:rPr>
          <w:rFonts w:ascii="Times New Roman" w:hAnsi="Times New Roman" w:cs="Times New Roman"/>
          <w:noProof/>
          <w:sz w:val="20"/>
          <w:lang w:val="ro-RO"/>
        </w:rPr>
        <w:t>t</w:t>
      </w:r>
      <w:r w:rsidR="003725FD" w:rsidRPr="00412C49">
        <w:rPr>
          <w:rFonts w:ascii="Times New Roman" w:hAnsi="Times New Roman" w:cs="Times New Roman"/>
          <w:noProof/>
          <w:sz w:val="20"/>
          <w:lang w:val="ro-RO"/>
        </w:rPr>
        <w:t>es de que Avram abriera la puerta. Y la chica escapó porque era limpia y sagrada y los vampiros no se apoderan fácilmente de las almas limpias</w:t>
      </w:r>
      <w:r w:rsidR="00601003" w:rsidRPr="00412C49">
        <w:rPr>
          <w:rFonts w:ascii="Times New Roman" w:hAnsi="Times New Roman" w:cs="Times New Roman"/>
          <w:noProof/>
          <w:sz w:val="20"/>
          <w:lang w:val="ro-RO"/>
        </w:rPr>
        <w:t xml:space="preserve"> (Murgoci, </w:t>
      </w:r>
      <w:r w:rsidR="00221EBC" w:rsidRPr="00412C49">
        <w:rPr>
          <w:rFonts w:ascii="Times New Roman" w:hAnsi="Times New Roman" w:cs="Times New Roman"/>
          <w:noProof/>
          <w:sz w:val="20"/>
          <w:lang w:val="ro-RO"/>
        </w:rPr>
        <w:t xml:space="preserve">1926: </w:t>
      </w:r>
      <w:r w:rsidR="00601003" w:rsidRPr="00412C49">
        <w:rPr>
          <w:rFonts w:ascii="Times New Roman" w:hAnsi="Times New Roman" w:cs="Times New Roman"/>
          <w:noProof/>
          <w:sz w:val="20"/>
          <w:lang w:val="ro-RO"/>
        </w:rPr>
        <w:t>333).</w:t>
      </w:r>
    </w:p>
    <w:p w:rsidR="00DD5C38" w:rsidRPr="00412C49" w:rsidRDefault="00DD5C38" w:rsidP="00DD5C38">
      <w:pPr>
        <w:spacing w:after="0" w:line="240" w:lineRule="auto"/>
        <w:ind w:left="709"/>
        <w:jc w:val="both"/>
        <w:rPr>
          <w:rFonts w:ascii="Times New Roman" w:hAnsi="Times New Roman" w:cs="Times New Roman"/>
          <w:noProof/>
          <w:sz w:val="20"/>
          <w:lang w:val="ro-RO"/>
        </w:rPr>
      </w:pPr>
    </w:p>
    <w:p w:rsidR="00466FAE" w:rsidRPr="00412C49" w:rsidRDefault="00601003" w:rsidP="00D846B4">
      <w:pPr>
        <w:autoSpaceDE w:val="0"/>
        <w:autoSpaceDN w:val="0"/>
        <w:adjustRightInd w:val="0"/>
        <w:spacing w:after="0" w:line="240" w:lineRule="auto"/>
        <w:jc w:val="both"/>
        <w:rPr>
          <w:rFonts w:ascii="Times New Roman" w:hAnsi="Times New Roman" w:cs="Times New Roman"/>
          <w:noProof/>
          <w:sz w:val="24"/>
          <w:szCs w:val="24"/>
          <w:lang w:val="ro-RO"/>
        </w:rPr>
      </w:pPr>
      <w:r w:rsidRPr="00412C49">
        <w:rPr>
          <w:rFonts w:ascii="Times New Roman" w:hAnsi="Times New Roman" w:cs="Times New Roman"/>
          <w:noProof/>
          <w:sz w:val="24"/>
          <w:szCs w:val="24"/>
          <w:lang w:val="ro-RO"/>
        </w:rPr>
        <w:t>E</w:t>
      </w:r>
      <w:r w:rsidR="00961DBB">
        <w:rPr>
          <w:rFonts w:ascii="Times New Roman" w:hAnsi="Times New Roman" w:cs="Times New Roman"/>
          <w:noProof/>
          <w:sz w:val="24"/>
          <w:szCs w:val="24"/>
          <w:lang w:val="ro-RO"/>
        </w:rPr>
        <w:t xml:space="preserve">n cuanto al desarrollo final de la historia, el </w:t>
      </w:r>
      <w:r w:rsidRPr="00412C49">
        <w:rPr>
          <w:rFonts w:ascii="Times New Roman" w:hAnsi="Times New Roman" w:cs="Times New Roman"/>
          <w:noProof/>
          <w:sz w:val="24"/>
          <w:szCs w:val="24"/>
          <w:lang w:val="ro-RO"/>
        </w:rPr>
        <w:t>procedimiento</w:t>
      </w:r>
      <w:r w:rsidR="00AD2A96" w:rsidRPr="00412C49">
        <w:rPr>
          <w:rFonts w:ascii="Times New Roman" w:hAnsi="Times New Roman" w:cs="Times New Roman"/>
          <w:noProof/>
          <w:sz w:val="24"/>
          <w:szCs w:val="24"/>
          <w:lang w:val="ro-RO"/>
        </w:rPr>
        <w:t xml:space="preserve"> </w:t>
      </w:r>
      <w:r w:rsidRPr="00412C49">
        <w:rPr>
          <w:rFonts w:ascii="Times New Roman" w:hAnsi="Times New Roman" w:cs="Times New Roman"/>
          <w:noProof/>
          <w:sz w:val="24"/>
          <w:szCs w:val="24"/>
          <w:lang w:val="ro-RO"/>
        </w:rPr>
        <w:t xml:space="preserve">es el mismo que en </w:t>
      </w:r>
      <w:r w:rsidR="00961DBB">
        <w:rPr>
          <w:rFonts w:ascii="Times New Roman" w:hAnsi="Times New Roman" w:cs="Times New Roman"/>
          <w:noProof/>
          <w:sz w:val="24"/>
          <w:szCs w:val="24"/>
          <w:lang w:val="ro-RO"/>
        </w:rPr>
        <w:t>el relato</w:t>
      </w:r>
      <w:r w:rsidRPr="00412C49">
        <w:rPr>
          <w:rFonts w:ascii="Times New Roman" w:hAnsi="Times New Roman" w:cs="Times New Roman"/>
          <w:noProof/>
          <w:sz w:val="24"/>
          <w:szCs w:val="24"/>
          <w:lang w:val="ro-RO"/>
        </w:rPr>
        <w:t xml:space="preserve"> de nuestra</w:t>
      </w:r>
      <w:r w:rsidR="00AD2A96" w:rsidRPr="00412C49">
        <w:rPr>
          <w:rFonts w:ascii="Times New Roman" w:hAnsi="Times New Roman" w:cs="Times New Roman"/>
          <w:noProof/>
          <w:sz w:val="24"/>
          <w:szCs w:val="24"/>
          <w:lang w:val="ro-RO"/>
        </w:rPr>
        <w:t xml:space="preserve"> </w:t>
      </w:r>
      <w:r w:rsidRPr="00412C49">
        <w:rPr>
          <w:rFonts w:ascii="Times New Roman" w:hAnsi="Times New Roman" w:cs="Times New Roman"/>
          <w:noProof/>
          <w:sz w:val="24"/>
          <w:szCs w:val="24"/>
          <w:lang w:val="ro-RO"/>
        </w:rPr>
        <w:t>informante, ya que</w:t>
      </w:r>
      <w:r w:rsidR="00AD2A96" w:rsidRPr="00412C49">
        <w:rPr>
          <w:rFonts w:ascii="Times New Roman" w:hAnsi="Times New Roman" w:cs="Times New Roman"/>
          <w:noProof/>
          <w:sz w:val="24"/>
          <w:szCs w:val="24"/>
          <w:lang w:val="ro-RO"/>
        </w:rPr>
        <w:t xml:space="preserve"> </w:t>
      </w:r>
      <w:r w:rsidRPr="00412C49">
        <w:rPr>
          <w:rFonts w:ascii="Times New Roman" w:hAnsi="Times New Roman" w:cs="Times New Roman"/>
          <w:noProof/>
          <w:sz w:val="24"/>
          <w:szCs w:val="24"/>
          <w:lang w:val="ro-RO"/>
        </w:rPr>
        <w:t>una</w:t>
      </w:r>
      <w:r w:rsidR="00AD2A96" w:rsidRPr="00412C49">
        <w:rPr>
          <w:rFonts w:ascii="Times New Roman" w:hAnsi="Times New Roman" w:cs="Times New Roman"/>
          <w:noProof/>
          <w:sz w:val="24"/>
          <w:szCs w:val="24"/>
          <w:lang w:val="ro-RO"/>
        </w:rPr>
        <w:t xml:space="preserve"> </w:t>
      </w:r>
      <w:r w:rsidRPr="00412C49">
        <w:rPr>
          <w:rFonts w:ascii="Times New Roman" w:hAnsi="Times New Roman" w:cs="Times New Roman"/>
          <w:noProof/>
          <w:sz w:val="24"/>
          <w:szCs w:val="24"/>
          <w:lang w:val="ro-RO"/>
        </w:rPr>
        <w:t>anciana</w:t>
      </w:r>
      <w:r w:rsidR="00AD2A96" w:rsidRPr="00412C49">
        <w:rPr>
          <w:rFonts w:ascii="Times New Roman" w:hAnsi="Times New Roman" w:cs="Times New Roman"/>
          <w:noProof/>
          <w:sz w:val="24"/>
          <w:szCs w:val="24"/>
          <w:lang w:val="ro-RO"/>
        </w:rPr>
        <w:t xml:space="preserve"> </w:t>
      </w:r>
      <w:r w:rsidRPr="00412C49">
        <w:rPr>
          <w:rFonts w:ascii="Times New Roman" w:hAnsi="Times New Roman" w:cs="Times New Roman"/>
          <w:noProof/>
          <w:sz w:val="24"/>
          <w:szCs w:val="24"/>
          <w:lang w:val="ro-RO"/>
        </w:rPr>
        <w:t>enseña a la joven</w:t>
      </w:r>
      <w:r w:rsidR="00AD2A96" w:rsidRPr="00412C49">
        <w:rPr>
          <w:rFonts w:ascii="Times New Roman" w:hAnsi="Times New Roman" w:cs="Times New Roman"/>
          <w:noProof/>
          <w:sz w:val="24"/>
          <w:szCs w:val="24"/>
          <w:lang w:val="ro-RO"/>
        </w:rPr>
        <w:t xml:space="preserve"> </w:t>
      </w:r>
      <w:r w:rsidRPr="00412C49">
        <w:rPr>
          <w:rFonts w:ascii="Times New Roman" w:hAnsi="Times New Roman" w:cs="Times New Roman"/>
          <w:noProof/>
          <w:sz w:val="24"/>
          <w:szCs w:val="24"/>
          <w:lang w:val="ro-RO"/>
        </w:rPr>
        <w:t>cómo</w:t>
      </w:r>
      <w:r w:rsidR="00AD2A96" w:rsidRPr="00412C49">
        <w:rPr>
          <w:rFonts w:ascii="Times New Roman" w:hAnsi="Times New Roman" w:cs="Times New Roman"/>
          <w:noProof/>
          <w:sz w:val="24"/>
          <w:szCs w:val="24"/>
          <w:lang w:val="ro-RO"/>
        </w:rPr>
        <w:t xml:space="preserve"> </w:t>
      </w:r>
      <w:r w:rsidRPr="00412C49">
        <w:rPr>
          <w:rFonts w:ascii="Times New Roman" w:hAnsi="Times New Roman" w:cs="Times New Roman"/>
          <w:noProof/>
          <w:sz w:val="24"/>
          <w:szCs w:val="24"/>
          <w:lang w:val="ro-RO"/>
        </w:rPr>
        <w:t>usar el hilo</w:t>
      </w:r>
      <w:r w:rsidR="00AD2A96" w:rsidRPr="00412C49">
        <w:rPr>
          <w:rFonts w:ascii="Times New Roman" w:hAnsi="Times New Roman" w:cs="Times New Roman"/>
          <w:noProof/>
          <w:sz w:val="24"/>
          <w:szCs w:val="24"/>
          <w:lang w:val="ro-RO"/>
        </w:rPr>
        <w:t xml:space="preserve"> </w:t>
      </w:r>
      <w:r w:rsidRPr="00412C49">
        <w:rPr>
          <w:rFonts w:ascii="Times New Roman" w:hAnsi="Times New Roman" w:cs="Times New Roman"/>
          <w:noProof/>
          <w:sz w:val="24"/>
          <w:szCs w:val="24"/>
          <w:lang w:val="ro-RO"/>
        </w:rPr>
        <w:t xml:space="preserve">para llegar a la tumba del </w:t>
      </w:r>
      <w:r w:rsidRPr="00412C49">
        <w:rPr>
          <w:rFonts w:ascii="Times New Roman" w:hAnsi="Times New Roman" w:cs="Times New Roman"/>
          <w:i/>
          <w:noProof/>
          <w:sz w:val="24"/>
          <w:szCs w:val="24"/>
          <w:lang w:val="ro-RO"/>
        </w:rPr>
        <w:t>strigoi</w:t>
      </w:r>
      <w:r w:rsidR="00466FAE" w:rsidRPr="00412C49">
        <w:rPr>
          <w:rFonts w:ascii="Times New Roman" w:hAnsi="Times New Roman" w:cs="Times New Roman"/>
          <w:noProof/>
          <w:sz w:val="24"/>
          <w:szCs w:val="24"/>
          <w:lang w:val="ro-RO"/>
        </w:rPr>
        <w:t xml:space="preserve">, aunque </w:t>
      </w:r>
      <w:r w:rsidRPr="00412C49">
        <w:rPr>
          <w:rFonts w:ascii="Times New Roman" w:hAnsi="Times New Roman" w:cs="Times New Roman"/>
          <w:noProof/>
          <w:sz w:val="24"/>
          <w:szCs w:val="24"/>
          <w:lang w:val="ro-RO"/>
        </w:rPr>
        <w:t xml:space="preserve">el final difiere del relato que hemos examinado, pues no se desentierra la tumba, a pesar de que la joven había visto ya al </w:t>
      </w:r>
      <w:r w:rsidRPr="00412C49">
        <w:rPr>
          <w:rFonts w:ascii="Times New Roman" w:hAnsi="Times New Roman" w:cs="Times New Roman"/>
          <w:i/>
          <w:noProof/>
          <w:sz w:val="24"/>
          <w:szCs w:val="24"/>
          <w:lang w:val="ro-RO"/>
        </w:rPr>
        <w:t>strigoi</w:t>
      </w:r>
      <w:r w:rsidRPr="00412C49">
        <w:rPr>
          <w:rFonts w:ascii="Times New Roman" w:hAnsi="Times New Roman" w:cs="Times New Roman"/>
          <w:noProof/>
          <w:sz w:val="24"/>
          <w:szCs w:val="24"/>
          <w:lang w:val="ro-RO"/>
        </w:rPr>
        <w:t xml:space="preserve"> comiéndose el corazón de otros muertos. </w:t>
      </w:r>
      <w:r w:rsidR="00466FAE" w:rsidRPr="00412C49">
        <w:rPr>
          <w:rFonts w:ascii="Times New Roman" w:hAnsi="Times New Roman" w:cs="Times New Roman"/>
          <w:noProof/>
          <w:sz w:val="24"/>
          <w:szCs w:val="24"/>
          <w:lang w:val="ro-RO"/>
        </w:rPr>
        <w:t>Sin em</w:t>
      </w:r>
      <w:r w:rsidR="002B64DD" w:rsidRPr="00412C49">
        <w:rPr>
          <w:rFonts w:ascii="Times New Roman" w:hAnsi="Times New Roman" w:cs="Times New Roman"/>
          <w:noProof/>
          <w:sz w:val="24"/>
          <w:szCs w:val="24"/>
          <w:lang w:val="ro-RO"/>
        </w:rPr>
        <w:t>bargo,</w:t>
      </w:r>
      <w:r w:rsidR="00466FAE" w:rsidRPr="00412C49">
        <w:rPr>
          <w:rFonts w:ascii="Times New Roman" w:hAnsi="Times New Roman" w:cs="Times New Roman"/>
          <w:noProof/>
          <w:sz w:val="24"/>
          <w:szCs w:val="24"/>
          <w:lang w:val="ro-RO"/>
        </w:rPr>
        <w:t xml:space="preserve"> junto a estos cuadros de pavor y sangre</w:t>
      </w:r>
      <w:r w:rsidR="00961DBB">
        <w:rPr>
          <w:rFonts w:ascii="Times New Roman" w:hAnsi="Times New Roman" w:cs="Times New Roman"/>
          <w:noProof/>
          <w:sz w:val="24"/>
          <w:szCs w:val="24"/>
          <w:lang w:val="ro-RO"/>
        </w:rPr>
        <w:t xml:space="preserve"> (no faltos de cierto humor)</w:t>
      </w:r>
      <w:r w:rsidR="00466FAE" w:rsidRPr="00412C49">
        <w:rPr>
          <w:rFonts w:ascii="Times New Roman" w:hAnsi="Times New Roman" w:cs="Times New Roman"/>
          <w:noProof/>
          <w:sz w:val="24"/>
          <w:szCs w:val="24"/>
          <w:lang w:val="ro-RO"/>
        </w:rPr>
        <w:t xml:space="preserve">, conviven </w:t>
      </w:r>
      <w:r w:rsidR="00961DBB">
        <w:rPr>
          <w:rFonts w:ascii="Times New Roman" w:hAnsi="Times New Roman" w:cs="Times New Roman"/>
          <w:noProof/>
          <w:sz w:val="24"/>
          <w:szCs w:val="24"/>
          <w:lang w:val="ro-RO"/>
        </w:rPr>
        <w:t>narraciones</w:t>
      </w:r>
      <w:r w:rsidR="00466FAE" w:rsidRPr="00412C49">
        <w:rPr>
          <w:rFonts w:ascii="Times New Roman" w:hAnsi="Times New Roman" w:cs="Times New Roman"/>
          <w:noProof/>
          <w:sz w:val="24"/>
          <w:szCs w:val="24"/>
          <w:lang w:val="ro-RO"/>
        </w:rPr>
        <w:t xml:space="preserve"> donde el regreso del ser querido, ya transformado en </w:t>
      </w:r>
      <w:r w:rsidR="00466FAE" w:rsidRPr="00412C49">
        <w:rPr>
          <w:rFonts w:ascii="Times New Roman" w:hAnsi="Times New Roman" w:cs="Times New Roman"/>
          <w:i/>
          <w:noProof/>
          <w:sz w:val="24"/>
          <w:szCs w:val="24"/>
          <w:lang w:val="ro-RO"/>
        </w:rPr>
        <w:t>strigoi</w:t>
      </w:r>
      <w:r w:rsidR="00466FAE" w:rsidRPr="00412C49">
        <w:rPr>
          <w:rFonts w:ascii="Times New Roman" w:hAnsi="Times New Roman" w:cs="Times New Roman"/>
          <w:noProof/>
          <w:sz w:val="24"/>
          <w:szCs w:val="24"/>
          <w:lang w:val="ro-RO"/>
        </w:rPr>
        <w:t>, entraña un sinnúmero de ventajas en el hogar</w:t>
      </w:r>
      <w:r w:rsidR="00961DBB">
        <w:rPr>
          <w:rFonts w:ascii="Times New Roman" w:hAnsi="Times New Roman" w:cs="Times New Roman"/>
          <w:noProof/>
          <w:sz w:val="24"/>
          <w:szCs w:val="24"/>
          <w:lang w:val="ro-RO"/>
        </w:rPr>
        <w:t xml:space="preserve"> de la familia.</w:t>
      </w:r>
    </w:p>
    <w:p w:rsidR="00466FAE" w:rsidRPr="00412C49" w:rsidRDefault="00466FAE" w:rsidP="00D846B4">
      <w:pPr>
        <w:autoSpaceDE w:val="0"/>
        <w:autoSpaceDN w:val="0"/>
        <w:adjustRightInd w:val="0"/>
        <w:spacing w:after="0" w:line="240" w:lineRule="auto"/>
        <w:jc w:val="both"/>
        <w:rPr>
          <w:rFonts w:ascii="Times New Roman" w:hAnsi="Times New Roman" w:cs="Times New Roman"/>
          <w:noProof/>
          <w:sz w:val="24"/>
          <w:szCs w:val="24"/>
          <w:lang w:val="ro-RO"/>
        </w:rPr>
      </w:pPr>
      <w:r w:rsidRPr="00412C49">
        <w:rPr>
          <w:rFonts w:ascii="Times New Roman" w:hAnsi="Times New Roman" w:cs="Times New Roman"/>
          <w:noProof/>
          <w:sz w:val="24"/>
          <w:szCs w:val="24"/>
          <w:lang w:val="ro-RO"/>
        </w:rPr>
        <w:tab/>
      </w:r>
    </w:p>
    <w:p w:rsidR="00601003" w:rsidRPr="00412C49" w:rsidRDefault="00601003" w:rsidP="00D846B4">
      <w:pPr>
        <w:autoSpaceDE w:val="0"/>
        <w:autoSpaceDN w:val="0"/>
        <w:adjustRightInd w:val="0"/>
        <w:spacing w:after="0" w:line="240" w:lineRule="auto"/>
        <w:jc w:val="both"/>
        <w:rPr>
          <w:rFonts w:ascii="Times New Roman" w:hAnsi="Times New Roman" w:cs="Times New Roman"/>
          <w:noProof/>
          <w:sz w:val="24"/>
          <w:szCs w:val="24"/>
          <w:lang w:val="ro-RO"/>
        </w:rPr>
      </w:pPr>
    </w:p>
    <w:p w:rsidR="00286CCC" w:rsidRPr="00412C49" w:rsidRDefault="00147981" w:rsidP="00601003">
      <w:pPr>
        <w:spacing w:after="0" w:line="240" w:lineRule="auto"/>
        <w:jc w:val="both"/>
        <w:rPr>
          <w:rFonts w:ascii="Times New Roman" w:hAnsi="Times New Roman" w:cs="Times New Roman"/>
          <w:smallCaps/>
          <w:noProof/>
          <w:sz w:val="24"/>
          <w:szCs w:val="24"/>
          <w:lang w:val="ro-RO"/>
        </w:rPr>
      </w:pPr>
      <w:r w:rsidRPr="00412C49">
        <w:rPr>
          <w:rFonts w:ascii="Times New Roman" w:hAnsi="Times New Roman" w:cs="Times New Roman"/>
          <w:smallCaps/>
          <w:noProof/>
          <w:sz w:val="24"/>
          <w:szCs w:val="24"/>
          <w:lang w:val="ro-RO"/>
        </w:rPr>
        <w:t>La muerte enamorada o la enamorada muerta</w:t>
      </w:r>
    </w:p>
    <w:p w:rsidR="0031738A" w:rsidRPr="00412C49" w:rsidRDefault="0031738A" w:rsidP="00D846B4">
      <w:pPr>
        <w:spacing w:after="0" w:line="240" w:lineRule="auto"/>
        <w:ind w:left="709"/>
        <w:jc w:val="both"/>
        <w:rPr>
          <w:rFonts w:ascii="Times New Roman" w:hAnsi="Times New Roman" w:cs="Times New Roman"/>
          <w:b/>
          <w:noProof/>
          <w:sz w:val="24"/>
          <w:szCs w:val="24"/>
          <w:lang w:val="ro-RO"/>
        </w:rPr>
      </w:pPr>
    </w:p>
    <w:p w:rsidR="00466FAE" w:rsidRPr="00412C49" w:rsidRDefault="00466FAE" w:rsidP="00466FAE">
      <w:pPr>
        <w:spacing w:after="0" w:line="240" w:lineRule="auto"/>
        <w:ind w:firstLine="708"/>
        <w:jc w:val="both"/>
        <w:rPr>
          <w:rFonts w:ascii="Times New Roman" w:hAnsi="Times New Roman" w:cs="Times New Roman"/>
          <w:noProof/>
          <w:sz w:val="24"/>
          <w:szCs w:val="24"/>
          <w:lang w:val="ro-RO"/>
        </w:rPr>
      </w:pPr>
      <w:r w:rsidRPr="00412C49">
        <w:rPr>
          <w:rFonts w:ascii="Times New Roman" w:hAnsi="Times New Roman" w:cs="Times New Roman"/>
          <w:noProof/>
          <w:sz w:val="24"/>
          <w:szCs w:val="24"/>
          <w:lang w:val="ro-RO"/>
        </w:rPr>
        <w:t xml:space="preserve">Presenciamos, en la siguiente </w:t>
      </w:r>
      <w:r w:rsidR="00A459DF">
        <w:rPr>
          <w:rFonts w:ascii="Times New Roman" w:hAnsi="Times New Roman" w:cs="Times New Roman"/>
          <w:noProof/>
          <w:sz w:val="24"/>
          <w:szCs w:val="24"/>
          <w:lang w:val="ro-RO"/>
        </w:rPr>
        <w:t>anécdota</w:t>
      </w:r>
      <w:r w:rsidRPr="00412C49">
        <w:rPr>
          <w:rFonts w:ascii="Times New Roman" w:hAnsi="Times New Roman" w:cs="Times New Roman"/>
          <w:noProof/>
          <w:sz w:val="24"/>
          <w:szCs w:val="24"/>
          <w:lang w:val="ro-RO"/>
        </w:rPr>
        <w:t xml:space="preserve">, la dicotomía establecida entre los actos buenos y malos del </w:t>
      </w:r>
      <w:r w:rsidRPr="00412C49">
        <w:rPr>
          <w:rFonts w:ascii="Times New Roman" w:hAnsi="Times New Roman" w:cs="Times New Roman"/>
          <w:i/>
          <w:noProof/>
          <w:sz w:val="24"/>
          <w:szCs w:val="24"/>
          <w:lang w:val="ro-RO"/>
        </w:rPr>
        <w:t>strigoi</w:t>
      </w:r>
      <w:r w:rsidRPr="00412C49">
        <w:rPr>
          <w:rFonts w:ascii="Times New Roman" w:hAnsi="Times New Roman" w:cs="Times New Roman"/>
          <w:noProof/>
          <w:sz w:val="24"/>
          <w:szCs w:val="24"/>
          <w:lang w:val="ro-RO"/>
        </w:rPr>
        <w:t xml:space="preserve"> hacia la víctima. Antes de analizar estos comportamientos, cabe mencionar que se trata, de nuevo, de una relación amorosa</w:t>
      </w:r>
      <w:r w:rsidR="001C6555">
        <w:rPr>
          <w:rFonts w:ascii="Times New Roman" w:hAnsi="Times New Roman" w:cs="Times New Roman"/>
          <w:noProof/>
          <w:sz w:val="24"/>
          <w:szCs w:val="24"/>
          <w:lang w:val="ro-RO"/>
        </w:rPr>
        <w:t>:</w:t>
      </w:r>
      <w:r w:rsidRPr="00412C49">
        <w:rPr>
          <w:rFonts w:ascii="Times New Roman" w:hAnsi="Times New Roman" w:cs="Times New Roman"/>
          <w:noProof/>
          <w:sz w:val="24"/>
          <w:szCs w:val="24"/>
          <w:lang w:val="ro-RO"/>
        </w:rPr>
        <w:t xml:space="preserve"> en este caso, entre un marido y su difunta esposa. El relato marca la imposibilidad de acabar con su relación matrimonial, incluso después del fallecimiento de uno de ellos. La mujer visita al marido por las noches y se encarga de las labores de la casa, al igual que hacía antes de fallecer:</w:t>
      </w:r>
    </w:p>
    <w:p w:rsidR="00466FAE" w:rsidRPr="00412C49" w:rsidRDefault="00466FAE" w:rsidP="00466FAE">
      <w:pPr>
        <w:spacing w:after="0" w:line="240" w:lineRule="auto"/>
        <w:ind w:firstLine="708"/>
        <w:jc w:val="both"/>
        <w:rPr>
          <w:rFonts w:ascii="Times New Roman" w:hAnsi="Times New Roman" w:cs="Times New Roman"/>
          <w:noProof/>
          <w:sz w:val="20"/>
          <w:szCs w:val="24"/>
          <w:lang w:val="ro-RO"/>
        </w:rPr>
      </w:pPr>
    </w:p>
    <w:p w:rsidR="00454CB9" w:rsidRPr="00412C49" w:rsidRDefault="00454CB9" w:rsidP="00D846B4">
      <w:pPr>
        <w:spacing w:after="0" w:line="240" w:lineRule="auto"/>
        <w:ind w:left="709"/>
        <w:jc w:val="both"/>
        <w:rPr>
          <w:rFonts w:ascii="Times New Roman" w:hAnsi="Times New Roman" w:cs="Times New Roman"/>
          <w:noProof/>
          <w:sz w:val="20"/>
          <w:szCs w:val="24"/>
          <w:lang w:val="ro-RO"/>
        </w:rPr>
      </w:pPr>
      <w:r w:rsidRPr="00412C49">
        <w:rPr>
          <w:rFonts w:ascii="Times New Roman" w:hAnsi="Times New Roman" w:cs="Times New Roman"/>
          <w:noProof/>
          <w:sz w:val="20"/>
          <w:szCs w:val="24"/>
          <w:lang w:val="ro-RO"/>
        </w:rPr>
        <w:t xml:space="preserve">-¿Qué poderes tienen los </w:t>
      </w:r>
      <w:r w:rsidR="00CC062C" w:rsidRPr="00412C49">
        <w:rPr>
          <w:rFonts w:ascii="Times New Roman" w:hAnsi="Times New Roman" w:cs="Times New Roman"/>
          <w:i/>
          <w:noProof/>
          <w:sz w:val="20"/>
          <w:szCs w:val="24"/>
          <w:lang w:val="ro-RO"/>
        </w:rPr>
        <w:t>strigoi</w:t>
      </w:r>
      <w:r w:rsidRPr="00412C49">
        <w:rPr>
          <w:rFonts w:ascii="Times New Roman" w:hAnsi="Times New Roman" w:cs="Times New Roman"/>
          <w:noProof/>
          <w:sz w:val="20"/>
          <w:szCs w:val="24"/>
          <w:lang w:val="ro-RO"/>
        </w:rPr>
        <w:t>?</w:t>
      </w:r>
    </w:p>
    <w:p w:rsidR="00454CB9" w:rsidRPr="00412C49" w:rsidRDefault="00454CB9" w:rsidP="00D846B4">
      <w:pPr>
        <w:spacing w:after="0" w:line="240" w:lineRule="auto"/>
        <w:ind w:left="709"/>
        <w:jc w:val="both"/>
        <w:rPr>
          <w:rFonts w:ascii="Times New Roman" w:hAnsi="Times New Roman" w:cs="Times New Roman"/>
          <w:noProof/>
          <w:sz w:val="20"/>
          <w:szCs w:val="24"/>
          <w:lang w:val="ro-RO"/>
        </w:rPr>
      </w:pPr>
      <w:r w:rsidRPr="00412C49">
        <w:rPr>
          <w:rFonts w:ascii="Times New Roman" w:hAnsi="Times New Roman" w:cs="Times New Roman"/>
          <w:noProof/>
          <w:sz w:val="20"/>
          <w:szCs w:val="24"/>
          <w:lang w:val="ro-RO"/>
        </w:rPr>
        <w:t xml:space="preserve">-Pueden hacer bien y mal. </w:t>
      </w:r>
      <w:r w:rsidR="00601003" w:rsidRPr="00412C49">
        <w:rPr>
          <w:rFonts w:ascii="Times New Roman" w:hAnsi="Times New Roman" w:cs="Times New Roman"/>
          <w:noProof/>
          <w:sz w:val="20"/>
          <w:szCs w:val="24"/>
          <w:lang w:val="ro-RO"/>
        </w:rPr>
        <w:t>Unos</w:t>
      </w:r>
      <w:r w:rsidRPr="00412C49">
        <w:rPr>
          <w:rFonts w:ascii="Times New Roman" w:hAnsi="Times New Roman" w:cs="Times New Roman"/>
          <w:noProof/>
          <w:sz w:val="20"/>
          <w:szCs w:val="24"/>
          <w:lang w:val="ro-RO"/>
        </w:rPr>
        <w:t xml:space="preserve"> hacen el bien, como en otra familia donde murió la esposa. El marido se quedó solo con dos hijos y al cuidado de la granja: el carro con los caballos,</w:t>
      </w:r>
      <w:r w:rsidR="001C6555">
        <w:rPr>
          <w:rFonts w:ascii="Times New Roman" w:hAnsi="Times New Roman" w:cs="Times New Roman"/>
          <w:noProof/>
          <w:sz w:val="20"/>
          <w:szCs w:val="24"/>
          <w:lang w:val="ro-RO"/>
        </w:rPr>
        <w:t xml:space="preserve"> los</w:t>
      </w:r>
      <w:r w:rsidRPr="00412C49">
        <w:rPr>
          <w:rFonts w:ascii="Times New Roman" w:hAnsi="Times New Roman" w:cs="Times New Roman"/>
          <w:noProof/>
          <w:sz w:val="20"/>
          <w:szCs w:val="24"/>
          <w:lang w:val="ro-RO"/>
        </w:rPr>
        <w:t xml:space="preserve"> animales, etc. Después de morir, la mujer iba cada noche y fregaba los platos, limpiaba, lavaba la ropa, la ponía a secar, etc. Por la mañana, el marido lo encontraba todo limpio. Ella se llevaba a los caballos al campo para alimentarlos y volvía con el carro lleno de yerba para los animales. Dejaba a los animales hartos de comer. Limpiaba el establo también. Pero, al igual que la chica anterior, el hombre comenzó a adelgazar hasta volverse muy débil. Sus padres se dieron cuenta y le preguntaron, pero él no quería confesarlo porque, en realidad, sabía que era su mujer quien le visitaba cada noche. Además, se sentía satisfecho, porque su vida era igual que antes. Sus pa</w:t>
      </w:r>
      <w:r w:rsidR="00666646" w:rsidRPr="00412C49">
        <w:rPr>
          <w:rFonts w:ascii="Times New Roman" w:hAnsi="Times New Roman" w:cs="Times New Roman"/>
          <w:noProof/>
          <w:sz w:val="20"/>
          <w:szCs w:val="24"/>
          <w:lang w:val="ro-RO"/>
        </w:rPr>
        <w:t>dres fueron a</w:t>
      </w:r>
      <w:r w:rsidR="001C6555">
        <w:rPr>
          <w:rFonts w:ascii="Times New Roman" w:hAnsi="Times New Roman" w:cs="Times New Roman"/>
          <w:noProof/>
          <w:sz w:val="20"/>
          <w:szCs w:val="24"/>
          <w:lang w:val="ro-RO"/>
        </w:rPr>
        <w:t xml:space="preserve"> hablar con el</w:t>
      </w:r>
      <w:r w:rsidR="00666646" w:rsidRPr="00412C49">
        <w:rPr>
          <w:rFonts w:ascii="Times New Roman" w:hAnsi="Times New Roman" w:cs="Times New Roman"/>
          <w:noProof/>
          <w:sz w:val="20"/>
          <w:szCs w:val="24"/>
          <w:lang w:val="ro-RO"/>
        </w:rPr>
        <w:t xml:space="preserve"> alcalde y </w:t>
      </w:r>
      <w:r w:rsidR="001C6555">
        <w:rPr>
          <w:rFonts w:ascii="Times New Roman" w:hAnsi="Times New Roman" w:cs="Times New Roman"/>
          <w:noProof/>
          <w:sz w:val="20"/>
          <w:szCs w:val="24"/>
          <w:lang w:val="ro-RO"/>
        </w:rPr>
        <w:t>e</w:t>
      </w:r>
      <w:r w:rsidR="00666646" w:rsidRPr="00412C49">
        <w:rPr>
          <w:rFonts w:ascii="Times New Roman" w:hAnsi="Times New Roman" w:cs="Times New Roman"/>
          <w:noProof/>
          <w:sz w:val="20"/>
          <w:szCs w:val="24"/>
          <w:lang w:val="ro-RO"/>
        </w:rPr>
        <w:t>l pope</w:t>
      </w:r>
      <w:r w:rsidRPr="00412C49">
        <w:rPr>
          <w:rFonts w:ascii="Times New Roman" w:hAnsi="Times New Roman" w:cs="Times New Roman"/>
          <w:noProof/>
          <w:sz w:val="20"/>
          <w:szCs w:val="24"/>
          <w:lang w:val="ro-RO"/>
        </w:rPr>
        <w:t xml:space="preserve"> para conseguir que la desenterraran. Al abrir la tumba, encontraron a la mujer de lado, con sangre en la boca. Le sacaron el corazón y lo quemaron hasta que explotó. Y así, el hombre consiguió librarse de la maldición.</w:t>
      </w:r>
    </w:p>
    <w:p w:rsidR="00466FAE" w:rsidRPr="00412C49" w:rsidRDefault="00466FAE" w:rsidP="00466FAE">
      <w:pPr>
        <w:spacing w:after="0" w:line="240" w:lineRule="auto"/>
        <w:jc w:val="both"/>
        <w:rPr>
          <w:rFonts w:ascii="Times New Roman" w:hAnsi="Times New Roman" w:cs="Times New Roman"/>
          <w:noProof/>
          <w:sz w:val="24"/>
          <w:szCs w:val="24"/>
          <w:lang w:val="ro-RO"/>
        </w:rPr>
      </w:pPr>
    </w:p>
    <w:p w:rsidR="00B05563" w:rsidRPr="00412C49" w:rsidRDefault="00760B15" w:rsidP="00466FAE">
      <w:pPr>
        <w:spacing w:after="0" w:line="240" w:lineRule="auto"/>
        <w:jc w:val="both"/>
        <w:rPr>
          <w:rFonts w:ascii="Times New Roman" w:hAnsi="Times New Roman" w:cs="Times New Roman"/>
          <w:noProof/>
          <w:sz w:val="24"/>
          <w:szCs w:val="24"/>
          <w:lang w:val="ro-RO"/>
        </w:rPr>
      </w:pPr>
      <w:r w:rsidRPr="00412C49">
        <w:rPr>
          <w:rFonts w:ascii="Times New Roman" w:hAnsi="Times New Roman" w:cs="Times New Roman"/>
          <w:noProof/>
          <w:sz w:val="24"/>
          <w:szCs w:val="24"/>
          <w:lang w:val="ro-RO"/>
        </w:rPr>
        <w:tab/>
      </w:r>
      <w:r w:rsidR="0031738A" w:rsidRPr="00412C49">
        <w:rPr>
          <w:rFonts w:ascii="Times New Roman" w:hAnsi="Times New Roman" w:cs="Times New Roman"/>
          <w:noProof/>
          <w:sz w:val="24"/>
          <w:szCs w:val="24"/>
          <w:lang w:val="ro-RO"/>
        </w:rPr>
        <w:t>La presencia de la esposa-</w:t>
      </w:r>
      <w:r w:rsidR="00CC062C" w:rsidRPr="00412C49">
        <w:rPr>
          <w:rFonts w:ascii="Times New Roman" w:hAnsi="Times New Roman" w:cs="Times New Roman"/>
          <w:i/>
          <w:noProof/>
          <w:sz w:val="24"/>
          <w:szCs w:val="24"/>
          <w:lang w:val="ro-RO"/>
        </w:rPr>
        <w:t>strigoi</w:t>
      </w:r>
      <w:r w:rsidR="005006CE" w:rsidRPr="00412C49">
        <w:rPr>
          <w:rFonts w:ascii="Times New Roman" w:hAnsi="Times New Roman" w:cs="Times New Roman"/>
          <w:i/>
          <w:noProof/>
          <w:sz w:val="24"/>
          <w:szCs w:val="24"/>
          <w:lang w:val="ro-RO"/>
        </w:rPr>
        <w:t xml:space="preserve"> </w:t>
      </w:r>
      <w:r w:rsidR="006665B5" w:rsidRPr="00412C49">
        <w:rPr>
          <w:rFonts w:ascii="Times New Roman" w:hAnsi="Times New Roman" w:cs="Times New Roman"/>
          <w:noProof/>
          <w:sz w:val="24"/>
          <w:szCs w:val="24"/>
          <w:lang w:val="ro-RO"/>
        </w:rPr>
        <w:t xml:space="preserve">debilita al marido, aunque este asume el desgaste físico a cambio de tenerla cerca. La aceptación del </w:t>
      </w:r>
      <w:r w:rsidR="00CC062C" w:rsidRPr="00412C49">
        <w:rPr>
          <w:rFonts w:ascii="Times New Roman" w:hAnsi="Times New Roman" w:cs="Times New Roman"/>
          <w:i/>
          <w:noProof/>
          <w:sz w:val="24"/>
          <w:szCs w:val="24"/>
          <w:lang w:val="ro-RO"/>
        </w:rPr>
        <w:t>strigoi</w:t>
      </w:r>
      <w:r w:rsidR="006665B5" w:rsidRPr="00412C49">
        <w:rPr>
          <w:rFonts w:ascii="Times New Roman" w:hAnsi="Times New Roman" w:cs="Times New Roman"/>
          <w:noProof/>
          <w:sz w:val="24"/>
          <w:szCs w:val="24"/>
          <w:lang w:val="ro-RO"/>
        </w:rPr>
        <w:t xml:space="preserve"> por parte de la víctima aumenta su pérdida de energía</w:t>
      </w:r>
      <w:r w:rsidR="00466FAE" w:rsidRPr="00412C49">
        <w:rPr>
          <w:rFonts w:ascii="Times New Roman" w:hAnsi="Times New Roman" w:cs="Times New Roman"/>
          <w:noProof/>
          <w:sz w:val="24"/>
          <w:szCs w:val="24"/>
          <w:lang w:val="ro-RO"/>
        </w:rPr>
        <w:t>, lo cual alarma a la familia y l</w:t>
      </w:r>
      <w:r w:rsidR="006665B5" w:rsidRPr="00412C49">
        <w:rPr>
          <w:rFonts w:ascii="Times New Roman" w:hAnsi="Times New Roman" w:cs="Times New Roman"/>
          <w:noProof/>
          <w:sz w:val="24"/>
          <w:szCs w:val="24"/>
          <w:lang w:val="ro-RO"/>
        </w:rPr>
        <w:t xml:space="preserve">a negación del marido dificulta la identificación del </w:t>
      </w:r>
      <w:r w:rsidR="00CC062C" w:rsidRPr="00412C49">
        <w:rPr>
          <w:rFonts w:ascii="Times New Roman" w:hAnsi="Times New Roman" w:cs="Times New Roman"/>
          <w:i/>
          <w:noProof/>
          <w:sz w:val="24"/>
          <w:szCs w:val="24"/>
          <w:lang w:val="ro-RO"/>
        </w:rPr>
        <w:t>strigoi</w:t>
      </w:r>
      <w:r w:rsidR="00466FAE" w:rsidRPr="00412C49">
        <w:rPr>
          <w:rFonts w:ascii="Times New Roman" w:hAnsi="Times New Roman" w:cs="Times New Roman"/>
          <w:noProof/>
          <w:sz w:val="24"/>
          <w:szCs w:val="24"/>
          <w:lang w:val="ro-RO"/>
        </w:rPr>
        <w:t xml:space="preserve">, así como </w:t>
      </w:r>
      <w:r w:rsidR="00DC2654" w:rsidRPr="00412C49">
        <w:rPr>
          <w:rFonts w:ascii="Times New Roman" w:hAnsi="Times New Roman" w:cs="Times New Roman"/>
          <w:noProof/>
          <w:sz w:val="24"/>
          <w:szCs w:val="24"/>
          <w:lang w:val="ro-RO"/>
        </w:rPr>
        <w:t xml:space="preserve">la liberación de la maldición. El </w:t>
      </w:r>
      <w:r w:rsidR="00CC062C" w:rsidRPr="00412C49">
        <w:rPr>
          <w:rFonts w:ascii="Times New Roman" w:hAnsi="Times New Roman" w:cs="Times New Roman"/>
          <w:i/>
          <w:noProof/>
          <w:sz w:val="24"/>
          <w:szCs w:val="24"/>
          <w:lang w:val="ro-RO"/>
        </w:rPr>
        <w:t>strigoi</w:t>
      </w:r>
      <w:r w:rsidR="00DC2654" w:rsidRPr="00412C49">
        <w:rPr>
          <w:rFonts w:ascii="Times New Roman" w:hAnsi="Times New Roman" w:cs="Times New Roman"/>
          <w:noProof/>
          <w:sz w:val="24"/>
          <w:szCs w:val="24"/>
          <w:lang w:val="ro-RO"/>
        </w:rPr>
        <w:t xml:space="preserve"> que vuelve a su antiguo hogar para visitar a sus familiares muestra una doble lectura: sus intenciones pueden ser malignas o bien, puede desear volver a causa de un arrepentimi</w:t>
      </w:r>
      <w:r w:rsidR="00AF6C8D" w:rsidRPr="00412C49">
        <w:rPr>
          <w:rFonts w:ascii="Times New Roman" w:hAnsi="Times New Roman" w:cs="Times New Roman"/>
          <w:noProof/>
          <w:sz w:val="24"/>
          <w:szCs w:val="24"/>
          <w:lang w:val="ro-RO"/>
        </w:rPr>
        <w:t>ento, por pena o por no haberse podido despedi</w:t>
      </w:r>
      <w:r w:rsidR="000F74FD">
        <w:rPr>
          <w:rFonts w:ascii="Times New Roman" w:hAnsi="Times New Roman" w:cs="Times New Roman"/>
          <w:noProof/>
          <w:sz w:val="24"/>
          <w:szCs w:val="24"/>
          <w:lang w:val="ro-RO"/>
        </w:rPr>
        <w:t>r</w:t>
      </w:r>
      <w:r w:rsidR="00AF6C8D" w:rsidRPr="00412C49">
        <w:rPr>
          <w:rFonts w:ascii="Times New Roman" w:hAnsi="Times New Roman" w:cs="Times New Roman"/>
          <w:noProof/>
          <w:sz w:val="24"/>
          <w:szCs w:val="24"/>
          <w:lang w:val="ro-RO"/>
        </w:rPr>
        <w:t xml:space="preserve"> de sus seres queridos. En este caso, la</w:t>
      </w:r>
      <w:r w:rsidR="00272523" w:rsidRPr="00412C49">
        <w:rPr>
          <w:rFonts w:ascii="Times New Roman" w:hAnsi="Times New Roman" w:cs="Times New Roman"/>
          <w:noProof/>
          <w:sz w:val="24"/>
          <w:szCs w:val="24"/>
          <w:lang w:val="ro-RO"/>
        </w:rPr>
        <w:t xml:space="preserve"> presencia de la esposa conlleva </w:t>
      </w:r>
      <w:r w:rsidR="00054F8C" w:rsidRPr="00412C49">
        <w:rPr>
          <w:rFonts w:ascii="Times New Roman" w:hAnsi="Times New Roman" w:cs="Times New Roman"/>
          <w:noProof/>
          <w:sz w:val="24"/>
          <w:szCs w:val="24"/>
          <w:lang w:val="ro-RO"/>
        </w:rPr>
        <w:t>un tipo de vampirismo</w:t>
      </w:r>
      <w:r w:rsidR="0021101E" w:rsidRPr="00412C49">
        <w:rPr>
          <w:rStyle w:val="Refdenotaalpie"/>
          <w:rFonts w:ascii="Times New Roman" w:hAnsi="Times New Roman" w:cs="Times New Roman"/>
          <w:noProof/>
          <w:sz w:val="24"/>
          <w:szCs w:val="24"/>
          <w:lang w:val="ro-RO"/>
        </w:rPr>
        <w:footnoteReference w:id="16"/>
      </w:r>
      <w:r w:rsidR="00272523" w:rsidRPr="00412C49">
        <w:rPr>
          <w:rFonts w:ascii="Times New Roman" w:hAnsi="Times New Roman" w:cs="Times New Roman"/>
          <w:noProof/>
          <w:sz w:val="24"/>
          <w:szCs w:val="24"/>
          <w:lang w:val="ro-RO"/>
        </w:rPr>
        <w:t xml:space="preserve"> en el cual la ví</w:t>
      </w:r>
      <w:r w:rsidR="007A3B39" w:rsidRPr="00412C49">
        <w:rPr>
          <w:rFonts w:ascii="Times New Roman" w:hAnsi="Times New Roman" w:cs="Times New Roman"/>
          <w:noProof/>
          <w:sz w:val="24"/>
          <w:szCs w:val="24"/>
          <w:lang w:val="ro-RO"/>
        </w:rPr>
        <w:t>cti</w:t>
      </w:r>
      <w:r w:rsidR="00466FAE" w:rsidRPr="00412C49">
        <w:rPr>
          <w:rFonts w:ascii="Times New Roman" w:hAnsi="Times New Roman" w:cs="Times New Roman"/>
          <w:noProof/>
          <w:sz w:val="24"/>
          <w:szCs w:val="24"/>
          <w:lang w:val="ro-RO"/>
        </w:rPr>
        <w:t>ma pierde energía. Se trata de «</w:t>
      </w:r>
      <w:r w:rsidR="007A3B39" w:rsidRPr="00412C49">
        <w:rPr>
          <w:rFonts w:ascii="Times New Roman" w:hAnsi="Times New Roman" w:cs="Times New Roman"/>
          <w:noProof/>
          <w:sz w:val="24"/>
          <w:szCs w:val="24"/>
          <w:lang w:val="ro-RO"/>
        </w:rPr>
        <w:t>un vampirismo aparte</w:t>
      </w:r>
      <w:r w:rsidR="00272523" w:rsidRPr="00412C49">
        <w:rPr>
          <w:rFonts w:ascii="Times New Roman" w:hAnsi="Times New Roman" w:cs="Times New Roman"/>
          <w:noProof/>
          <w:sz w:val="24"/>
          <w:szCs w:val="24"/>
          <w:lang w:val="ro-RO"/>
        </w:rPr>
        <w:t>,</w:t>
      </w:r>
      <w:r w:rsidR="007A3B39" w:rsidRPr="00412C49">
        <w:rPr>
          <w:rFonts w:ascii="Times New Roman" w:hAnsi="Times New Roman" w:cs="Times New Roman"/>
          <w:noProof/>
          <w:sz w:val="24"/>
          <w:szCs w:val="24"/>
          <w:lang w:val="ro-RO"/>
        </w:rPr>
        <w:t xml:space="preserve"> que no supone bajo nin</w:t>
      </w:r>
      <w:r w:rsidR="00466FAE" w:rsidRPr="00412C49">
        <w:rPr>
          <w:rFonts w:ascii="Times New Roman" w:hAnsi="Times New Roman" w:cs="Times New Roman"/>
          <w:noProof/>
          <w:sz w:val="24"/>
          <w:szCs w:val="24"/>
          <w:lang w:val="ro-RO"/>
        </w:rPr>
        <w:t>gún concepto el ritual agresivo»</w:t>
      </w:r>
      <w:r w:rsidR="00272523" w:rsidRPr="00412C49">
        <w:rPr>
          <w:rFonts w:ascii="Times New Roman" w:hAnsi="Times New Roman" w:cs="Times New Roman"/>
          <w:noProof/>
          <w:sz w:val="24"/>
          <w:szCs w:val="24"/>
          <w:lang w:val="ro-RO"/>
        </w:rPr>
        <w:t xml:space="preserve"> (Hedeş</w:t>
      </w:r>
      <w:r w:rsidR="007A3B39" w:rsidRPr="00412C49">
        <w:rPr>
          <w:rFonts w:ascii="Times New Roman" w:hAnsi="Times New Roman" w:cs="Times New Roman"/>
          <w:noProof/>
          <w:sz w:val="24"/>
          <w:szCs w:val="24"/>
          <w:lang w:val="ro-RO"/>
        </w:rPr>
        <w:t>an</w:t>
      </w:r>
      <w:r w:rsidR="00272523" w:rsidRPr="00412C49">
        <w:rPr>
          <w:rFonts w:ascii="Times New Roman" w:hAnsi="Times New Roman" w:cs="Times New Roman"/>
          <w:noProof/>
          <w:sz w:val="24"/>
          <w:szCs w:val="24"/>
          <w:lang w:val="ro-RO"/>
        </w:rPr>
        <w:t>,</w:t>
      </w:r>
      <w:r w:rsidR="005006CE" w:rsidRPr="00412C49">
        <w:rPr>
          <w:rFonts w:ascii="Times New Roman" w:hAnsi="Times New Roman" w:cs="Times New Roman"/>
          <w:noProof/>
          <w:sz w:val="24"/>
          <w:szCs w:val="24"/>
          <w:lang w:val="ro-RO"/>
        </w:rPr>
        <w:t xml:space="preserve"> </w:t>
      </w:r>
      <w:r w:rsidR="0000793D" w:rsidRPr="00412C49">
        <w:rPr>
          <w:rFonts w:ascii="Times New Roman" w:hAnsi="Times New Roman" w:cs="Times New Roman"/>
          <w:noProof/>
          <w:sz w:val="24"/>
          <w:szCs w:val="24"/>
          <w:lang w:val="ro-RO"/>
        </w:rPr>
        <w:t xml:space="preserve">2008: </w:t>
      </w:r>
      <w:r w:rsidR="007A3B39" w:rsidRPr="00412C49">
        <w:rPr>
          <w:rFonts w:ascii="Times New Roman" w:hAnsi="Times New Roman" w:cs="Times New Roman"/>
          <w:noProof/>
          <w:sz w:val="24"/>
          <w:szCs w:val="24"/>
          <w:lang w:val="ro-RO"/>
        </w:rPr>
        <w:t>185)</w:t>
      </w:r>
      <w:r w:rsidR="00272523" w:rsidRPr="00412C49">
        <w:rPr>
          <w:rStyle w:val="Refdenotaalpie"/>
          <w:rFonts w:ascii="Times New Roman" w:hAnsi="Times New Roman" w:cs="Times New Roman"/>
          <w:noProof/>
          <w:sz w:val="24"/>
          <w:szCs w:val="24"/>
          <w:lang w:val="ro-RO"/>
        </w:rPr>
        <w:footnoteReference w:id="17"/>
      </w:r>
      <w:r w:rsidR="007A3B39" w:rsidRPr="00412C49">
        <w:rPr>
          <w:rFonts w:ascii="Times New Roman" w:hAnsi="Times New Roman" w:cs="Times New Roman"/>
          <w:noProof/>
          <w:sz w:val="24"/>
          <w:szCs w:val="24"/>
          <w:lang w:val="ro-RO"/>
        </w:rPr>
        <w:t xml:space="preserve">. </w:t>
      </w:r>
    </w:p>
    <w:p w:rsidR="006665B5" w:rsidRPr="00412C49" w:rsidRDefault="005E729C" w:rsidP="00D846B4">
      <w:pPr>
        <w:spacing w:after="0" w:line="240" w:lineRule="auto"/>
        <w:jc w:val="both"/>
        <w:rPr>
          <w:rFonts w:ascii="Times New Roman" w:hAnsi="Times New Roman" w:cs="Times New Roman"/>
          <w:noProof/>
          <w:sz w:val="24"/>
          <w:szCs w:val="24"/>
          <w:lang w:val="ro-RO"/>
        </w:rPr>
      </w:pPr>
      <w:r w:rsidRPr="00412C49">
        <w:rPr>
          <w:rFonts w:ascii="Times New Roman" w:hAnsi="Times New Roman" w:cs="Times New Roman"/>
          <w:noProof/>
          <w:sz w:val="24"/>
          <w:szCs w:val="24"/>
          <w:lang w:val="ro-RO"/>
        </w:rPr>
        <w:lastRenderedPageBreak/>
        <w:tab/>
      </w:r>
      <w:r w:rsidR="00466FAE" w:rsidRPr="00412C49">
        <w:rPr>
          <w:rFonts w:ascii="Times New Roman" w:hAnsi="Times New Roman" w:cs="Times New Roman"/>
          <w:noProof/>
          <w:sz w:val="24"/>
          <w:szCs w:val="24"/>
          <w:lang w:val="ro-RO"/>
        </w:rPr>
        <w:t>El modo de relatar el siguiente testimonio resulta asombroso, ya que la informante cuenta los sucesos que le habían ocurrido con</w:t>
      </w:r>
      <w:r w:rsidR="000F74FD">
        <w:rPr>
          <w:rFonts w:ascii="Times New Roman" w:hAnsi="Times New Roman" w:cs="Times New Roman"/>
          <w:noProof/>
          <w:sz w:val="24"/>
          <w:szCs w:val="24"/>
          <w:lang w:val="ro-RO"/>
        </w:rPr>
        <w:t xml:space="preserve"> suma</w:t>
      </w:r>
      <w:r w:rsidR="00466FAE" w:rsidRPr="00412C49">
        <w:rPr>
          <w:rFonts w:ascii="Times New Roman" w:hAnsi="Times New Roman" w:cs="Times New Roman"/>
          <w:noProof/>
          <w:sz w:val="24"/>
          <w:szCs w:val="24"/>
          <w:lang w:val="ro-RO"/>
        </w:rPr>
        <w:t xml:space="preserve"> tranquilidad y</w:t>
      </w:r>
      <w:r w:rsidR="000F74FD">
        <w:rPr>
          <w:rFonts w:ascii="Times New Roman" w:hAnsi="Times New Roman" w:cs="Times New Roman"/>
          <w:noProof/>
          <w:sz w:val="24"/>
          <w:szCs w:val="24"/>
          <w:lang w:val="ro-RO"/>
        </w:rPr>
        <w:t xml:space="preserve"> con</w:t>
      </w:r>
      <w:r w:rsidR="00466FAE" w:rsidRPr="00412C49">
        <w:rPr>
          <w:rFonts w:ascii="Times New Roman" w:hAnsi="Times New Roman" w:cs="Times New Roman"/>
          <w:noProof/>
          <w:sz w:val="24"/>
          <w:szCs w:val="24"/>
          <w:lang w:val="ro-RO"/>
        </w:rPr>
        <w:t xml:space="preserve"> una aceptación del </w:t>
      </w:r>
      <w:r w:rsidR="00466FAE" w:rsidRPr="00412C49">
        <w:rPr>
          <w:rFonts w:ascii="Times New Roman" w:hAnsi="Times New Roman" w:cs="Times New Roman"/>
          <w:i/>
          <w:noProof/>
          <w:sz w:val="24"/>
          <w:szCs w:val="24"/>
          <w:lang w:val="ro-RO"/>
        </w:rPr>
        <w:t>strigoi</w:t>
      </w:r>
      <w:r w:rsidR="00466FAE" w:rsidRPr="00412C49">
        <w:rPr>
          <w:rFonts w:ascii="Times New Roman" w:hAnsi="Times New Roman" w:cs="Times New Roman"/>
          <w:noProof/>
          <w:sz w:val="24"/>
          <w:szCs w:val="24"/>
          <w:lang w:val="ro-RO"/>
        </w:rPr>
        <w:t xml:space="preserve"> como parte de la vida. Ocurre lo mismo que en el caso </w:t>
      </w:r>
      <w:r w:rsidR="000F74FD">
        <w:rPr>
          <w:rFonts w:ascii="Times New Roman" w:hAnsi="Times New Roman" w:cs="Times New Roman"/>
          <w:noProof/>
          <w:sz w:val="24"/>
          <w:szCs w:val="24"/>
          <w:lang w:val="ro-RO"/>
        </w:rPr>
        <w:t>en que se menciona a</w:t>
      </w:r>
      <w:r w:rsidR="00466FAE" w:rsidRPr="00412C49">
        <w:rPr>
          <w:rFonts w:ascii="Times New Roman" w:hAnsi="Times New Roman" w:cs="Times New Roman"/>
          <w:noProof/>
          <w:sz w:val="24"/>
          <w:szCs w:val="24"/>
          <w:lang w:val="ro-RO"/>
        </w:rPr>
        <w:t xml:space="preserve"> la suegra de la informante, quien había sido instruida a su vez por la madre de esta:</w:t>
      </w:r>
    </w:p>
    <w:p w:rsidR="005F3452" w:rsidRPr="00412C49" w:rsidRDefault="005F3452" w:rsidP="00D846B4">
      <w:pPr>
        <w:spacing w:after="0" w:line="240" w:lineRule="auto"/>
        <w:jc w:val="both"/>
        <w:rPr>
          <w:rFonts w:ascii="Times New Roman" w:hAnsi="Times New Roman" w:cs="Times New Roman"/>
          <w:noProof/>
          <w:sz w:val="24"/>
          <w:szCs w:val="24"/>
          <w:lang w:val="ro-RO"/>
        </w:rPr>
      </w:pPr>
      <w:r w:rsidRPr="00412C49">
        <w:rPr>
          <w:rFonts w:ascii="Times New Roman" w:hAnsi="Times New Roman" w:cs="Times New Roman"/>
          <w:noProof/>
          <w:sz w:val="24"/>
          <w:szCs w:val="24"/>
          <w:lang w:val="ro-RO"/>
        </w:rPr>
        <w:tab/>
      </w:r>
    </w:p>
    <w:p w:rsidR="000B0AA6" w:rsidRPr="00412C49" w:rsidRDefault="000B0AA6" w:rsidP="00D846B4">
      <w:pPr>
        <w:spacing w:after="0" w:line="240" w:lineRule="auto"/>
        <w:ind w:firstLine="708"/>
        <w:jc w:val="both"/>
        <w:rPr>
          <w:rFonts w:ascii="Times New Roman" w:hAnsi="Times New Roman" w:cs="Times New Roman"/>
          <w:noProof/>
          <w:sz w:val="20"/>
          <w:lang w:val="ro-RO"/>
        </w:rPr>
      </w:pPr>
      <w:r w:rsidRPr="00412C49">
        <w:rPr>
          <w:rFonts w:ascii="Times New Roman" w:hAnsi="Times New Roman" w:cs="Times New Roman"/>
          <w:noProof/>
          <w:sz w:val="20"/>
          <w:lang w:val="ro-RO"/>
        </w:rPr>
        <w:t xml:space="preserve">-¿Siguen existiendo los </w:t>
      </w:r>
      <w:r w:rsidR="00CC062C" w:rsidRPr="00412C49">
        <w:rPr>
          <w:rFonts w:ascii="Times New Roman" w:hAnsi="Times New Roman" w:cs="Times New Roman"/>
          <w:i/>
          <w:noProof/>
          <w:sz w:val="20"/>
          <w:lang w:val="ro-RO"/>
        </w:rPr>
        <w:t>strigoi</w:t>
      </w:r>
      <w:r w:rsidRPr="00412C49">
        <w:rPr>
          <w:rFonts w:ascii="Times New Roman" w:hAnsi="Times New Roman" w:cs="Times New Roman"/>
          <w:noProof/>
          <w:sz w:val="20"/>
          <w:lang w:val="ro-RO"/>
        </w:rPr>
        <w:t xml:space="preserve"> hoy en día?</w:t>
      </w:r>
    </w:p>
    <w:p w:rsidR="000B0AA6" w:rsidRPr="00412C49" w:rsidRDefault="000B0AA6" w:rsidP="00D846B4">
      <w:pPr>
        <w:spacing w:after="0" w:line="240" w:lineRule="auto"/>
        <w:ind w:left="709"/>
        <w:jc w:val="both"/>
        <w:rPr>
          <w:rFonts w:ascii="Times New Roman" w:hAnsi="Times New Roman" w:cs="Times New Roman"/>
          <w:noProof/>
          <w:sz w:val="20"/>
          <w:lang w:val="ro-RO"/>
        </w:rPr>
      </w:pPr>
      <w:r w:rsidRPr="00412C49">
        <w:rPr>
          <w:rFonts w:ascii="Times New Roman" w:hAnsi="Times New Roman" w:cs="Times New Roman"/>
          <w:noProof/>
          <w:sz w:val="20"/>
          <w:lang w:val="ro-RO"/>
        </w:rPr>
        <w:t>-Puede ser. Creen en ellos los de mi generación o incluso los mayores. Por ejemplo, mi suegra me confesó, antes de morir, a los 86 años, que ella, cuando mu</w:t>
      </w:r>
      <w:r w:rsidR="000F74FD">
        <w:rPr>
          <w:rFonts w:ascii="Times New Roman" w:hAnsi="Times New Roman" w:cs="Times New Roman"/>
          <w:noProof/>
          <w:sz w:val="20"/>
          <w:lang w:val="ro-RO"/>
        </w:rPr>
        <w:t>riera</w:t>
      </w:r>
      <w:r w:rsidRPr="00412C49">
        <w:rPr>
          <w:rFonts w:ascii="Times New Roman" w:hAnsi="Times New Roman" w:cs="Times New Roman"/>
          <w:noProof/>
          <w:sz w:val="20"/>
          <w:lang w:val="ro-RO"/>
        </w:rPr>
        <w:t>, se convertir</w:t>
      </w:r>
      <w:r w:rsidR="000F74FD">
        <w:rPr>
          <w:rFonts w:ascii="Times New Roman" w:hAnsi="Times New Roman" w:cs="Times New Roman"/>
          <w:noProof/>
          <w:sz w:val="20"/>
          <w:lang w:val="ro-RO"/>
        </w:rPr>
        <w:t>ía</w:t>
      </w:r>
      <w:r w:rsidRPr="00412C49">
        <w:rPr>
          <w:rFonts w:ascii="Times New Roman" w:hAnsi="Times New Roman" w:cs="Times New Roman"/>
          <w:noProof/>
          <w:sz w:val="20"/>
          <w:lang w:val="ro-RO"/>
        </w:rPr>
        <w:t xml:space="preserve"> en </w:t>
      </w:r>
      <w:r w:rsidR="00CC062C" w:rsidRPr="00412C49">
        <w:rPr>
          <w:rFonts w:ascii="Times New Roman" w:hAnsi="Times New Roman" w:cs="Times New Roman"/>
          <w:i/>
          <w:noProof/>
          <w:sz w:val="20"/>
          <w:lang w:val="ro-RO"/>
        </w:rPr>
        <w:t>strigoi</w:t>
      </w:r>
      <w:r w:rsidRPr="00412C49">
        <w:rPr>
          <w:rFonts w:ascii="Times New Roman" w:hAnsi="Times New Roman" w:cs="Times New Roman"/>
          <w:noProof/>
          <w:sz w:val="20"/>
          <w:lang w:val="ro-RO"/>
        </w:rPr>
        <w:t xml:space="preserve">. Me pidió que le clavara una estaca en el corazón porque su madre le confesó que ella, al nacer, tenía todas las posibilidades de convertirse en </w:t>
      </w:r>
      <w:r w:rsidR="00CC062C" w:rsidRPr="00412C49">
        <w:rPr>
          <w:rFonts w:ascii="Times New Roman" w:hAnsi="Times New Roman" w:cs="Times New Roman"/>
          <w:i/>
          <w:noProof/>
          <w:sz w:val="20"/>
          <w:lang w:val="ro-RO"/>
        </w:rPr>
        <w:t>strigoi</w:t>
      </w:r>
      <w:r w:rsidRPr="00412C49">
        <w:rPr>
          <w:rFonts w:ascii="Times New Roman" w:hAnsi="Times New Roman" w:cs="Times New Roman"/>
          <w:noProof/>
          <w:sz w:val="20"/>
          <w:lang w:val="ro-RO"/>
        </w:rPr>
        <w:t xml:space="preserve">. Me confesó que tuvo un nacimiento difícil y que nació con la placenta en la cabeza. Entonces, cuando ella murió, yo cumplí su deseo. Estaba asustada y llamé a una vecina conocida en el pueblo porque se encarga de estas cosas. Buscamos una aguja muy larga. Antes, en otros tiempos, se hacía con una aguja utilizada para tejer y peinar lana. La mujer le clavó la estaca en el corazón. Mi suegra gimió dos veces. Significa que, realmente, tenía el corazón vivo. Desde entonces, me quedé tranquila porque sabía que no iba a volver como </w:t>
      </w:r>
      <w:r w:rsidR="00CC062C" w:rsidRPr="00412C49">
        <w:rPr>
          <w:rFonts w:ascii="Times New Roman" w:hAnsi="Times New Roman" w:cs="Times New Roman"/>
          <w:i/>
          <w:noProof/>
          <w:sz w:val="20"/>
          <w:lang w:val="ro-RO"/>
        </w:rPr>
        <w:t>strigoi</w:t>
      </w:r>
      <w:r w:rsidRPr="00412C49">
        <w:rPr>
          <w:rFonts w:ascii="Times New Roman" w:hAnsi="Times New Roman" w:cs="Times New Roman"/>
          <w:noProof/>
          <w:sz w:val="20"/>
          <w:lang w:val="ro-RO"/>
        </w:rPr>
        <w:t xml:space="preserve">. </w:t>
      </w:r>
    </w:p>
    <w:p w:rsidR="00272523" w:rsidRPr="00412C49" w:rsidRDefault="00272523" w:rsidP="00D846B4">
      <w:pPr>
        <w:spacing w:after="0" w:line="240" w:lineRule="auto"/>
        <w:ind w:left="709"/>
        <w:jc w:val="both"/>
        <w:rPr>
          <w:rFonts w:ascii="Times New Roman" w:hAnsi="Times New Roman" w:cs="Times New Roman"/>
          <w:noProof/>
          <w:sz w:val="24"/>
          <w:lang w:val="ro-RO"/>
        </w:rPr>
      </w:pPr>
    </w:p>
    <w:p w:rsidR="003A3872" w:rsidRPr="00412C49" w:rsidRDefault="00CD1EED" w:rsidP="000F74FD">
      <w:pPr>
        <w:spacing w:after="0" w:line="240" w:lineRule="auto"/>
        <w:jc w:val="both"/>
        <w:rPr>
          <w:rFonts w:ascii="Times New Roman" w:hAnsi="Times New Roman" w:cs="Times New Roman"/>
          <w:noProof/>
          <w:sz w:val="24"/>
          <w:szCs w:val="24"/>
          <w:lang w:val="ro-RO"/>
        </w:rPr>
      </w:pPr>
      <w:r w:rsidRPr="00412C49">
        <w:rPr>
          <w:rFonts w:ascii="Times New Roman" w:hAnsi="Times New Roman" w:cs="Times New Roman"/>
          <w:noProof/>
          <w:sz w:val="24"/>
          <w:szCs w:val="24"/>
          <w:lang w:val="ro-RO"/>
        </w:rPr>
        <w:t xml:space="preserve">Las creencias en el </w:t>
      </w:r>
      <w:r w:rsidR="00CC062C" w:rsidRPr="00412C49">
        <w:rPr>
          <w:rFonts w:ascii="Times New Roman" w:hAnsi="Times New Roman" w:cs="Times New Roman"/>
          <w:i/>
          <w:noProof/>
          <w:sz w:val="24"/>
          <w:szCs w:val="24"/>
          <w:lang w:val="ro-RO"/>
        </w:rPr>
        <w:t>strigoi</w:t>
      </w:r>
      <w:r w:rsidRPr="00412C49">
        <w:rPr>
          <w:rFonts w:ascii="Times New Roman" w:hAnsi="Times New Roman" w:cs="Times New Roman"/>
          <w:noProof/>
          <w:sz w:val="24"/>
          <w:szCs w:val="24"/>
          <w:lang w:val="ro-RO"/>
        </w:rPr>
        <w:t xml:space="preserve"> se transmiten de generación en generación hasta derivar en la aceptación de su aparición.</w:t>
      </w:r>
      <w:r w:rsidR="00A02EA7" w:rsidRPr="00412C49">
        <w:rPr>
          <w:rFonts w:ascii="Times New Roman" w:hAnsi="Times New Roman" w:cs="Times New Roman"/>
          <w:noProof/>
          <w:sz w:val="24"/>
          <w:szCs w:val="24"/>
          <w:lang w:val="ro-RO"/>
        </w:rPr>
        <w:t xml:space="preserve"> No hay lugar para la duda en un ámbito </w:t>
      </w:r>
      <w:r w:rsidR="00466FAE" w:rsidRPr="00412C49">
        <w:rPr>
          <w:rFonts w:ascii="Times New Roman" w:hAnsi="Times New Roman" w:cs="Times New Roman"/>
          <w:noProof/>
          <w:sz w:val="24"/>
          <w:szCs w:val="24"/>
          <w:lang w:val="ro-RO"/>
        </w:rPr>
        <w:t>rural,</w:t>
      </w:r>
      <w:r w:rsidR="00A02EA7" w:rsidRPr="00412C49">
        <w:rPr>
          <w:rFonts w:ascii="Times New Roman" w:hAnsi="Times New Roman" w:cs="Times New Roman"/>
          <w:noProof/>
          <w:sz w:val="24"/>
          <w:szCs w:val="24"/>
          <w:lang w:val="ro-RO"/>
        </w:rPr>
        <w:t xml:space="preserve"> dond</w:t>
      </w:r>
      <w:r w:rsidR="00272523" w:rsidRPr="00412C49">
        <w:rPr>
          <w:rFonts w:ascii="Times New Roman" w:hAnsi="Times New Roman" w:cs="Times New Roman"/>
          <w:noProof/>
          <w:sz w:val="24"/>
          <w:szCs w:val="24"/>
          <w:lang w:val="ro-RO"/>
        </w:rPr>
        <w:t>e estos casos forman parte del</w:t>
      </w:r>
      <w:r w:rsidR="00A02EA7" w:rsidRPr="00412C49">
        <w:rPr>
          <w:rFonts w:ascii="Times New Roman" w:hAnsi="Times New Roman" w:cs="Times New Roman"/>
          <w:noProof/>
          <w:sz w:val="24"/>
          <w:szCs w:val="24"/>
          <w:lang w:val="ro-RO"/>
        </w:rPr>
        <w:t xml:space="preserve"> día a día.</w:t>
      </w:r>
      <w:r w:rsidR="000F74FD">
        <w:rPr>
          <w:rFonts w:ascii="Times New Roman" w:hAnsi="Times New Roman" w:cs="Times New Roman"/>
          <w:noProof/>
          <w:sz w:val="24"/>
          <w:szCs w:val="24"/>
          <w:lang w:val="ro-RO"/>
        </w:rPr>
        <w:t xml:space="preserve"> </w:t>
      </w:r>
      <w:r w:rsidRPr="00412C49">
        <w:rPr>
          <w:rFonts w:ascii="Times New Roman" w:hAnsi="Times New Roman" w:cs="Times New Roman"/>
          <w:noProof/>
          <w:sz w:val="24"/>
          <w:szCs w:val="24"/>
          <w:lang w:val="ro-RO"/>
        </w:rPr>
        <w:t xml:space="preserve">La suegra de la informante había nacido con </w:t>
      </w:r>
      <w:r w:rsidR="000F74FD">
        <w:rPr>
          <w:rFonts w:ascii="Times New Roman" w:hAnsi="Times New Roman" w:cs="Times New Roman"/>
          <w:noProof/>
          <w:sz w:val="24"/>
          <w:szCs w:val="24"/>
          <w:lang w:val="ro-RO"/>
        </w:rPr>
        <w:t>velo</w:t>
      </w:r>
      <w:r w:rsidRPr="00412C49">
        <w:rPr>
          <w:rFonts w:ascii="Times New Roman" w:hAnsi="Times New Roman" w:cs="Times New Roman"/>
          <w:noProof/>
          <w:sz w:val="24"/>
          <w:szCs w:val="24"/>
          <w:lang w:val="ro-RO"/>
        </w:rPr>
        <w:t xml:space="preserve">, con la placenta </w:t>
      </w:r>
      <w:r w:rsidR="000F74FD">
        <w:rPr>
          <w:rFonts w:ascii="Times New Roman" w:hAnsi="Times New Roman" w:cs="Times New Roman"/>
          <w:noProof/>
          <w:sz w:val="24"/>
          <w:szCs w:val="24"/>
          <w:lang w:val="ro-RO"/>
        </w:rPr>
        <w:t>sobre</w:t>
      </w:r>
      <w:r w:rsidRPr="00412C49">
        <w:rPr>
          <w:rFonts w:ascii="Times New Roman" w:hAnsi="Times New Roman" w:cs="Times New Roman"/>
          <w:noProof/>
          <w:sz w:val="24"/>
          <w:szCs w:val="24"/>
          <w:lang w:val="ro-RO"/>
        </w:rPr>
        <w:t xml:space="preserve"> la cabeza, lo cual significaba que</w:t>
      </w:r>
      <w:r w:rsidR="00272523" w:rsidRPr="00412C49">
        <w:rPr>
          <w:rFonts w:ascii="Times New Roman" w:hAnsi="Times New Roman" w:cs="Times New Roman"/>
          <w:noProof/>
          <w:sz w:val="24"/>
          <w:szCs w:val="24"/>
          <w:lang w:val="ro-RO"/>
        </w:rPr>
        <w:t>,</w:t>
      </w:r>
      <w:r w:rsidRPr="00412C49">
        <w:rPr>
          <w:rFonts w:ascii="Times New Roman" w:hAnsi="Times New Roman" w:cs="Times New Roman"/>
          <w:noProof/>
          <w:sz w:val="24"/>
          <w:szCs w:val="24"/>
          <w:lang w:val="ro-RO"/>
        </w:rPr>
        <w:t xml:space="preserve"> tras su muerte</w:t>
      </w:r>
      <w:r w:rsidR="00272523" w:rsidRPr="00412C49">
        <w:rPr>
          <w:rFonts w:ascii="Times New Roman" w:hAnsi="Times New Roman" w:cs="Times New Roman"/>
          <w:noProof/>
          <w:sz w:val="24"/>
          <w:szCs w:val="24"/>
          <w:lang w:val="ro-RO"/>
        </w:rPr>
        <w:t>, se iba a convertir en</w:t>
      </w:r>
      <w:r w:rsidR="005006CE" w:rsidRPr="00412C49">
        <w:rPr>
          <w:rFonts w:ascii="Times New Roman" w:hAnsi="Times New Roman" w:cs="Times New Roman"/>
          <w:noProof/>
          <w:sz w:val="24"/>
          <w:szCs w:val="24"/>
          <w:lang w:val="ro-RO"/>
        </w:rPr>
        <w:t xml:space="preserve"> </w:t>
      </w:r>
      <w:r w:rsidR="00CC062C" w:rsidRPr="00412C49">
        <w:rPr>
          <w:rFonts w:ascii="Times New Roman" w:hAnsi="Times New Roman" w:cs="Times New Roman"/>
          <w:i/>
          <w:noProof/>
          <w:sz w:val="24"/>
          <w:szCs w:val="24"/>
          <w:lang w:val="ro-RO"/>
        </w:rPr>
        <w:t>strigoi</w:t>
      </w:r>
      <w:r w:rsidRPr="00412C49">
        <w:rPr>
          <w:rFonts w:ascii="Times New Roman" w:hAnsi="Times New Roman" w:cs="Times New Roman"/>
          <w:i/>
          <w:noProof/>
          <w:sz w:val="24"/>
          <w:szCs w:val="24"/>
          <w:lang w:val="ro-RO"/>
        </w:rPr>
        <w:t>.</w:t>
      </w:r>
      <w:r w:rsidR="000F74FD">
        <w:rPr>
          <w:rFonts w:ascii="Times New Roman" w:hAnsi="Times New Roman" w:cs="Times New Roman"/>
          <w:noProof/>
          <w:sz w:val="24"/>
          <w:szCs w:val="24"/>
          <w:lang w:val="ro-RO"/>
        </w:rPr>
        <w:t xml:space="preserve"> </w:t>
      </w:r>
      <w:r w:rsidRPr="00412C49">
        <w:rPr>
          <w:rFonts w:ascii="Times New Roman" w:hAnsi="Times New Roman" w:cs="Times New Roman"/>
          <w:noProof/>
          <w:sz w:val="24"/>
          <w:szCs w:val="24"/>
          <w:lang w:val="ro-RO"/>
        </w:rPr>
        <w:t>La informante apela a la vecina</w:t>
      </w:r>
      <w:r w:rsidR="00272523" w:rsidRPr="00412C49">
        <w:rPr>
          <w:rFonts w:ascii="Times New Roman" w:hAnsi="Times New Roman" w:cs="Times New Roman"/>
          <w:noProof/>
          <w:sz w:val="24"/>
          <w:szCs w:val="24"/>
          <w:lang w:val="ro-RO"/>
        </w:rPr>
        <w:t>,</w:t>
      </w:r>
      <w:r w:rsidRPr="00412C49">
        <w:rPr>
          <w:rFonts w:ascii="Times New Roman" w:hAnsi="Times New Roman" w:cs="Times New Roman"/>
          <w:noProof/>
          <w:sz w:val="24"/>
          <w:szCs w:val="24"/>
          <w:lang w:val="ro-RO"/>
        </w:rPr>
        <w:t xml:space="preserve"> bi</w:t>
      </w:r>
      <w:r w:rsidR="00272523" w:rsidRPr="00412C49">
        <w:rPr>
          <w:rFonts w:ascii="Times New Roman" w:hAnsi="Times New Roman" w:cs="Times New Roman"/>
          <w:noProof/>
          <w:sz w:val="24"/>
          <w:szCs w:val="24"/>
          <w:lang w:val="ro-RO"/>
        </w:rPr>
        <w:t>en conocedora de estos casos,</w:t>
      </w:r>
      <w:r w:rsidRPr="00412C49">
        <w:rPr>
          <w:rFonts w:ascii="Times New Roman" w:hAnsi="Times New Roman" w:cs="Times New Roman"/>
          <w:noProof/>
          <w:sz w:val="24"/>
          <w:szCs w:val="24"/>
          <w:lang w:val="ro-RO"/>
        </w:rPr>
        <w:t xml:space="preserve"> que es la encargada de acabar con el </w:t>
      </w:r>
      <w:r w:rsidR="00CC062C" w:rsidRPr="00412C49">
        <w:rPr>
          <w:rFonts w:ascii="Times New Roman" w:hAnsi="Times New Roman" w:cs="Times New Roman"/>
          <w:i/>
          <w:noProof/>
          <w:sz w:val="24"/>
          <w:szCs w:val="24"/>
          <w:lang w:val="ro-RO"/>
        </w:rPr>
        <w:t>strigoi</w:t>
      </w:r>
      <w:r w:rsidRPr="00412C49">
        <w:rPr>
          <w:rFonts w:ascii="Times New Roman" w:hAnsi="Times New Roman" w:cs="Times New Roman"/>
          <w:noProof/>
          <w:sz w:val="24"/>
          <w:szCs w:val="24"/>
          <w:lang w:val="ro-RO"/>
        </w:rPr>
        <w:t xml:space="preserve"> cuando es</w:t>
      </w:r>
      <w:r w:rsidR="00466FAE" w:rsidRPr="00412C49">
        <w:rPr>
          <w:rFonts w:ascii="Times New Roman" w:hAnsi="Times New Roman" w:cs="Times New Roman"/>
          <w:noProof/>
          <w:sz w:val="24"/>
          <w:szCs w:val="24"/>
          <w:lang w:val="ro-RO"/>
        </w:rPr>
        <w:t>te aparece</w:t>
      </w:r>
      <w:r w:rsidR="002B64DD" w:rsidRPr="00412C49">
        <w:rPr>
          <w:rFonts w:ascii="Times New Roman" w:hAnsi="Times New Roman" w:cs="Times New Roman"/>
          <w:noProof/>
          <w:sz w:val="24"/>
          <w:szCs w:val="24"/>
          <w:lang w:val="ro-RO"/>
        </w:rPr>
        <w:t>. E</w:t>
      </w:r>
      <w:r w:rsidRPr="00412C49">
        <w:rPr>
          <w:rFonts w:ascii="Times New Roman" w:hAnsi="Times New Roman" w:cs="Times New Roman"/>
          <w:noProof/>
          <w:sz w:val="24"/>
          <w:szCs w:val="24"/>
          <w:lang w:val="ro-RO"/>
        </w:rPr>
        <w:t>ste dato indica la frecuencia</w:t>
      </w:r>
      <w:r w:rsidR="00272523" w:rsidRPr="00412C49">
        <w:rPr>
          <w:rFonts w:ascii="Times New Roman" w:hAnsi="Times New Roman" w:cs="Times New Roman"/>
          <w:noProof/>
          <w:sz w:val="24"/>
          <w:szCs w:val="24"/>
          <w:lang w:val="ro-RO"/>
        </w:rPr>
        <w:t xml:space="preserve"> de los casos en estas regiones. La informante acude a una mujer </w:t>
      </w:r>
      <w:r w:rsidR="00466FAE" w:rsidRPr="00412C49">
        <w:rPr>
          <w:rFonts w:ascii="Times New Roman" w:hAnsi="Times New Roman" w:cs="Times New Roman"/>
          <w:noProof/>
          <w:sz w:val="24"/>
          <w:szCs w:val="24"/>
          <w:lang w:val="ro-RO"/>
        </w:rPr>
        <w:t>conocedora de</w:t>
      </w:r>
      <w:r w:rsidR="00272523" w:rsidRPr="00412C49">
        <w:rPr>
          <w:rFonts w:ascii="Times New Roman" w:hAnsi="Times New Roman" w:cs="Times New Roman"/>
          <w:noProof/>
          <w:sz w:val="24"/>
          <w:szCs w:val="24"/>
          <w:lang w:val="ro-RO"/>
        </w:rPr>
        <w:t xml:space="preserve"> las técnicas apotropaic</w:t>
      </w:r>
      <w:r w:rsidR="003A3872" w:rsidRPr="00412C49">
        <w:rPr>
          <w:rFonts w:ascii="Times New Roman" w:hAnsi="Times New Roman" w:cs="Times New Roman"/>
          <w:noProof/>
          <w:sz w:val="24"/>
          <w:szCs w:val="24"/>
          <w:lang w:val="ro-RO"/>
        </w:rPr>
        <w:t xml:space="preserve">as: </w:t>
      </w:r>
      <w:r w:rsidR="00466FAE" w:rsidRPr="00412C49">
        <w:rPr>
          <w:rFonts w:ascii="Times New Roman" w:hAnsi="Times New Roman" w:cs="Times New Roman"/>
          <w:noProof/>
          <w:sz w:val="24"/>
          <w:szCs w:val="24"/>
          <w:lang w:val="ro-RO"/>
        </w:rPr>
        <w:t>«</w:t>
      </w:r>
      <w:r w:rsidR="00272523" w:rsidRPr="00412C49">
        <w:rPr>
          <w:rFonts w:ascii="Times New Roman" w:hAnsi="Times New Roman" w:cs="Times New Roman"/>
          <w:noProof/>
          <w:sz w:val="24"/>
          <w:szCs w:val="24"/>
          <w:lang w:val="ro-RO"/>
        </w:rPr>
        <w:t>b</w:t>
      </w:r>
      <w:r w:rsidR="003A3872" w:rsidRPr="00412C49">
        <w:rPr>
          <w:rFonts w:ascii="Times New Roman" w:hAnsi="Times New Roman" w:cs="Times New Roman"/>
          <w:noProof/>
          <w:sz w:val="24"/>
          <w:szCs w:val="24"/>
          <w:lang w:val="ro-RO"/>
        </w:rPr>
        <w:t>uscamos una aguja muy larga. Antes, en otros tiempos, se hacía con una aguja util</w:t>
      </w:r>
      <w:r w:rsidR="00272523" w:rsidRPr="00412C49">
        <w:rPr>
          <w:rFonts w:ascii="Times New Roman" w:hAnsi="Times New Roman" w:cs="Times New Roman"/>
          <w:noProof/>
          <w:sz w:val="24"/>
          <w:szCs w:val="24"/>
          <w:lang w:val="ro-RO"/>
        </w:rPr>
        <w:t>izada para tejer y peinar l</w:t>
      </w:r>
      <w:r w:rsidR="00221EBC" w:rsidRPr="00412C49">
        <w:rPr>
          <w:rFonts w:ascii="Times New Roman" w:hAnsi="Times New Roman" w:cs="Times New Roman"/>
          <w:noProof/>
          <w:sz w:val="24"/>
          <w:szCs w:val="24"/>
          <w:lang w:val="ro-RO"/>
        </w:rPr>
        <w:t>ana»</w:t>
      </w:r>
      <w:r w:rsidR="00BE5949" w:rsidRPr="00412C49">
        <w:rPr>
          <w:rFonts w:ascii="Times New Roman" w:hAnsi="Times New Roman" w:cs="Times New Roman"/>
          <w:noProof/>
          <w:sz w:val="24"/>
          <w:szCs w:val="24"/>
          <w:lang w:val="ro-RO"/>
        </w:rPr>
        <w:t>. De nuevo, se indica que «en otros tiempos»</w:t>
      </w:r>
      <w:r w:rsidR="003A3872" w:rsidRPr="00412C49">
        <w:rPr>
          <w:rFonts w:ascii="Times New Roman" w:hAnsi="Times New Roman" w:cs="Times New Roman"/>
          <w:noProof/>
          <w:sz w:val="24"/>
          <w:szCs w:val="24"/>
          <w:lang w:val="ro-RO"/>
        </w:rPr>
        <w:t>, estos rituales se seguían realizando</w:t>
      </w:r>
      <w:r w:rsidR="00FD41B1" w:rsidRPr="00412C49">
        <w:rPr>
          <w:rStyle w:val="Refdenotaalpie"/>
          <w:rFonts w:ascii="Times New Roman" w:hAnsi="Times New Roman" w:cs="Times New Roman"/>
          <w:noProof/>
          <w:sz w:val="24"/>
          <w:szCs w:val="24"/>
          <w:lang w:val="ro-RO"/>
        </w:rPr>
        <w:footnoteReference w:id="18"/>
      </w:r>
      <w:r w:rsidR="003A3872" w:rsidRPr="00412C49">
        <w:rPr>
          <w:rFonts w:ascii="Times New Roman" w:hAnsi="Times New Roman" w:cs="Times New Roman"/>
          <w:noProof/>
          <w:sz w:val="24"/>
          <w:szCs w:val="24"/>
          <w:lang w:val="ro-RO"/>
        </w:rPr>
        <w:t xml:space="preserve">. </w:t>
      </w:r>
    </w:p>
    <w:p w:rsidR="00CD1EED" w:rsidRPr="00412C49" w:rsidRDefault="003A3872" w:rsidP="00DD5C38">
      <w:pPr>
        <w:spacing w:after="0" w:line="240" w:lineRule="auto"/>
        <w:ind w:firstLine="709"/>
        <w:jc w:val="both"/>
        <w:rPr>
          <w:rFonts w:ascii="Times New Roman" w:hAnsi="Times New Roman" w:cs="Times New Roman"/>
          <w:noProof/>
          <w:sz w:val="24"/>
          <w:szCs w:val="24"/>
          <w:lang w:val="ro-RO"/>
        </w:rPr>
      </w:pPr>
      <w:r w:rsidRPr="00412C49">
        <w:rPr>
          <w:rFonts w:ascii="Times New Roman" w:hAnsi="Times New Roman" w:cs="Times New Roman"/>
          <w:noProof/>
          <w:sz w:val="24"/>
          <w:szCs w:val="24"/>
          <w:lang w:val="ro-RO"/>
        </w:rPr>
        <w:t xml:space="preserve">La vecina decide que es necesario traspasar el corazón del </w:t>
      </w:r>
      <w:r w:rsidR="00CC062C" w:rsidRPr="00412C49">
        <w:rPr>
          <w:rFonts w:ascii="Times New Roman" w:hAnsi="Times New Roman" w:cs="Times New Roman"/>
          <w:i/>
          <w:noProof/>
          <w:sz w:val="24"/>
          <w:szCs w:val="24"/>
          <w:lang w:val="ro-RO"/>
        </w:rPr>
        <w:t>strigoi</w:t>
      </w:r>
      <w:r w:rsidRPr="00412C49">
        <w:rPr>
          <w:rFonts w:ascii="Times New Roman" w:hAnsi="Times New Roman" w:cs="Times New Roman"/>
          <w:noProof/>
          <w:sz w:val="24"/>
          <w:szCs w:val="24"/>
          <w:lang w:val="ro-RO"/>
        </w:rPr>
        <w:t xml:space="preserve"> para que este no atormente a sus familiares. Se utiliza un objeto</w:t>
      </w:r>
      <w:r w:rsidR="00032F10" w:rsidRPr="00412C49">
        <w:rPr>
          <w:rFonts w:ascii="Times New Roman" w:hAnsi="Times New Roman" w:cs="Times New Roman"/>
          <w:noProof/>
          <w:sz w:val="24"/>
          <w:szCs w:val="24"/>
          <w:lang w:val="ro-RO"/>
        </w:rPr>
        <w:t xml:space="preserve"> puntiagudo</w:t>
      </w:r>
      <w:r w:rsidR="00272523" w:rsidRPr="00412C49">
        <w:rPr>
          <w:rFonts w:ascii="Times New Roman" w:hAnsi="Times New Roman" w:cs="Times New Roman"/>
          <w:noProof/>
          <w:sz w:val="24"/>
          <w:szCs w:val="24"/>
          <w:lang w:val="ro-RO"/>
        </w:rPr>
        <w:t>, como la aguja.</w:t>
      </w:r>
      <w:r w:rsidR="005006CE" w:rsidRPr="00412C49">
        <w:rPr>
          <w:rFonts w:ascii="Times New Roman" w:hAnsi="Times New Roman" w:cs="Times New Roman"/>
          <w:noProof/>
          <w:sz w:val="24"/>
          <w:szCs w:val="24"/>
          <w:lang w:val="ro-RO"/>
        </w:rPr>
        <w:t xml:space="preserve"> </w:t>
      </w:r>
      <w:r w:rsidR="00A01D6F" w:rsidRPr="00412C49">
        <w:rPr>
          <w:rFonts w:ascii="Times New Roman" w:hAnsi="Times New Roman" w:cs="Times New Roman"/>
          <w:noProof/>
          <w:sz w:val="24"/>
          <w:szCs w:val="24"/>
          <w:lang w:val="ro-RO"/>
        </w:rPr>
        <w:t xml:space="preserve">En otros casos, se utiliza la estaca para atravesar el corazón del </w:t>
      </w:r>
      <w:r w:rsidR="00CC062C" w:rsidRPr="00412C49">
        <w:rPr>
          <w:rFonts w:ascii="Times New Roman" w:hAnsi="Times New Roman" w:cs="Times New Roman"/>
          <w:i/>
          <w:noProof/>
          <w:sz w:val="24"/>
          <w:szCs w:val="24"/>
          <w:lang w:val="ro-RO"/>
        </w:rPr>
        <w:t>strigoi</w:t>
      </w:r>
      <w:r w:rsidR="00DD5C38" w:rsidRPr="00412C49">
        <w:rPr>
          <w:rFonts w:ascii="Times New Roman" w:hAnsi="Times New Roman" w:cs="Times New Roman"/>
          <w:noProof/>
          <w:sz w:val="24"/>
          <w:szCs w:val="24"/>
          <w:lang w:val="ro-RO"/>
        </w:rPr>
        <w:t>, puesto que «</w:t>
      </w:r>
      <w:r w:rsidR="002B64DD" w:rsidRPr="00412C49">
        <w:rPr>
          <w:rFonts w:ascii="Times New Roman" w:hAnsi="Times New Roman" w:cs="Times New Roman"/>
          <w:noProof/>
          <w:sz w:val="24"/>
          <w:szCs w:val="24"/>
          <w:lang w:val="ro-RO"/>
        </w:rPr>
        <w:t>los objetos puntiagudos, frecuentemente intercambiables en su</w:t>
      </w:r>
      <w:r w:rsidR="00FD67AB" w:rsidRPr="00412C49">
        <w:rPr>
          <w:rFonts w:ascii="Times New Roman" w:hAnsi="Times New Roman" w:cs="Times New Roman"/>
          <w:noProof/>
          <w:sz w:val="24"/>
          <w:szCs w:val="24"/>
          <w:lang w:val="ro-RO"/>
        </w:rPr>
        <w:t>s funciones, son responsables de</w:t>
      </w:r>
      <w:r w:rsidR="002B64DD" w:rsidRPr="00412C49">
        <w:rPr>
          <w:rFonts w:ascii="Times New Roman" w:hAnsi="Times New Roman" w:cs="Times New Roman"/>
          <w:noProof/>
          <w:sz w:val="24"/>
          <w:szCs w:val="24"/>
          <w:lang w:val="ro-RO"/>
        </w:rPr>
        <w:t xml:space="preserve"> todo tipo de hazañas mágicas. Apuntar un agujón hacia alguien que </w:t>
      </w:r>
      <w:r w:rsidR="00FD67AB" w:rsidRPr="00412C49">
        <w:rPr>
          <w:rFonts w:ascii="Times New Roman" w:hAnsi="Times New Roman" w:cs="Times New Roman"/>
          <w:noProof/>
          <w:sz w:val="24"/>
          <w:szCs w:val="24"/>
          <w:lang w:val="ro-RO"/>
        </w:rPr>
        <w:t>está aojado</w:t>
      </w:r>
      <w:r w:rsidR="002B64DD" w:rsidRPr="00412C49">
        <w:rPr>
          <w:rFonts w:ascii="Times New Roman" w:hAnsi="Times New Roman" w:cs="Times New Roman"/>
          <w:noProof/>
          <w:sz w:val="24"/>
          <w:szCs w:val="24"/>
          <w:lang w:val="ro-RO"/>
        </w:rPr>
        <w:t xml:space="preserve"> puede neutralizarlo; un cardo en la puerta protege la casa; una espina o un hacha apuntando al cielo elimina los peligros de las tormentas</w:t>
      </w:r>
      <w:r w:rsidR="00DD5C38" w:rsidRPr="00412C49">
        <w:rPr>
          <w:rFonts w:ascii="Times New Roman" w:hAnsi="Times New Roman" w:cs="Times New Roman"/>
          <w:noProof/>
          <w:sz w:val="24"/>
          <w:szCs w:val="24"/>
          <w:lang w:val="ro-RO"/>
        </w:rPr>
        <w:t>» (Zulaika,</w:t>
      </w:r>
      <w:r w:rsidR="00FD67AB" w:rsidRPr="00412C49">
        <w:rPr>
          <w:rFonts w:ascii="Times New Roman" w:hAnsi="Times New Roman" w:cs="Times New Roman"/>
          <w:noProof/>
          <w:sz w:val="24"/>
          <w:szCs w:val="24"/>
          <w:lang w:val="ro-RO"/>
        </w:rPr>
        <w:t xml:space="preserve"> 1988:</w:t>
      </w:r>
      <w:r w:rsidR="00DD5C38" w:rsidRPr="00412C49">
        <w:rPr>
          <w:rFonts w:ascii="Times New Roman" w:hAnsi="Times New Roman" w:cs="Times New Roman"/>
          <w:noProof/>
          <w:sz w:val="24"/>
          <w:szCs w:val="24"/>
          <w:lang w:val="ro-RO"/>
        </w:rPr>
        <w:t xml:space="preserve"> 319).</w:t>
      </w:r>
      <w:r w:rsidR="005006CE" w:rsidRPr="00412C49">
        <w:rPr>
          <w:rFonts w:ascii="Times New Roman" w:hAnsi="Times New Roman" w:cs="Times New Roman"/>
          <w:noProof/>
          <w:sz w:val="24"/>
          <w:szCs w:val="24"/>
          <w:lang w:val="ro-RO"/>
        </w:rPr>
        <w:t xml:space="preserve"> </w:t>
      </w:r>
      <w:r w:rsidR="00095978" w:rsidRPr="00412C49">
        <w:rPr>
          <w:rFonts w:ascii="Times New Roman" w:hAnsi="Times New Roman" w:cs="Times New Roman"/>
          <w:noProof/>
          <w:sz w:val="24"/>
          <w:szCs w:val="24"/>
          <w:lang w:val="ro-RO"/>
        </w:rPr>
        <w:t xml:space="preserve">En el instante en el que la vecina clava la aguja larga en el corazón del </w:t>
      </w:r>
      <w:r w:rsidR="00CC062C" w:rsidRPr="00412C49">
        <w:rPr>
          <w:rFonts w:ascii="Times New Roman" w:hAnsi="Times New Roman" w:cs="Times New Roman"/>
          <w:i/>
          <w:noProof/>
          <w:sz w:val="24"/>
          <w:szCs w:val="24"/>
          <w:lang w:val="ro-RO"/>
        </w:rPr>
        <w:t>strigoi</w:t>
      </w:r>
      <w:r w:rsidR="00095978" w:rsidRPr="00412C49">
        <w:rPr>
          <w:rFonts w:ascii="Times New Roman" w:hAnsi="Times New Roman" w:cs="Times New Roman"/>
          <w:noProof/>
          <w:sz w:val="24"/>
          <w:szCs w:val="24"/>
          <w:lang w:val="ro-RO"/>
        </w:rPr>
        <w:t xml:space="preserve">, esta gime: </w:t>
      </w:r>
      <w:r w:rsidR="00DD5C38" w:rsidRPr="00412C49">
        <w:rPr>
          <w:rFonts w:ascii="Times New Roman" w:hAnsi="Times New Roman" w:cs="Times New Roman"/>
          <w:noProof/>
          <w:sz w:val="24"/>
          <w:szCs w:val="24"/>
          <w:lang w:val="ro-RO"/>
        </w:rPr>
        <w:t>«</w:t>
      </w:r>
      <w:r w:rsidR="00272523" w:rsidRPr="00412C49">
        <w:rPr>
          <w:rFonts w:ascii="Times New Roman" w:hAnsi="Times New Roman" w:cs="Times New Roman"/>
          <w:noProof/>
          <w:sz w:val="24"/>
          <w:szCs w:val="24"/>
          <w:lang w:val="ro-RO"/>
        </w:rPr>
        <w:t>s</w:t>
      </w:r>
      <w:r w:rsidR="00095978" w:rsidRPr="00412C49">
        <w:rPr>
          <w:rFonts w:ascii="Times New Roman" w:hAnsi="Times New Roman" w:cs="Times New Roman"/>
          <w:noProof/>
          <w:sz w:val="24"/>
          <w:szCs w:val="24"/>
          <w:lang w:val="ro-RO"/>
        </w:rPr>
        <w:t>ignifica que, r</w:t>
      </w:r>
      <w:r w:rsidR="00DD5C38" w:rsidRPr="00412C49">
        <w:rPr>
          <w:rFonts w:ascii="Times New Roman" w:hAnsi="Times New Roman" w:cs="Times New Roman"/>
          <w:noProof/>
          <w:sz w:val="24"/>
          <w:szCs w:val="24"/>
          <w:lang w:val="ro-RO"/>
        </w:rPr>
        <w:t>ealmente, tenía el corazón vivo»</w:t>
      </w:r>
      <w:r w:rsidR="00095978" w:rsidRPr="00412C49">
        <w:rPr>
          <w:rFonts w:ascii="Times New Roman" w:hAnsi="Times New Roman" w:cs="Times New Roman"/>
          <w:noProof/>
          <w:sz w:val="24"/>
          <w:szCs w:val="24"/>
          <w:lang w:val="ro-RO"/>
        </w:rPr>
        <w:t xml:space="preserve">. Tanto la informante como la vecina relacionan el gemido con la afirmación segura de que la </w:t>
      </w:r>
      <w:r w:rsidR="00272523" w:rsidRPr="00412C49">
        <w:rPr>
          <w:rFonts w:ascii="Times New Roman" w:hAnsi="Times New Roman" w:cs="Times New Roman"/>
          <w:noProof/>
          <w:sz w:val="24"/>
          <w:szCs w:val="24"/>
          <w:lang w:val="ro-RO"/>
        </w:rPr>
        <w:t>difunta se iba a convertir en</w:t>
      </w:r>
      <w:r w:rsidR="005006CE" w:rsidRPr="00412C49">
        <w:rPr>
          <w:rFonts w:ascii="Times New Roman" w:hAnsi="Times New Roman" w:cs="Times New Roman"/>
          <w:noProof/>
          <w:sz w:val="24"/>
          <w:szCs w:val="24"/>
          <w:lang w:val="ro-RO"/>
        </w:rPr>
        <w:t xml:space="preserve"> </w:t>
      </w:r>
      <w:r w:rsidR="00CC062C" w:rsidRPr="00412C49">
        <w:rPr>
          <w:rFonts w:ascii="Times New Roman" w:hAnsi="Times New Roman" w:cs="Times New Roman"/>
          <w:i/>
          <w:noProof/>
          <w:sz w:val="24"/>
          <w:szCs w:val="24"/>
          <w:lang w:val="ro-RO"/>
        </w:rPr>
        <w:t>strigoi</w:t>
      </w:r>
      <w:r w:rsidR="00095978" w:rsidRPr="00412C49">
        <w:rPr>
          <w:rFonts w:ascii="Times New Roman" w:hAnsi="Times New Roman" w:cs="Times New Roman"/>
          <w:noProof/>
          <w:sz w:val="24"/>
          <w:szCs w:val="24"/>
          <w:lang w:val="ro-RO"/>
        </w:rPr>
        <w:t>. Asimismo, se trata de un gemido de alivio y liberación de</w:t>
      </w:r>
      <w:r w:rsidR="00272523" w:rsidRPr="00412C49">
        <w:rPr>
          <w:rFonts w:ascii="Times New Roman" w:hAnsi="Times New Roman" w:cs="Times New Roman"/>
          <w:noProof/>
          <w:sz w:val="24"/>
          <w:szCs w:val="24"/>
          <w:lang w:val="ro-RO"/>
        </w:rPr>
        <w:t xml:space="preserve"> la maldición que iba a sufrir</w:t>
      </w:r>
      <w:r w:rsidR="00095978" w:rsidRPr="00412C49">
        <w:rPr>
          <w:rStyle w:val="Refdenotaalpie"/>
          <w:rFonts w:ascii="Times New Roman" w:hAnsi="Times New Roman" w:cs="Times New Roman"/>
          <w:noProof/>
          <w:sz w:val="24"/>
          <w:szCs w:val="24"/>
          <w:lang w:val="ro-RO"/>
        </w:rPr>
        <w:footnoteReference w:id="19"/>
      </w:r>
      <w:r w:rsidR="00272523" w:rsidRPr="00412C49">
        <w:rPr>
          <w:rFonts w:ascii="Times New Roman" w:hAnsi="Times New Roman" w:cs="Times New Roman"/>
          <w:noProof/>
          <w:sz w:val="24"/>
          <w:szCs w:val="24"/>
          <w:lang w:val="ro-RO"/>
        </w:rPr>
        <w:t>.</w:t>
      </w:r>
    </w:p>
    <w:p w:rsidR="006D2F41" w:rsidRPr="00412C49" w:rsidRDefault="00272523" w:rsidP="00D846B4">
      <w:pPr>
        <w:spacing w:after="0" w:line="240" w:lineRule="auto"/>
        <w:jc w:val="both"/>
        <w:rPr>
          <w:rFonts w:ascii="Times New Roman" w:hAnsi="Times New Roman" w:cs="Times New Roman"/>
          <w:noProof/>
          <w:sz w:val="24"/>
          <w:szCs w:val="24"/>
          <w:lang w:val="ro-RO"/>
        </w:rPr>
      </w:pPr>
      <w:r w:rsidRPr="00412C49">
        <w:rPr>
          <w:rFonts w:ascii="Times New Roman" w:hAnsi="Times New Roman" w:cs="Times New Roman"/>
          <w:noProof/>
          <w:sz w:val="24"/>
          <w:szCs w:val="24"/>
          <w:lang w:val="ro-RO"/>
        </w:rPr>
        <w:tab/>
        <w:t>El</w:t>
      </w:r>
      <w:r w:rsidR="00A02EA7" w:rsidRPr="00412C49">
        <w:rPr>
          <w:rFonts w:ascii="Times New Roman" w:hAnsi="Times New Roman" w:cs="Times New Roman"/>
          <w:noProof/>
          <w:sz w:val="24"/>
          <w:szCs w:val="24"/>
          <w:lang w:val="ro-RO"/>
        </w:rPr>
        <w:t xml:space="preserve"> relato muestra</w:t>
      </w:r>
      <w:r w:rsidRPr="00412C49">
        <w:rPr>
          <w:rFonts w:ascii="Times New Roman" w:hAnsi="Times New Roman" w:cs="Times New Roman"/>
          <w:noProof/>
          <w:sz w:val="24"/>
          <w:szCs w:val="24"/>
          <w:lang w:val="ro-RO"/>
        </w:rPr>
        <w:t>, además,</w:t>
      </w:r>
      <w:r w:rsidR="00A02EA7" w:rsidRPr="00412C49">
        <w:rPr>
          <w:rFonts w:ascii="Times New Roman" w:hAnsi="Times New Roman" w:cs="Times New Roman"/>
          <w:noProof/>
          <w:sz w:val="24"/>
          <w:szCs w:val="24"/>
          <w:lang w:val="ro-RO"/>
        </w:rPr>
        <w:t xml:space="preserve"> el estado actual de </w:t>
      </w:r>
      <w:r w:rsidRPr="00412C49">
        <w:rPr>
          <w:rFonts w:ascii="Times New Roman" w:hAnsi="Times New Roman" w:cs="Times New Roman"/>
          <w:noProof/>
          <w:sz w:val="24"/>
          <w:szCs w:val="24"/>
          <w:lang w:val="ro-RO"/>
        </w:rPr>
        <w:t>las creencias en</w:t>
      </w:r>
      <w:r w:rsidR="00A02EA7" w:rsidRPr="00412C49">
        <w:rPr>
          <w:rFonts w:ascii="Times New Roman" w:hAnsi="Times New Roman" w:cs="Times New Roman"/>
          <w:noProof/>
          <w:sz w:val="24"/>
          <w:szCs w:val="24"/>
          <w:lang w:val="ro-RO"/>
        </w:rPr>
        <w:t xml:space="preserve"> el </w:t>
      </w:r>
      <w:r w:rsidR="00CC062C" w:rsidRPr="00412C49">
        <w:rPr>
          <w:rFonts w:ascii="Times New Roman" w:hAnsi="Times New Roman" w:cs="Times New Roman"/>
          <w:i/>
          <w:noProof/>
          <w:sz w:val="24"/>
          <w:szCs w:val="24"/>
          <w:lang w:val="ro-RO"/>
        </w:rPr>
        <w:t>strigoi</w:t>
      </w:r>
      <w:r w:rsidRPr="00412C49">
        <w:rPr>
          <w:rFonts w:ascii="Times New Roman" w:hAnsi="Times New Roman" w:cs="Times New Roman"/>
          <w:noProof/>
          <w:sz w:val="24"/>
          <w:szCs w:val="24"/>
          <w:lang w:val="ro-RO"/>
        </w:rPr>
        <w:t>,</w:t>
      </w:r>
      <w:r w:rsidR="00A02EA7" w:rsidRPr="00412C49">
        <w:rPr>
          <w:rFonts w:ascii="Times New Roman" w:hAnsi="Times New Roman" w:cs="Times New Roman"/>
          <w:noProof/>
          <w:sz w:val="24"/>
          <w:szCs w:val="24"/>
          <w:lang w:val="ro-RO"/>
        </w:rPr>
        <w:t xml:space="preserve"> así como su frecuencia. </w:t>
      </w:r>
      <w:r w:rsidR="00214970" w:rsidRPr="00412C49">
        <w:rPr>
          <w:rFonts w:ascii="Times New Roman" w:hAnsi="Times New Roman" w:cs="Times New Roman"/>
          <w:noProof/>
          <w:sz w:val="24"/>
          <w:szCs w:val="24"/>
          <w:lang w:val="ro-RO"/>
        </w:rPr>
        <w:t>Cuando se le pregunta a la in</w:t>
      </w:r>
      <w:r w:rsidR="006D2F41" w:rsidRPr="00412C49">
        <w:rPr>
          <w:rFonts w:ascii="Times New Roman" w:hAnsi="Times New Roman" w:cs="Times New Roman"/>
          <w:noProof/>
          <w:sz w:val="24"/>
          <w:szCs w:val="24"/>
          <w:lang w:val="ro-RO"/>
        </w:rPr>
        <w:t>formante sobre el conocimiento qu</w:t>
      </w:r>
      <w:r w:rsidR="00214970" w:rsidRPr="00412C49">
        <w:rPr>
          <w:rFonts w:ascii="Times New Roman" w:hAnsi="Times New Roman" w:cs="Times New Roman"/>
          <w:noProof/>
          <w:sz w:val="24"/>
          <w:szCs w:val="24"/>
          <w:lang w:val="ro-RO"/>
        </w:rPr>
        <w:t xml:space="preserve">e los médicos </w:t>
      </w:r>
      <w:r w:rsidR="006D2F41" w:rsidRPr="00412C49">
        <w:rPr>
          <w:rFonts w:ascii="Times New Roman" w:hAnsi="Times New Roman" w:cs="Times New Roman"/>
          <w:noProof/>
          <w:sz w:val="24"/>
          <w:szCs w:val="24"/>
          <w:lang w:val="ro-RO"/>
        </w:rPr>
        <w:t>tienen de</w:t>
      </w:r>
      <w:r w:rsidR="00214970" w:rsidRPr="00412C49">
        <w:rPr>
          <w:rFonts w:ascii="Times New Roman" w:hAnsi="Times New Roman" w:cs="Times New Roman"/>
          <w:noProof/>
          <w:sz w:val="24"/>
          <w:szCs w:val="24"/>
          <w:lang w:val="ro-RO"/>
        </w:rPr>
        <w:t xml:space="preserve"> esto</w:t>
      </w:r>
      <w:r w:rsidR="006D2F41" w:rsidRPr="00412C49">
        <w:rPr>
          <w:rFonts w:ascii="Times New Roman" w:hAnsi="Times New Roman" w:cs="Times New Roman"/>
          <w:noProof/>
          <w:sz w:val="24"/>
          <w:szCs w:val="24"/>
          <w:lang w:val="ro-RO"/>
        </w:rPr>
        <w:t>s casos, afirma</w:t>
      </w:r>
      <w:r w:rsidR="000F74FD">
        <w:rPr>
          <w:rFonts w:ascii="Times New Roman" w:hAnsi="Times New Roman" w:cs="Times New Roman"/>
          <w:noProof/>
          <w:sz w:val="24"/>
          <w:szCs w:val="24"/>
          <w:lang w:val="ro-RO"/>
        </w:rPr>
        <w:t xml:space="preserve"> que</w:t>
      </w:r>
      <w:r w:rsidR="006D2F41" w:rsidRPr="00412C49">
        <w:rPr>
          <w:rFonts w:ascii="Times New Roman" w:hAnsi="Times New Roman" w:cs="Times New Roman"/>
          <w:noProof/>
          <w:sz w:val="24"/>
          <w:szCs w:val="24"/>
          <w:lang w:val="ro-RO"/>
        </w:rPr>
        <w:t xml:space="preserve"> «</w:t>
      </w:r>
      <w:r w:rsidR="00214970" w:rsidRPr="00412C49">
        <w:rPr>
          <w:rFonts w:ascii="Times New Roman" w:hAnsi="Times New Roman" w:cs="Times New Roman"/>
          <w:noProof/>
          <w:sz w:val="24"/>
          <w:szCs w:val="24"/>
          <w:lang w:val="ro-RO"/>
        </w:rPr>
        <w:t>tienen que saber</w:t>
      </w:r>
      <w:r w:rsidRPr="00412C49">
        <w:rPr>
          <w:rFonts w:ascii="Times New Roman" w:hAnsi="Times New Roman" w:cs="Times New Roman"/>
          <w:noProof/>
          <w:sz w:val="24"/>
          <w:szCs w:val="24"/>
          <w:lang w:val="ro-RO"/>
        </w:rPr>
        <w:t>lo, porque hay muchos bebé</w:t>
      </w:r>
      <w:r w:rsidR="00214970" w:rsidRPr="00412C49">
        <w:rPr>
          <w:rFonts w:ascii="Times New Roman" w:hAnsi="Times New Roman" w:cs="Times New Roman"/>
          <w:noProof/>
          <w:sz w:val="24"/>
          <w:szCs w:val="24"/>
          <w:lang w:val="ro-RO"/>
        </w:rPr>
        <w:t>s que nacen así. Y esos bebés se convertirán</w:t>
      </w:r>
      <w:r w:rsidRPr="00412C49">
        <w:rPr>
          <w:rFonts w:ascii="Times New Roman" w:hAnsi="Times New Roman" w:cs="Times New Roman"/>
          <w:noProof/>
          <w:sz w:val="24"/>
          <w:szCs w:val="24"/>
          <w:lang w:val="ro-RO"/>
        </w:rPr>
        <w:t>,</w:t>
      </w:r>
      <w:r w:rsidR="00214970" w:rsidRPr="00412C49">
        <w:rPr>
          <w:rFonts w:ascii="Times New Roman" w:hAnsi="Times New Roman" w:cs="Times New Roman"/>
          <w:noProof/>
          <w:sz w:val="24"/>
          <w:szCs w:val="24"/>
          <w:lang w:val="ro-RO"/>
        </w:rPr>
        <w:t xml:space="preserve"> seguramente</w:t>
      </w:r>
      <w:r w:rsidRPr="00412C49">
        <w:rPr>
          <w:rFonts w:ascii="Times New Roman" w:hAnsi="Times New Roman" w:cs="Times New Roman"/>
          <w:noProof/>
          <w:sz w:val="24"/>
          <w:szCs w:val="24"/>
          <w:lang w:val="ro-RO"/>
        </w:rPr>
        <w:t>,</w:t>
      </w:r>
      <w:r w:rsidR="00214970" w:rsidRPr="00412C49">
        <w:rPr>
          <w:rFonts w:ascii="Times New Roman" w:hAnsi="Times New Roman" w:cs="Times New Roman"/>
          <w:noProof/>
          <w:sz w:val="24"/>
          <w:szCs w:val="24"/>
          <w:lang w:val="ro-RO"/>
        </w:rPr>
        <w:t xml:space="preserve"> en </w:t>
      </w:r>
      <w:r w:rsidR="00CC062C" w:rsidRPr="00412C49">
        <w:rPr>
          <w:rFonts w:ascii="Times New Roman" w:hAnsi="Times New Roman" w:cs="Times New Roman"/>
          <w:i/>
          <w:noProof/>
          <w:sz w:val="24"/>
          <w:szCs w:val="24"/>
          <w:lang w:val="ro-RO"/>
        </w:rPr>
        <w:t>strigoi</w:t>
      </w:r>
      <w:r w:rsidR="006D2F41" w:rsidRPr="00412C49">
        <w:rPr>
          <w:rFonts w:ascii="Times New Roman" w:hAnsi="Times New Roman" w:cs="Times New Roman"/>
          <w:noProof/>
          <w:sz w:val="24"/>
          <w:szCs w:val="24"/>
          <w:lang w:val="ro-RO"/>
        </w:rPr>
        <w:t>»</w:t>
      </w:r>
      <w:r w:rsidR="00214970" w:rsidRPr="00412C49">
        <w:rPr>
          <w:rFonts w:ascii="Times New Roman" w:hAnsi="Times New Roman" w:cs="Times New Roman"/>
          <w:noProof/>
          <w:sz w:val="24"/>
          <w:szCs w:val="24"/>
          <w:lang w:val="ro-RO"/>
        </w:rPr>
        <w:t>.</w:t>
      </w:r>
      <w:r w:rsidR="006D2F41" w:rsidRPr="00412C49">
        <w:rPr>
          <w:rFonts w:ascii="Times New Roman" w:hAnsi="Times New Roman" w:cs="Times New Roman"/>
          <w:noProof/>
          <w:sz w:val="24"/>
          <w:szCs w:val="24"/>
          <w:lang w:val="ro-RO"/>
        </w:rPr>
        <w:t xml:space="preserve"> Hay que puntualizar que, en un ámbito rural como en el que se recogen estos testimonios, muchas madres no podían llegar al hospital de la ciudad y, por ende, daban a luz en sus propias casas.</w:t>
      </w:r>
    </w:p>
    <w:p w:rsidR="00634422" w:rsidRPr="00412C49" w:rsidRDefault="00F16739" w:rsidP="006D2F41">
      <w:pPr>
        <w:spacing w:after="0" w:line="240" w:lineRule="auto"/>
        <w:ind w:firstLine="708"/>
        <w:jc w:val="both"/>
        <w:rPr>
          <w:rFonts w:ascii="Times New Roman" w:hAnsi="Times New Roman" w:cs="Times New Roman"/>
          <w:noProof/>
          <w:sz w:val="24"/>
          <w:szCs w:val="24"/>
          <w:lang w:val="ro-RO"/>
        </w:rPr>
      </w:pPr>
      <w:r w:rsidRPr="00412C49">
        <w:rPr>
          <w:rFonts w:ascii="Times New Roman" w:hAnsi="Times New Roman" w:cs="Times New Roman"/>
          <w:noProof/>
          <w:sz w:val="24"/>
          <w:szCs w:val="24"/>
          <w:lang w:val="ro-RO"/>
        </w:rPr>
        <w:t xml:space="preserve">Finalmente, </w:t>
      </w:r>
      <w:r w:rsidR="000F74FD">
        <w:rPr>
          <w:rFonts w:ascii="Times New Roman" w:hAnsi="Times New Roman" w:cs="Times New Roman"/>
          <w:noProof/>
          <w:sz w:val="24"/>
          <w:szCs w:val="24"/>
          <w:lang w:val="ro-RO"/>
        </w:rPr>
        <w:t xml:space="preserve">hemos </w:t>
      </w:r>
      <w:r w:rsidRPr="00412C49">
        <w:rPr>
          <w:rFonts w:ascii="Times New Roman" w:hAnsi="Times New Roman" w:cs="Times New Roman"/>
          <w:noProof/>
          <w:sz w:val="24"/>
          <w:szCs w:val="24"/>
          <w:lang w:val="ro-RO"/>
        </w:rPr>
        <w:t>pregunta</w:t>
      </w:r>
      <w:r w:rsidR="000F74FD">
        <w:rPr>
          <w:rFonts w:ascii="Times New Roman" w:hAnsi="Times New Roman" w:cs="Times New Roman"/>
          <w:noProof/>
          <w:sz w:val="24"/>
          <w:szCs w:val="24"/>
          <w:lang w:val="ro-RO"/>
        </w:rPr>
        <w:t>do</w:t>
      </w:r>
      <w:r w:rsidRPr="00412C49">
        <w:rPr>
          <w:rFonts w:ascii="Times New Roman" w:hAnsi="Times New Roman" w:cs="Times New Roman"/>
          <w:noProof/>
          <w:sz w:val="24"/>
          <w:szCs w:val="24"/>
          <w:lang w:val="ro-RO"/>
        </w:rPr>
        <w:t xml:space="preserve"> </w:t>
      </w:r>
      <w:r w:rsidR="000F74FD">
        <w:rPr>
          <w:rFonts w:ascii="Times New Roman" w:hAnsi="Times New Roman" w:cs="Times New Roman"/>
          <w:noProof/>
          <w:sz w:val="24"/>
          <w:szCs w:val="24"/>
          <w:lang w:val="ro-RO"/>
        </w:rPr>
        <w:t>sobre</w:t>
      </w:r>
      <w:r w:rsidR="00666646" w:rsidRPr="00412C49">
        <w:rPr>
          <w:rFonts w:ascii="Times New Roman" w:hAnsi="Times New Roman" w:cs="Times New Roman"/>
          <w:noProof/>
          <w:sz w:val="24"/>
          <w:szCs w:val="24"/>
          <w:lang w:val="ro-RO"/>
        </w:rPr>
        <w:t xml:space="preserve"> la función de los popes</w:t>
      </w:r>
      <w:r w:rsidRPr="00412C49">
        <w:rPr>
          <w:rFonts w:ascii="Times New Roman" w:hAnsi="Times New Roman" w:cs="Times New Roman"/>
          <w:noProof/>
          <w:sz w:val="24"/>
          <w:szCs w:val="24"/>
          <w:lang w:val="ro-RO"/>
        </w:rPr>
        <w:t xml:space="preserve"> en estas situaciones:</w:t>
      </w:r>
    </w:p>
    <w:p w:rsidR="00272523" w:rsidRPr="00412C49" w:rsidRDefault="00272523" w:rsidP="00D846B4">
      <w:pPr>
        <w:spacing w:after="0" w:line="240" w:lineRule="auto"/>
        <w:jc w:val="both"/>
        <w:rPr>
          <w:rFonts w:ascii="Times New Roman" w:hAnsi="Times New Roman" w:cs="Times New Roman"/>
          <w:noProof/>
          <w:sz w:val="24"/>
          <w:szCs w:val="24"/>
          <w:lang w:val="ro-RO"/>
        </w:rPr>
      </w:pPr>
    </w:p>
    <w:p w:rsidR="00771D66" w:rsidRPr="00412C49" w:rsidRDefault="00272523" w:rsidP="00D846B4">
      <w:pPr>
        <w:spacing w:after="0" w:line="240" w:lineRule="auto"/>
        <w:ind w:left="709"/>
        <w:jc w:val="both"/>
        <w:rPr>
          <w:rFonts w:ascii="Times New Roman" w:hAnsi="Times New Roman" w:cs="Times New Roman"/>
          <w:noProof/>
          <w:sz w:val="20"/>
          <w:szCs w:val="20"/>
          <w:lang w:val="ro-RO"/>
        </w:rPr>
      </w:pPr>
      <w:r w:rsidRPr="00412C49">
        <w:rPr>
          <w:rFonts w:ascii="Times New Roman" w:hAnsi="Times New Roman" w:cs="Times New Roman"/>
          <w:noProof/>
          <w:sz w:val="20"/>
          <w:szCs w:val="20"/>
          <w:lang w:val="ro-RO"/>
        </w:rPr>
        <w:t xml:space="preserve">El </w:t>
      </w:r>
      <w:r w:rsidR="00666646" w:rsidRPr="00412C49">
        <w:rPr>
          <w:rFonts w:ascii="Times New Roman" w:hAnsi="Times New Roman" w:cs="Times New Roman"/>
          <w:noProof/>
          <w:sz w:val="20"/>
          <w:szCs w:val="20"/>
          <w:lang w:val="ro-RO"/>
        </w:rPr>
        <w:t>pope</w:t>
      </w:r>
      <w:r w:rsidR="000F74FD">
        <w:rPr>
          <w:rFonts w:ascii="Times New Roman" w:hAnsi="Times New Roman" w:cs="Times New Roman"/>
          <w:noProof/>
          <w:sz w:val="20"/>
          <w:szCs w:val="20"/>
          <w:lang w:val="ro-RO"/>
        </w:rPr>
        <w:t xml:space="preserve"> </w:t>
      </w:r>
      <w:r w:rsidR="00F16739" w:rsidRPr="00412C49">
        <w:rPr>
          <w:rFonts w:ascii="Times New Roman" w:hAnsi="Times New Roman" w:cs="Times New Roman"/>
          <w:noProof/>
          <w:sz w:val="20"/>
          <w:szCs w:val="20"/>
          <w:lang w:val="ro-RO"/>
        </w:rPr>
        <w:t xml:space="preserve">del pueblo </w:t>
      </w:r>
      <w:r w:rsidR="00771D66" w:rsidRPr="00412C49">
        <w:rPr>
          <w:rFonts w:ascii="Times New Roman" w:hAnsi="Times New Roman" w:cs="Times New Roman"/>
          <w:noProof/>
          <w:sz w:val="20"/>
          <w:szCs w:val="20"/>
          <w:lang w:val="ro-RO"/>
        </w:rPr>
        <w:t xml:space="preserve">nos dijo que quiere enseñar a la gente </w:t>
      </w:r>
      <w:r w:rsidRPr="00412C49">
        <w:rPr>
          <w:rFonts w:ascii="Times New Roman" w:hAnsi="Times New Roman" w:cs="Times New Roman"/>
          <w:noProof/>
          <w:sz w:val="20"/>
          <w:szCs w:val="20"/>
          <w:lang w:val="ro-RO"/>
        </w:rPr>
        <w:t>a clavar estacas a los</w:t>
      </w:r>
      <w:r w:rsidR="00771D66" w:rsidRPr="00412C49">
        <w:rPr>
          <w:rFonts w:ascii="Times New Roman" w:hAnsi="Times New Roman" w:cs="Times New Roman"/>
          <w:noProof/>
          <w:sz w:val="20"/>
          <w:szCs w:val="20"/>
          <w:lang w:val="ro-RO"/>
        </w:rPr>
        <w:t xml:space="preserve"> niños </w:t>
      </w:r>
      <w:r w:rsidRPr="00412C49">
        <w:rPr>
          <w:rFonts w:ascii="Times New Roman" w:hAnsi="Times New Roman" w:cs="Times New Roman"/>
          <w:noProof/>
          <w:sz w:val="20"/>
          <w:szCs w:val="20"/>
          <w:lang w:val="ro-RO"/>
        </w:rPr>
        <w:t>que nacen</w:t>
      </w:r>
      <w:r w:rsidR="00771D66" w:rsidRPr="00412C49">
        <w:rPr>
          <w:rFonts w:ascii="Times New Roman" w:hAnsi="Times New Roman" w:cs="Times New Roman"/>
          <w:noProof/>
          <w:sz w:val="20"/>
          <w:szCs w:val="20"/>
          <w:lang w:val="ro-RO"/>
        </w:rPr>
        <w:t xml:space="preserve"> muertos, porque ahora los niños nacen en los hospitales y no en sus casas. Algunos médicos quizás </w:t>
      </w:r>
      <w:r w:rsidR="00771D66" w:rsidRPr="00412C49">
        <w:rPr>
          <w:rFonts w:ascii="Times New Roman" w:hAnsi="Times New Roman" w:cs="Times New Roman"/>
          <w:noProof/>
          <w:sz w:val="20"/>
          <w:szCs w:val="20"/>
          <w:lang w:val="ro-RO"/>
        </w:rPr>
        <w:lastRenderedPageBreak/>
        <w:t>n</w:t>
      </w:r>
      <w:r w:rsidR="00666646" w:rsidRPr="00412C49">
        <w:rPr>
          <w:rFonts w:ascii="Times New Roman" w:hAnsi="Times New Roman" w:cs="Times New Roman"/>
          <w:noProof/>
          <w:sz w:val="20"/>
          <w:szCs w:val="20"/>
          <w:lang w:val="ro-RO"/>
        </w:rPr>
        <w:t>o sepan de qué se trata. El pope</w:t>
      </w:r>
      <w:r w:rsidR="00771D66" w:rsidRPr="00412C49">
        <w:rPr>
          <w:rFonts w:ascii="Times New Roman" w:hAnsi="Times New Roman" w:cs="Times New Roman"/>
          <w:noProof/>
          <w:sz w:val="20"/>
          <w:szCs w:val="20"/>
          <w:lang w:val="ro-RO"/>
        </w:rPr>
        <w:t xml:space="preserve"> recomienda clavar una estaca al muerto, sea </w:t>
      </w:r>
      <w:r w:rsidR="00CC062C" w:rsidRPr="00412C49">
        <w:rPr>
          <w:rFonts w:ascii="Times New Roman" w:hAnsi="Times New Roman" w:cs="Times New Roman"/>
          <w:i/>
          <w:noProof/>
          <w:sz w:val="20"/>
          <w:szCs w:val="20"/>
          <w:lang w:val="ro-RO"/>
        </w:rPr>
        <w:t>strigoi</w:t>
      </w:r>
      <w:r w:rsidR="00771D66" w:rsidRPr="00412C49">
        <w:rPr>
          <w:rFonts w:ascii="Times New Roman" w:hAnsi="Times New Roman" w:cs="Times New Roman"/>
          <w:noProof/>
          <w:sz w:val="20"/>
          <w:szCs w:val="20"/>
          <w:lang w:val="ro-RO"/>
        </w:rPr>
        <w:t xml:space="preserve"> o no</w:t>
      </w:r>
      <w:r w:rsidR="00750F51" w:rsidRPr="00412C49">
        <w:rPr>
          <w:rFonts w:ascii="Times New Roman" w:hAnsi="Times New Roman" w:cs="Times New Roman"/>
          <w:noProof/>
          <w:sz w:val="20"/>
          <w:szCs w:val="20"/>
          <w:lang w:val="ro-RO"/>
        </w:rPr>
        <w:t>,</w:t>
      </w:r>
      <w:r w:rsidR="00EF788B" w:rsidRPr="00412C49">
        <w:rPr>
          <w:rFonts w:ascii="Times New Roman" w:hAnsi="Times New Roman" w:cs="Times New Roman"/>
          <w:noProof/>
          <w:sz w:val="20"/>
          <w:szCs w:val="20"/>
          <w:lang w:val="ro-RO"/>
        </w:rPr>
        <w:t xml:space="preserve"> porque ya nada es seguro hoy día…</w:t>
      </w:r>
    </w:p>
    <w:p w:rsidR="00272523" w:rsidRPr="00412C49" w:rsidRDefault="00272523" w:rsidP="00D846B4">
      <w:pPr>
        <w:spacing w:after="0" w:line="240" w:lineRule="auto"/>
        <w:ind w:left="709"/>
        <w:jc w:val="both"/>
        <w:rPr>
          <w:rFonts w:ascii="Times New Roman" w:hAnsi="Times New Roman" w:cs="Times New Roman"/>
          <w:noProof/>
          <w:lang w:val="ro-RO"/>
        </w:rPr>
      </w:pPr>
    </w:p>
    <w:p w:rsidR="00771D66" w:rsidRPr="00412C49" w:rsidRDefault="00760B15" w:rsidP="00D846B4">
      <w:pPr>
        <w:spacing w:after="0" w:line="240" w:lineRule="auto"/>
        <w:jc w:val="both"/>
        <w:rPr>
          <w:rFonts w:ascii="Times New Roman" w:hAnsi="Times New Roman" w:cs="Times New Roman"/>
          <w:noProof/>
          <w:sz w:val="24"/>
          <w:szCs w:val="24"/>
          <w:lang w:val="ro-RO"/>
        </w:rPr>
      </w:pPr>
      <w:r w:rsidRPr="00412C49">
        <w:rPr>
          <w:rFonts w:ascii="Times New Roman" w:hAnsi="Times New Roman" w:cs="Times New Roman"/>
          <w:noProof/>
          <w:sz w:val="24"/>
          <w:szCs w:val="24"/>
          <w:lang w:val="ro-RO"/>
        </w:rPr>
        <w:tab/>
      </w:r>
      <w:r w:rsidR="00570490" w:rsidRPr="00412C49">
        <w:rPr>
          <w:rFonts w:ascii="Times New Roman" w:hAnsi="Times New Roman" w:cs="Times New Roman"/>
          <w:noProof/>
          <w:sz w:val="24"/>
          <w:szCs w:val="24"/>
          <w:lang w:val="ro-RO"/>
        </w:rPr>
        <w:t xml:space="preserve">En los testimonios recopilados </w:t>
      </w:r>
      <w:r w:rsidR="00750F51" w:rsidRPr="00412C49">
        <w:rPr>
          <w:rFonts w:ascii="Times New Roman" w:hAnsi="Times New Roman" w:cs="Times New Roman"/>
          <w:noProof/>
          <w:sz w:val="24"/>
          <w:szCs w:val="24"/>
          <w:lang w:val="ro-RO"/>
        </w:rPr>
        <w:t xml:space="preserve">hacia el año </w:t>
      </w:r>
      <w:r w:rsidR="00570490" w:rsidRPr="00412C49">
        <w:rPr>
          <w:rFonts w:ascii="Times New Roman" w:hAnsi="Times New Roman" w:cs="Times New Roman"/>
          <w:noProof/>
          <w:sz w:val="24"/>
          <w:szCs w:val="24"/>
          <w:lang w:val="ro-RO"/>
        </w:rPr>
        <w:t>1700</w:t>
      </w:r>
      <w:r w:rsidR="00750F51" w:rsidRPr="00412C49">
        <w:rPr>
          <w:rFonts w:ascii="Times New Roman" w:hAnsi="Times New Roman" w:cs="Times New Roman"/>
          <w:noProof/>
          <w:sz w:val="24"/>
          <w:szCs w:val="24"/>
          <w:lang w:val="ro-RO"/>
        </w:rPr>
        <w:t>,</w:t>
      </w:r>
      <w:r w:rsidR="00570490" w:rsidRPr="00412C49">
        <w:rPr>
          <w:rFonts w:ascii="Times New Roman" w:hAnsi="Times New Roman" w:cs="Times New Roman"/>
          <w:noProof/>
          <w:sz w:val="24"/>
          <w:szCs w:val="24"/>
          <w:lang w:val="ro-RO"/>
        </w:rPr>
        <w:t xml:space="preserve"> donde una gran cantidad de personas fallecieron debi</w:t>
      </w:r>
      <w:r w:rsidR="00666646" w:rsidRPr="00412C49">
        <w:rPr>
          <w:rFonts w:ascii="Times New Roman" w:hAnsi="Times New Roman" w:cs="Times New Roman"/>
          <w:noProof/>
          <w:sz w:val="24"/>
          <w:szCs w:val="24"/>
          <w:lang w:val="ro-RO"/>
        </w:rPr>
        <w:t>do a varias epidemias, los sacerdotes</w:t>
      </w:r>
      <w:r w:rsidR="00570490" w:rsidRPr="00412C49">
        <w:rPr>
          <w:rFonts w:ascii="Times New Roman" w:hAnsi="Times New Roman" w:cs="Times New Roman"/>
          <w:noProof/>
          <w:sz w:val="24"/>
          <w:szCs w:val="24"/>
          <w:lang w:val="ro-RO"/>
        </w:rPr>
        <w:t xml:space="preserve"> desempeñaban un rol importante, ya que tanto ellos como los alcaldes tenían que decidir </w:t>
      </w:r>
      <w:r w:rsidR="00750F51" w:rsidRPr="00412C49">
        <w:rPr>
          <w:rFonts w:ascii="Times New Roman" w:hAnsi="Times New Roman" w:cs="Times New Roman"/>
          <w:noProof/>
          <w:sz w:val="24"/>
          <w:szCs w:val="24"/>
          <w:lang w:val="ro-RO"/>
        </w:rPr>
        <w:t>sobre la exhumación de los cuerpos</w:t>
      </w:r>
      <w:r w:rsidR="000E06B2" w:rsidRPr="00412C49">
        <w:rPr>
          <w:rStyle w:val="Refdenotaalpie"/>
          <w:rFonts w:ascii="Times New Roman" w:hAnsi="Times New Roman" w:cs="Times New Roman"/>
          <w:noProof/>
          <w:sz w:val="24"/>
          <w:szCs w:val="24"/>
          <w:lang w:val="ro-RO"/>
        </w:rPr>
        <w:footnoteReference w:id="20"/>
      </w:r>
      <w:r w:rsidR="00750F51" w:rsidRPr="00412C49">
        <w:rPr>
          <w:rFonts w:ascii="Times New Roman" w:hAnsi="Times New Roman" w:cs="Times New Roman"/>
          <w:noProof/>
          <w:sz w:val="24"/>
          <w:szCs w:val="24"/>
          <w:lang w:val="ro-RO"/>
        </w:rPr>
        <w:t xml:space="preserve">. </w:t>
      </w:r>
      <w:r w:rsidR="00666646" w:rsidRPr="00412C49">
        <w:rPr>
          <w:rFonts w:ascii="Times New Roman" w:hAnsi="Times New Roman" w:cs="Times New Roman"/>
          <w:noProof/>
          <w:sz w:val="24"/>
          <w:szCs w:val="24"/>
          <w:lang w:val="ro-RO"/>
        </w:rPr>
        <w:t>En este caso, el pope</w:t>
      </w:r>
      <w:r w:rsidR="004A4556" w:rsidRPr="00412C49">
        <w:rPr>
          <w:rFonts w:ascii="Times New Roman" w:hAnsi="Times New Roman" w:cs="Times New Roman"/>
          <w:noProof/>
          <w:sz w:val="24"/>
          <w:szCs w:val="24"/>
          <w:lang w:val="ro-RO"/>
        </w:rPr>
        <w:t xml:space="preserve"> de la región indica a los campesinos que la existencia de e</w:t>
      </w:r>
      <w:r w:rsidR="00750F51" w:rsidRPr="00412C49">
        <w:rPr>
          <w:rFonts w:ascii="Times New Roman" w:hAnsi="Times New Roman" w:cs="Times New Roman"/>
          <w:noProof/>
          <w:sz w:val="24"/>
          <w:szCs w:val="24"/>
          <w:lang w:val="ro-RO"/>
        </w:rPr>
        <w:t>ste tipo de seres es verdadera.</w:t>
      </w:r>
    </w:p>
    <w:p w:rsidR="00D46F4D" w:rsidRPr="00412C49" w:rsidRDefault="00D46F4D" w:rsidP="00D46F4D">
      <w:pPr>
        <w:spacing w:after="0" w:line="240" w:lineRule="auto"/>
        <w:ind w:firstLine="708"/>
        <w:jc w:val="both"/>
        <w:rPr>
          <w:rFonts w:ascii="Times New Roman" w:hAnsi="Times New Roman" w:cs="Times New Roman"/>
          <w:noProof/>
          <w:sz w:val="24"/>
          <w:szCs w:val="24"/>
          <w:lang w:val="ro-RO"/>
        </w:rPr>
      </w:pPr>
      <w:r w:rsidRPr="00412C49">
        <w:rPr>
          <w:rFonts w:ascii="Times New Roman" w:hAnsi="Times New Roman" w:cs="Times New Roman"/>
          <w:noProof/>
          <w:sz w:val="24"/>
          <w:szCs w:val="24"/>
          <w:lang w:val="ro-RO"/>
        </w:rPr>
        <w:t xml:space="preserve">El último relato muestra los rasgos de cotidianidad en los </w:t>
      </w:r>
      <w:r w:rsidRPr="00412C49">
        <w:rPr>
          <w:rFonts w:ascii="Times New Roman" w:hAnsi="Times New Roman" w:cs="Times New Roman"/>
          <w:i/>
          <w:noProof/>
          <w:sz w:val="24"/>
          <w:szCs w:val="24"/>
          <w:lang w:val="ro-RO"/>
        </w:rPr>
        <w:t>strigoi</w:t>
      </w:r>
      <w:r w:rsidRPr="00412C49">
        <w:rPr>
          <w:rFonts w:ascii="Times New Roman" w:hAnsi="Times New Roman" w:cs="Times New Roman"/>
          <w:noProof/>
          <w:sz w:val="24"/>
          <w:szCs w:val="24"/>
          <w:lang w:val="ro-RO"/>
        </w:rPr>
        <w:t xml:space="preserve">, al igual que sucedía </w:t>
      </w:r>
      <w:r w:rsidR="000F74FD">
        <w:rPr>
          <w:rFonts w:ascii="Times New Roman" w:hAnsi="Times New Roman" w:cs="Times New Roman"/>
          <w:noProof/>
          <w:sz w:val="24"/>
          <w:szCs w:val="24"/>
          <w:lang w:val="ro-RO"/>
        </w:rPr>
        <w:t>con la historia</w:t>
      </w:r>
      <w:r w:rsidRPr="00412C49">
        <w:rPr>
          <w:rFonts w:ascii="Times New Roman" w:hAnsi="Times New Roman" w:cs="Times New Roman"/>
          <w:noProof/>
          <w:sz w:val="24"/>
          <w:szCs w:val="24"/>
          <w:lang w:val="ro-RO"/>
        </w:rPr>
        <w:t xml:space="preserve"> de la esposa que volvía a casa para </w:t>
      </w:r>
      <w:r w:rsidR="000F74FD">
        <w:rPr>
          <w:rFonts w:ascii="Times New Roman" w:hAnsi="Times New Roman" w:cs="Times New Roman"/>
          <w:noProof/>
          <w:sz w:val="24"/>
          <w:szCs w:val="24"/>
          <w:lang w:val="ro-RO"/>
        </w:rPr>
        <w:t>encargarse de</w:t>
      </w:r>
      <w:r w:rsidRPr="00412C49">
        <w:rPr>
          <w:rFonts w:ascii="Times New Roman" w:hAnsi="Times New Roman" w:cs="Times New Roman"/>
          <w:noProof/>
          <w:sz w:val="24"/>
          <w:szCs w:val="24"/>
          <w:lang w:val="ro-RO"/>
        </w:rPr>
        <w:t xml:space="preserve"> las tareas del hogar. En este caso, lo que hace que la familia del </w:t>
      </w:r>
      <w:r w:rsidRPr="00412C49">
        <w:rPr>
          <w:rFonts w:ascii="Times New Roman" w:hAnsi="Times New Roman" w:cs="Times New Roman"/>
          <w:i/>
          <w:noProof/>
          <w:sz w:val="24"/>
          <w:szCs w:val="24"/>
          <w:lang w:val="ro-RO"/>
        </w:rPr>
        <w:t>strigoi</w:t>
      </w:r>
      <w:r w:rsidRPr="00412C49">
        <w:rPr>
          <w:rFonts w:ascii="Times New Roman" w:hAnsi="Times New Roman" w:cs="Times New Roman"/>
          <w:noProof/>
          <w:sz w:val="24"/>
          <w:szCs w:val="24"/>
          <w:lang w:val="ro-RO"/>
        </w:rPr>
        <w:t xml:space="preserve"> sospeche de las apariciones de este es que encuentran la ropa con la que el hombre había sido enterrado:</w:t>
      </w:r>
    </w:p>
    <w:p w:rsidR="00750F51" w:rsidRPr="00412C49" w:rsidRDefault="00750F51" w:rsidP="00D846B4">
      <w:pPr>
        <w:spacing w:after="0" w:line="240" w:lineRule="auto"/>
        <w:jc w:val="both"/>
        <w:rPr>
          <w:rFonts w:ascii="Times New Roman" w:hAnsi="Times New Roman" w:cs="Times New Roman"/>
          <w:noProof/>
          <w:sz w:val="24"/>
          <w:szCs w:val="24"/>
          <w:lang w:val="ro-RO"/>
        </w:rPr>
      </w:pPr>
    </w:p>
    <w:p w:rsidR="004A4556" w:rsidRPr="00412C49" w:rsidRDefault="004A4556" w:rsidP="00D846B4">
      <w:pPr>
        <w:spacing w:after="0" w:line="240" w:lineRule="auto"/>
        <w:ind w:left="709"/>
        <w:jc w:val="both"/>
        <w:rPr>
          <w:rFonts w:ascii="Times New Roman" w:hAnsi="Times New Roman" w:cs="Times New Roman"/>
          <w:noProof/>
          <w:sz w:val="20"/>
          <w:szCs w:val="20"/>
          <w:lang w:val="ro-RO"/>
        </w:rPr>
      </w:pPr>
      <w:r w:rsidRPr="00412C49">
        <w:rPr>
          <w:rFonts w:ascii="Times New Roman" w:hAnsi="Times New Roman" w:cs="Times New Roman"/>
          <w:noProof/>
          <w:sz w:val="20"/>
          <w:szCs w:val="20"/>
          <w:lang w:val="ro-RO"/>
        </w:rPr>
        <w:t>-¿Recuerda algún otro caso?</w:t>
      </w:r>
    </w:p>
    <w:p w:rsidR="004A4556" w:rsidRPr="00412C49" w:rsidRDefault="004A4556" w:rsidP="00D846B4">
      <w:pPr>
        <w:spacing w:after="0" w:line="240" w:lineRule="auto"/>
        <w:ind w:left="709"/>
        <w:jc w:val="both"/>
        <w:rPr>
          <w:rFonts w:ascii="Times New Roman" w:hAnsi="Times New Roman" w:cs="Times New Roman"/>
          <w:noProof/>
          <w:sz w:val="20"/>
          <w:szCs w:val="20"/>
          <w:lang w:val="ro-RO"/>
        </w:rPr>
      </w:pPr>
      <w:r w:rsidRPr="00412C49">
        <w:rPr>
          <w:rFonts w:ascii="Times New Roman" w:hAnsi="Times New Roman" w:cs="Times New Roman"/>
          <w:noProof/>
          <w:sz w:val="20"/>
          <w:szCs w:val="20"/>
          <w:lang w:val="ro-RO"/>
        </w:rPr>
        <w:t xml:space="preserve">-En nuestra zona, en el pueblo de Chinteşti. Se escuchó que uno se hizo </w:t>
      </w:r>
      <w:r w:rsidR="00CC062C" w:rsidRPr="00412C49">
        <w:rPr>
          <w:rFonts w:ascii="Times New Roman" w:hAnsi="Times New Roman" w:cs="Times New Roman"/>
          <w:i/>
          <w:noProof/>
          <w:sz w:val="20"/>
          <w:szCs w:val="20"/>
          <w:lang w:val="ro-RO"/>
        </w:rPr>
        <w:t>strigoi</w:t>
      </w:r>
      <w:r w:rsidRPr="00412C49">
        <w:rPr>
          <w:rFonts w:ascii="Times New Roman" w:hAnsi="Times New Roman" w:cs="Times New Roman"/>
          <w:noProof/>
          <w:sz w:val="20"/>
          <w:szCs w:val="20"/>
          <w:lang w:val="ro-RO"/>
        </w:rPr>
        <w:t>. Su familia encontró la ropa en la que el hombre fue enterrado. Ya no se atrevían a seguir viviendo en la casa. Fueron donde el alcalde y pidieron permiso para desenterrar</w:t>
      </w:r>
      <w:r w:rsidR="000F74FD">
        <w:rPr>
          <w:rFonts w:ascii="Times New Roman" w:hAnsi="Times New Roman" w:cs="Times New Roman"/>
          <w:noProof/>
          <w:sz w:val="20"/>
          <w:szCs w:val="20"/>
          <w:lang w:val="ro-RO"/>
        </w:rPr>
        <w:t>…</w:t>
      </w:r>
      <w:r w:rsidRPr="00412C49">
        <w:rPr>
          <w:rFonts w:ascii="Times New Roman" w:hAnsi="Times New Roman" w:cs="Times New Roman"/>
          <w:noProof/>
          <w:sz w:val="20"/>
          <w:szCs w:val="20"/>
          <w:lang w:val="ro-RO"/>
        </w:rPr>
        <w:t xml:space="preserve"> a ver qué ocurría. Pero el muerto no se puede desente</w:t>
      </w:r>
      <w:r w:rsidR="006C2CA2" w:rsidRPr="00412C49">
        <w:rPr>
          <w:rFonts w:ascii="Times New Roman" w:hAnsi="Times New Roman" w:cs="Times New Roman"/>
          <w:noProof/>
          <w:sz w:val="20"/>
          <w:szCs w:val="20"/>
          <w:lang w:val="ro-RO"/>
        </w:rPr>
        <w:t>rrar si ni siquiera han pasado seis</w:t>
      </w:r>
      <w:r w:rsidRPr="00412C49">
        <w:rPr>
          <w:rFonts w:ascii="Times New Roman" w:hAnsi="Times New Roman" w:cs="Times New Roman"/>
          <w:noProof/>
          <w:sz w:val="20"/>
          <w:szCs w:val="20"/>
          <w:lang w:val="ro-RO"/>
        </w:rPr>
        <w:t xml:space="preserve"> semanas desde su muerte. Está permitido de</w:t>
      </w:r>
      <w:r w:rsidR="006C2CA2" w:rsidRPr="00412C49">
        <w:rPr>
          <w:rFonts w:ascii="Times New Roman" w:hAnsi="Times New Roman" w:cs="Times New Roman"/>
          <w:noProof/>
          <w:sz w:val="20"/>
          <w:szCs w:val="20"/>
          <w:lang w:val="ro-RO"/>
        </w:rPr>
        <w:t>senterrar al muerto después de siete</w:t>
      </w:r>
      <w:r w:rsidRPr="00412C49">
        <w:rPr>
          <w:rFonts w:ascii="Times New Roman" w:hAnsi="Times New Roman" w:cs="Times New Roman"/>
          <w:noProof/>
          <w:sz w:val="20"/>
          <w:szCs w:val="20"/>
          <w:lang w:val="ro-RO"/>
        </w:rPr>
        <w:t xml:space="preserve"> años, pero, si es u</w:t>
      </w:r>
      <w:r w:rsidR="006C2CA2" w:rsidRPr="00412C49">
        <w:rPr>
          <w:rFonts w:ascii="Times New Roman" w:hAnsi="Times New Roman" w:cs="Times New Roman"/>
          <w:noProof/>
          <w:sz w:val="20"/>
          <w:szCs w:val="20"/>
          <w:lang w:val="ro-RO"/>
        </w:rPr>
        <w:t xml:space="preserve">n caso importante, </w:t>
      </w:r>
      <w:r w:rsidR="000F74FD">
        <w:rPr>
          <w:rFonts w:ascii="Times New Roman" w:hAnsi="Times New Roman" w:cs="Times New Roman"/>
          <w:noProof/>
          <w:sz w:val="20"/>
          <w:szCs w:val="20"/>
          <w:lang w:val="ro-RO"/>
        </w:rPr>
        <w:t>también se puede conseguir el permiso pasadas</w:t>
      </w:r>
      <w:r w:rsidR="006C2CA2" w:rsidRPr="00412C49">
        <w:rPr>
          <w:rFonts w:ascii="Times New Roman" w:hAnsi="Times New Roman" w:cs="Times New Roman"/>
          <w:noProof/>
          <w:sz w:val="20"/>
          <w:szCs w:val="20"/>
          <w:lang w:val="ro-RO"/>
        </w:rPr>
        <w:t xml:space="preserve"> seis </w:t>
      </w:r>
      <w:r w:rsidRPr="00412C49">
        <w:rPr>
          <w:rFonts w:ascii="Times New Roman" w:hAnsi="Times New Roman" w:cs="Times New Roman"/>
          <w:noProof/>
          <w:sz w:val="20"/>
          <w:szCs w:val="20"/>
          <w:lang w:val="ro-RO"/>
        </w:rPr>
        <w:t>semanas</w:t>
      </w:r>
      <w:r w:rsidR="000F74FD">
        <w:rPr>
          <w:rFonts w:ascii="Times New Roman" w:hAnsi="Times New Roman" w:cs="Times New Roman"/>
          <w:noProof/>
          <w:sz w:val="20"/>
          <w:szCs w:val="20"/>
          <w:lang w:val="ro-RO"/>
        </w:rPr>
        <w:t xml:space="preserve">. </w:t>
      </w:r>
      <w:r w:rsidR="00666646" w:rsidRPr="00412C49">
        <w:rPr>
          <w:rFonts w:ascii="Times New Roman" w:hAnsi="Times New Roman" w:cs="Times New Roman"/>
          <w:noProof/>
          <w:sz w:val="20"/>
          <w:szCs w:val="20"/>
          <w:lang w:val="ro-RO"/>
        </w:rPr>
        <w:t>El pope</w:t>
      </w:r>
      <w:r w:rsidRPr="00412C49">
        <w:rPr>
          <w:rFonts w:ascii="Times New Roman" w:hAnsi="Times New Roman" w:cs="Times New Roman"/>
          <w:noProof/>
          <w:sz w:val="20"/>
          <w:szCs w:val="20"/>
          <w:lang w:val="ro-RO"/>
        </w:rPr>
        <w:t xml:space="preserve"> les enseñó a coger un caballo e intentar que este salt</w:t>
      </w:r>
      <w:r w:rsidR="00EE2E4D">
        <w:rPr>
          <w:rFonts w:ascii="Times New Roman" w:hAnsi="Times New Roman" w:cs="Times New Roman"/>
          <w:noProof/>
          <w:sz w:val="20"/>
          <w:szCs w:val="20"/>
          <w:lang w:val="ro-RO"/>
        </w:rPr>
        <w:t>ara</w:t>
      </w:r>
      <w:r w:rsidRPr="00412C49">
        <w:rPr>
          <w:rFonts w:ascii="Times New Roman" w:hAnsi="Times New Roman" w:cs="Times New Roman"/>
          <w:noProof/>
          <w:sz w:val="20"/>
          <w:szCs w:val="20"/>
          <w:lang w:val="ro-RO"/>
        </w:rPr>
        <w:t xml:space="preserve"> por encima de la tumba. Si el caballo camina por </w:t>
      </w:r>
      <w:r w:rsidR="00EE2E4D">
        <w:rPr>
          <w:rFonts w:ascii="Times New Roman" w:hAnsi="Times New Roman" w:cs="Times New Roman"/>
          <w:noProof/>
          <w:sz w:val="20"/>
          <w:szCs w:val="20"/>
          <w:lang w:val="ro-RO"/>
        </w:rPr>
        <w:t>ahí</w:t>
      </w:r>
      <w:r w:rsidRPr="00412C49">
        <w:rPr>
          <w:rFonts w:ascii="Times New Roman" w:hAnsi="Times New Roman" w:cs="Times New Roman"/>
          <w:noProof/>
          <w:sz w:val="20"/>
          <w:szCs w:val="20"/>
          <w:lang w:val="ro-RO"/>
        </w:rPr>
        <w:t xml:space="preserve">, significa que el muerto no es </w:t>
      </w:r>
      <w:r w:rsidR="00CC062C" w:rsidRPr="00412C49">
        <w:rPr>
          <w:rFonts w:ascii="Times New Roman" w:hAnsi="Times New Roman" w:cs="Times New Roman"/>
          <w:i/>
          <w:noProof/>
          <w:sz w:val="20"/>
          <w:szCs w:val="20"/>
          <w:lang w:val="ro-RO"/>
        </w:rPr>
        <w:t>strigoi</w:t>
      </w:r>
      <w:r w:rsidRPr="00412C49">
        <w:rPr>
          <w:rFonts w:ascii="Times New Roman" w:hAnsi="Times New Roman" w:cs="Times New Roman"/>
          <w:i/>
          <w:noProof/>
          <w:sz w:val="20"/>
          <w:szCs w:val="20"/>
          <w:lang w:val="ro-RO"/>
        </w:rPr>
        <w:t>.</w:t>
      </w:r>
      <w:r w:rsidRPr="00412C49">
        <w:rPr>
          <w:rFonts w:ascii="Times New Roman" w:hAnsi="Times New Roman" w:cs="Times New Roman"/>
          <w:noProof/>
          <w:sz w:val="20"/>
          <w:szCs w:val="20"/>
          <w:lang w:val="ro-RO"/>
        </w:rPr>
        <w:t xml:space="preserve"> Pero tal como ocurri</w:t>
      </w:r>
      <w:r w:rsidR="00CA3282" w:rsidRPr="00412C49">
        <w:rPr>
          <w:rFonts w:ascii="Times New Roman" w:hAnsi="Times New Roman" w:cs="Times New Roman"/>
          <w:noProof/>
          <w:sz w:val="20"/>
          <w:szCs w:val="20"/>
          <w:lang w:val="ro-RO"/>
        </w:rPr>
        <w:t>ó, el caballo levantó sus pata</w:t>
      </w:r>
      <w:r w:rsidRPr="00412C49">
        <w:rPr>
          <w:rFonts w:ascii="Times New Roman" w:hAnsi="Times New Roman" w:cs="Times New Roman"/>
          <w:noProof/>
          <w:sz w:val="20"/>
          <w:szCs w:val="20"/>
          <w:lang w:val="ro-RO"/>
        </w:rPr>
        <w:t>s delanteras y no quiso pasar por encima de la tumba. Entonces</w:t>
      </w:r>
      <w:r w:rsidR="00EE2E4D">
        <w:rPr>
          <w:rFonts w:ascii="Times New Roman" w:hAnsi="Times New Roman" w:cs="Times New Roman"/>
          <w:noProof/>
          <w:sz w:val="20"/>
          <w:szCs w:val="20"/>
          <w:lang w:val="ro-RO"/>
        </w:rPr>
        <w:t>,</w:t>
      </w:r>
      <w:r w:rsidRPr="00412C49">
        <w:rPr>
          <w:rFonts w:ascii="Times New Roman" w:hAnsi="Times New Roman" w:cs="Times New Roman"/>
          <w:noProof/>
          <w:sz w:val="20"/>
          <w:szCs w:val="20"/>
          <w:lang w:val="ro-RO"/>
        </w:rPr>
        <w:t xml:space="preserve"> consiguieron declarar que era urgente desenterrar </w:t>
      </w:r>
      <w:r w:rsidR="00EE2E4D">
        <w:rPr>
          <w:rFonts w:ascii="Times New Roman" w:hAnsi="Times New Roman" w:cs="Times New Roman"/>
          <w:noProof/>
          <w:sz w:val="20"/>
          <w:szCs w:val="20"/>
          <w:lang w:val="ro-RO"/>
        </w:rPr>
        <w:t>exhumarla.</w:t>
      </w:r>
      <w:r w:rsidRPr="00412C49">
        <w:rPr>
          <w:rFonts w:ascii="Times New Roman" w:hAnsi="Times New Roman" w:cs="Times New Roman"/>
          <w:noProof/>
          <w:sz w:val="20"/>
          <w:szCs w:val="20"/>
          <w:lang w:val="ro-RO"/>
        </w:rPr>
        <w:t xml:space="preserve"> Encontraron al muerto tumbado de lado, con sangre en la boca. </w:t>
      </w:r>
      <w:r w:rsidR="00EE2E4D">
        <w:rPr>
          <w:rFonts w:ascii="Times New Roman" w:hAnsi="Times New Roman" w:cs="Times New Roman"/>
          <w:noProof/>
          <w:sz w:val="20"/>
          <w:szCs w:val="20"/>
          <w:lang w:val="ro-RO"/>
        </w:rPr>
        <w:t>Allí</w:t>
      </w:r>
      <w:r w:rsidRPr="00412C49">
        <w:rPr>
          <w:rFonts w:ascii="Times New Roman" w:hAnsi="Times New Roman" w:cs="Times New Roman"/>
          <w:noProof/>
          <w:sz w:val="20"/>
          <w:szCs w:val="20"/>
          <w:lang w:val="ro-RO"/>
        </w:rPr>
        <w:t xml:space="preserve"> se dieron cuenta que se trataba de un </w:t>
      </w:r>
      <w:r w:rsidR="00CC062C" w:rsidRPr="00412C49">
        <w:rPr>
          <w:rFonts w:ascii="Times New Roman" w:hAnsi="Times New Roman" w:cs="Times New Roman"/>
          <w:i/>
          <w:noProof/>
          <w:sz w:val="20"/>
          <w:szCs w:val="20"/>
          <w:lang w:val="ro-RO"/>
        </w:rPr>
        <w:t>strigoi</w:t>
      </w:r>
      <w:r w:rsidRPr="00412C49">
        <w:rPr>
          <w:rFonts w:ascii="Times New Roman" w:hAnsi="Times New Roman" w:cs="Times New Roman"/>
          <w:noProof/>
          <w:sz w:val="20"/>
          <w:szCs w:val="20"/>
          <w:lang w:val="ro-RO"/>
        </w:rPr>
        <w:t xml:space="preserve">. Por las noches, el muerto iba a su casa a dejar su ropa y llevarse otra. Le sacaron el corazón y se lo quemaron hasta que explotó en una olla nueva, recién comprada. </w:t>
      </w:r>
    </w:p>
    <w:p w:rsidR="00570490" w:rsidRPr="00412C49" w:rsidRDefault="00570490" w:rsidP="00D846B4">
      <w:pPr>
        <w:spacing w:after="0" w:line="240" w:lineRule="auto"/>
        <w:ind w:left="709"/>
        <w:jc w:val="both"/>
        <w:rPr>
          <w:rFonts w:ascii="Times New Roman" w:hAnsi="Times New Roman" w:cs="Times New Roman"/>
          <w:noProof/>
          <w:sz w:val="24"/>
          <w:szCs w:val="24"/>
          <w:lang w:val="ro-RO"/>
        </w:rPr>
      </w:pPr>
    </w:p>
    <w:p w:rsidR="00AE1BE5" w:rsidRPr="00412C49" w:rsidRDefault="00760B15" w:rsidP="00D46F4D">
      <w:pPr>
        <w:spacing w:after="0" w:line="240" w:lineRule="auto"/>
        <w:jc w:val="both"/>
        <w:rPr>
          <w:rFonts w:ascii="Times New Roman" w:hAnsi="Times New Roman" w:cs="Times New Roman"/>
          <w:noProof/>
          <w:sz w:val="24"/>
          <w:szCs w:val="24"/>
          <w:lang w:val="ro-RO"/>
        </w:rPr>
      </w:pPr>
      <w:r w:rsidRPr="00412C49">
        <w:rPr>
          <w:rFonts w:ascii="Times New Roman" w:hAnsi="Times New Roman" w:cs="Times New Roman"/>
          <w:noProof/>
          <w:sz w:val="24"/>
          <w:szCs w:val="24"/>
          <w:lang w:val="ro-RO"/>
        </w:rPr>
        <w:tab/>
      </w:r>
      <w:r w:rsidR="00ED5C0A" w:rsidRPr="00412C49">
        <w:rPr>
          <w:rFonts w:ascii="Times New Roman" w:hAnsi="Times New Roman" w:cs="Times New Roman"/>
          <w:noProof/>
          <w:sz w:val="24"/>
          <w:szCs w:val="24"/>
          <w:lang w:val="ro-RO"/>
        </w:rPr>
        <w:t xml:space="preserve">De nuevo, el </w:t>
      </w:r>
      <w:r w:rsidR="00ED5C0A" w:rsidRPr="00412C49">
        <w:rPr>
          <w:rFonts w:ascii="Times New Roman" w:hAnsi="Times New Roman" w:cs="Times New Roman"/>
          <w:i/>
          <w:noProof/>
          <w:sz w:val="24"/>
          <w:szCs w:val="24"/>
          <w:lang w:val="ro-RO"/>
        </w:rPr>
        <w:t>strigoi</w:t>
      </w:r>
      <w:r w:rsidR="00ED5C0A" w:rsidRPr="00412C49">
        <w:rPr>
          <w:rFonts w:ascii="Times New Roman" w:hAnsi="Times New Roman" w:cs="Times New Roman"/>
          <w:noProof/>
          <w:sz w:val="24"/>
          <w:szCs w:val="24"/>
          <w:lang w:val="ro-RO"/>
        </w:rPr>
        <w:t xml:space="preserve"> manifiesta sus deseos de estar presente en el mundo de los vivos y formar parte de su realidad. No se trata</w:t>
      </w:r>
      <w:r w:rsidR="00D46F4D" w:rsidRPr="00412C49">
        <w:rPr>
          <w:rFonts w:ascii="Times New Roman" w:hAnsi="Times New Roman" w:cs="Times New Roman"/>
          <w:noProof/>
          <w:sz w:val="24"/>
          <w:szCs w:val="24"/>
          <w:lang w:val="ro-RO"/>
        </w:rPr>
        <w:t xml:space="preserve"> ya</w:t>
      </w:r>
      <w:r w:rsidR="00ED5C0A" w:rsidRPr="00412C49">
        <w:rPr>
          <w:rFonts w:ascii="Times New Roman" w:hAnsi="Times New Roman" w:cs="Times New Roman"/>
          <w:noProof/>
          <w:sz w:val="24"/>
          <w:szCs w:val="24"/>
          <w:lang w:val="ro-RO"/>
        </w:rPr>
        <w:t xml:space="preserve"> de una pérdida de energía o de peso</w:t>
      </w:r>
      <w:r w:rsidR="00D46F4D" w:rsidRPr="00412C49">
        <w:rPr>
          <w:rFonts w:ascii="Times New Roman" w:hAnsi="Times New Roman" w:cs="Times New Roman"/>
          <w:noProof/>
          <w:sz w:val="24"/>
          <w:szCs w:val="24"/>
          <w:lang w:val="ro-RO"/>
        </w:rPr>
        <w:t xml:space="preserve"> corporal</w:t>
      </w:r>
      <w:r w:rsidR="00ED5C0A" w:rsidRPr="00412C49">
        <w:rPr>
          <w:rFonts w:ascii="Times New Roman" w:hAnsi="Times New Roman" w:cs="Times New Roman"/>
          <w:noProof/>
          <w:sz w:val="24"/>
          <w:szCs w:val="24"/>
          <w:lang w:val="ro-RO"/>
        </w:rPr>
        <w:t>, sino del temor que los familiares s</w:t>
      </w:r>
      <w:r w:rsidR="00D46F4D" w:rsidRPr="00412C49">
        <w:rPr>
          <w:rFonts w:ascii="Times New Roman" w:hAnsi="Times New Roman" w:cs="Times New Roman"/>
          <w:noProof/>
          <w:sz w:val="24"/>
          <w:szCs w:val="24"/>
          <w:lang w:val="ro-RO"/>
        </w:rPr>
        <w:t>ienten</w:t>
      </w:r>
      <w:r w:rsidR="00ED5C0A" w:rsidRPr="00412C49">
        <w:rPr>
          <w:rFonts w:ascii="Times New Roman" w:hAnsi="Times New Roman" w:cs="Times New Roman"/>
          <w:noProof/>
          <w:sz w:val="24"/>
          <w:szCs w:val="24"/>
          <w:lang w:val="ro-RO"/>
        </w:rPr>
        <w:t xml:space="preserve">. </w:t>
      </w:r>
      <w:r w:rsidR="003336CD" w:rsidRPr="00412C49">
        <w:rPr>
          <w:rFonts w:ascii="Times New Roman" w:hAnsi="Times New Roman" w:cs="Times New Roman"/>
          <w:noProof/>
          <w:sz w:val="24"/>
          <w:szCs w:val="24"/>
          <w:lang w:val="ro-RO"/>
        </w:rPr>
        <w:t xml:space="preserve">A pesar de que este </w:t>
      </w:r>
      <w:r w:rsidR="003336CD" w:rsidRPr="00412C49">
        <w:rPr>
          <w:rFonts w:ascii="Times New Roman" w:hAnsi="Times New Roman" w:cs="Times New Roman"/>
          <w:i/>
          <w:noProof/>
          <w:sz w:val="24"/>
          <w:szCs w:val="24"/>
          <w:lang w:val="ro-RO"/>
        </w:rPr>
        <w:t>strigoi</w:t>
      </w:r>
      <w:r w:rsidR="00D46F4D" w:rsidRPr="00412C49">
        <w:rPr>
          <w:rFonts w:ascii="Times New Roman" w:hAnsi="Times New Roman" w:cs="Times New Roman"/>
          <w:noProof/>
          <w:sz w:val="24"/>
          <w:szCs w:val="24"/>
          <w:lang w:val="ro-RO"/>
        </w:rPr>
        <w:t xml:space="preserve"> no hace</w:t>
      </w:r>
      <w:r w:rsidR="003336CD" w:rsidRPr="00412C49">
        <w:rPr>
          <w:rFonts w:ascii="Times New Roman" w:hAnsi="Times New Roman" w:cs="Times New Roman"/>
          <w:noProof/>
          <w:sz w:val="24"/>
          <w:szCs w:val="24"/>
          <w:lang w:val="ro-RO"/>
        </w:rPr>
        <w:t xml:space="preserve"> ningún mal físico, la familia decide ir en busca de ayuda.</w:t>
      </w:r>
      <w:r w:rsidR="005006CE" w:rsidRPr="00412C49">
        <w:rPr>
          <w:rFonts w:ascii="Times New Roman" w:hAnsi="Times New Roman" w:cs="Times New Roman"/>
          <w:noProof/>
          <w:sz w:val="24"/>
          <w:szCs w:val="24"/>
          <w:lang w:val="ro-RO"/>
        </w:rPr>
        <w:t xml:space="preserve"> </w:t>
      </w:r>
      <w:r w:rsidR="003336CD" w:rsidRPr="00412C49">
        <w:rPr>
          <w:rFonts w:ascii="Times New Roman" w:hAnsi="Times New Roman" w:cs="Times New Roman"/>
          <w:noProof/>
          <w:sz w:val="24"/>
          <w:szCs w:val="24"/>
          <w:lang w:val="ro-RO"/>
        </w:rPr>
        <w:t xml:space="preserve">El alcalde les indica que el permiso </w:t>
      </w:r>
      <w:r w:rsidR="00EE2E4D">
        <w:rPr>
          <w:rFonts w:ascii="Times New Roman" w:hAnsi="Times New Roman" w:cs="Times New Roman"/>
          <w:noProof/>
          <w:sz w:val="24"/>
          <w:szCs w:val="24"/>
          <w:lang w:val="ro-RO"/>
        </w:rPr>
        <w:t>especial para la exhumación</w:t>
      </w:r>
      <w:r w:rsidR="003336CD" w:rsidRPr="00412C49">
        <w:rPr>
          <w:rFonts w:ascii="Times New Roman" w:hAnsi="Times New Roman" w:cs="Times New Roman"/>
          <w:noProof/>
          <w:sz w:val="24"/>
          <w:szCs w:val="24"/>
          <w:lang w:val="ro-RO"/>
        </w:rPr>
        <w:t xml:space="preserve"> se puede conseguir si han pasado seis semanas desde su muerte. E</w:t>
      </w:r>
      <w:r w:rsidR="00D46F4D" w:rsidRPr="00412C49">
        <w:rPr>
          <w:rFonts w:ascii="Times New Roman" w:hAnsi="Times New Roman" w:cs="Times New Roman"/>
          <w:noProof/>
          <w:sz w:val="24"/>
          <w:szCs w:val="24"/>
          <w:lang w:val="ro-RO"/>
        </w:rPr>
        <w:t>n este sentido, e</w:t>
      </w:r>
      <w:r w:rsidR="003336CD" w:rsidRPr="00412C49">
        <w:rPr>
          <w:rFonts w:ascii="Times New Roman" w:hAnsi="Times New Roman" w:cs="Times New Roman"/>
          <w:noProof/>
          <w:sz w:val="24"/>
          <w:szCs w:val="24"/>
          <w:lang w:val="ro-RO"/>
        </w:rPr>
        <w:t>xisten diversas teorías</w:t>
      </w:r>
      <w:r w:rsidR="00D46F4D" w:rsidRPr="00412C49">
        <w:rPr>
          <w:rFonts w:ascii="Times New Roman" w:hAnsi="Times New Roman" w:cs="Times New Roman"/>
          <w:noProof/>
          <w:sz w:val="24"/>
          <w:szCs w:val="24"/>
          <w:lang w:val="ro-RO"/>
        </w:rPr>
        <w:t xml:space="preserve"> acerca del simbolismo de los cuarenta</w:t>
      </w:r>
      <w:r w:rsidR="003336CD" w:rsidRPr="00412C49">
        <w:rPr>
          <w:rFonts w:ascii="Times New Roman" w:hAnsi="Times New Roman" w:cs="Times New Roman"/>
          <w:noProof/>
          <w:sz w:val="24"/>
          <w:szCs w:val="24"/>
          <w:lang w:val="ro-RO"/>
        </w:rPr>
        <w:t xml:space="preserve"> días a partir de los cuales un cuerpo puede ser exhumado. Paul Barber explica que</w:t>
      </w:r>
      <w:r w:rsidR="00EE2E4D">
        <w:rPr>
          <w:rFonts w:ascii="Times New Roman" w:hAnsi="Times New Roman" w:cs="Times New Roman"/>
          <w:noProof/>
          <w:sz w:val="24"/>
          <w:szCs w:val="24"/>
          <w:lang w:val="ro-RO"/>
        </w:rPr>
        <w:t xml:space="preserve"> </w:t>
      </w:r>
      <w:r w:rsidR="00D46F4D" w:rsidRPr="00412C49">
        <w:rPr>
          <w:rFonts w:ascii="Times New Roman" w:hAnsi="Times New Roman" w:cs="Times New Roman"/>
          <w:noProof/>
          <w:sz w:val="24"/>
          <w:szCs w:val="24"/>
          <w:lang w:val="ro-RO"/>
        </w:rPr>
        <w:t>es</w:t>
      </w:r>
      <w:r w:rsidRPr="00412C49">
        <w:rPr>
          <w:rFonts w:ascii="Times New Roman" w:hAnsi="Times New Roman" w:cs="Times New Roman"/>
          <w:noProof/>
          <w:sz w:val="24"/>
          <w:szCs w:val="24"/>
          <w:lang w:val="ro-RO"/>
        </w:rPr>
        <w:t>t</w:t>
      </w:r>
      <w:r w:rsidR="00D46F4D" w:rsidRPr="00412C49">
        <w:rPr>
          <w:rFonts w:ascii="Times New Roman" w:hAnsi="Times New Roman" w:cs="Times New Roman"/>
          <w:noProof/>
          <w:sz w:val="24"/>
          <w:szCs w:val="24"/>
          <w:lang w:val="ro-RO"/>
        </w:rPr>
        <w:t>enúmero, en la Biblia,</w:t>
      </w:r>
      <w:r w:rsidR="003336CD" w:rsidRPr="00412C49">
        <w:rPr>
          <w:rFonts w:ascii="Times New Roman" w:hAnsi="Times New Roman" w:cs="Times New Roman"/>
          <w:noProof/>
          <w:sz w:val="24"/>
          <w:szCs w:val="24"/>
          <w:lang w:val="ro-RO"/>
        </w:rPr>
        <w:t xml:space="preserve"> «</w:t>
      </w:r>
      <w:r w:rsidR="00640114" w:rsidRPr="00412C49">
        <w:rPr>
          <w:rFonts w:ascii="Times New Roman" w:hAnsi="Times New Roman" w:cs="Times New Roman"/>
          <w:noProof/>
          <w:sz w:val="24"/>
          <w:szCs w:val="24"/>
          <w:lang w:val="ro-RO"/>
        </w:rPr>
        <w:t>designaba la duración de tan diversos eventos como la Inundación y la estancia de Jesús en el desierto</w:t>
      </w:r>
      <w:r w:rsidR="003336CD" w:rsidRPr="00412C49">
        <w:rPr>
          <w:rFonts w:ascii="Times New Roman" w:hAnsi="Times New Roman" w:cs="Times New Roman"/>
          <w:noProof/>
          <w:sz w:val="24"/>
          <w:szCs w:val="24"/>
          <w:lang w:val="ro-RO"/>
        </w:rPr>
        <w:t>»</w:t>
      </w:r>
      <w:r w:rsidR="00D46F4D" w:rsidRPr="00412C49">
        <w:rPr>
          <w:rFonts w:ascii="Times New Roman" w:hAnsi="Times New Roman" w:cs="Times New Roman"/>
          <w:noProof/>
          <w:sz w:val="24"/>
          <w:szCs w:val="24"/>
          <w:lang w:val="ro-RO"/>
        </w:rPr>
        <w:t xml:space="preserve"> (Barber,</w:t>
      </w:r>
      <w:r w:rsidR="00FD67AB" w:rsidRPr="00412C49">
        <w:rPr>
          <w:rFonts w:ascii="Times New Roman" w:hAnsi="Times New Roman" w:cs="Times New Roman"/>
          <w:noProof/>
          <w:sz w:val="24"/>
          <w:szCs w:val="24"/>
          <w:lang w:val="ro-RO"/>
        </w:rPr>
        <w:t xml:space="preserve"> 1988:</w:t>
      </w:r>
      <w:r w:rsidR="003336CD" w:rsidRPr="00412C49">
        <w:rPr>
          <w:rFonts w:ascii="Times New Roman" w:hAnsi="Times New Roman" w:cs="Times New Roman"/>
          <w:noProof/>
          <w:sz w:val="24"/>
          <w:szCs w:val="24"/>
          <w:lang w:val="ro-RO"/>
        </w:rPr>
        <w:t xml:space="preserve"> 25).</w:t>
      </w:r>
      <w:r w:rsidR="005006CE" w:rsidRPr="00412C49">
        <w:rPr>
          <w:rFonts w:ascii="Times New Roman" w:hAnsi="Times New Roman" w:cs="Times New Roman"/>
          <w:noProof/>
          <w:sz w:val="24"/>
          <w:szCs w:val="24"/>
          <w:lang w:val="ro-RO"/>
        </w:rPr>
        <w:t xml:space="preserve"> </w:t>
      </w:r>
      <w:r w:rsidR="004408D6" w:rsidRPr="00412C49">
        <w:rPr>
          <w:rFonts w:ascii="Times New Roman" w:hAnsi="Times New Roman" w:cs="Times New Roman"/>
          <w:noProof/>
          <w:sz w:val="24"/>
          <w:szCs w:val="24"/>
          <w:lang w:val="ro-RO"/>
        </w:rPr>
        <w:t xml:space="preserve">No es </w:t>
      </w:r>
      <w:r w:rsidR="00D46F4D" w:rsidRPr="00412C49">
        <w:rPr>
          <w:rFonts w:ascii="Times New Roman" w:hAnsi="Times New Roman" w:cs="Times New Roman"/>
          <w:noProof/>
          <w:sz w:val="24"/>
          <w:szCs w:val="24"/>
          <w:lang w:val="ro-RO"/>
        </w:rPr>
        <w:t xml:space="preserve">de extrañar que también sean cuarenta los </w:t>
      </w:r>
      <w:r w:rsidR="004408D6" w:rsidRPr="00412C49">
        <w:rPr>
          <w:rFonts w:ascii="Times New Roman" w:hAnsi="Times New Roman" w:cs="Times New Roman"/>
          <w:noProof/>
          <w:sz w:val="24"/>
          <w:szCs w:val="24"/>
          <w:lang w:val="ro-RO"/>
        </w:rPr>
        <w:t xml:space="preserve">días </w:t>
      </w:r>
      <w:r w:rsidR="00D46F4D" w:rsidRPr="00412C49">
        <w:rPr>
          <w:rFonts w:ascii="Times New Roman" w:hAnsi="Times New Roman" w:cs="Times New Roman"/>
          <w:noProof/>
          <w:sz w:val="24"/>
          <w:szCs w:val="24"/>
          <w:lang w:val="ro-RO"/>
        </w:rPr>
        <w:t>que</w:t>
      </w:r>
      <w:r w:rsidR="004408D6" w:rsidRPr="00412C49">
        <w:rPr>
          <w:rFonts w:ascii="Times New Roman" w:hAnsi="Times New Roman" w:cs="Times New Roman"/>
          <w:noProof/>
          <w:sz w:val="24"/>
          <w:szCs w:val="24"/>
          <w:lang w:val="ro-RO"/>
        </w:rPr>
        <w:t xml:space="preserve"> </w:t>
      </w:r>
      <w:r w:rsidR="00EE2E4D">
        <w:rPr>
          <w:rFonts w:ascii="Times New Roman" w:hAnsi="Times New Roman" w:cs="Times New Roman"/>
          <w:noProof/>
          <w:sz w:val="24"/>
          <w:szCs w:val="24"/>
          <w:lang w:val="ro-RO"/>
        </w:rPr>
        <w:t xml:space="preserve">el </w:t>
      </w:r>
      <w:r w:rsidR="004408D6" w:rsidRPr="00412C49">
        <w:rPr>
          <w:rFonts w:ascii="Times New Roman" w:hAnsi="Times New Roman" w:cs="Times New Roman"/>
          <w:noProof/>
          <w:sz w:val="24"/>
          <w:szCs w:val="24"/>
          <w:lang w:val="ro-RO"/>
        </w:rPr>
        <w:t xml:space="preserve">muerto </w:t>
      </w:r>
      <w:r w:rsidR="00D46F4D" w:rsidRPr="00412C49">
        <w:rPr>
          <w:rFonts w:ascii="Times New Roman" w:hAnsi="Times New Roman" w:cs="Times New Roman"/>
          <w:noProof/>
          <w:sz w:val="24"/>
          <w:szCs w:val="24"/>
          <w:lang w:val="ro-RO"/>
        </w:rPr>
        <w:t>no pueda ser desenterrado. Sin embargo, en nuestro relato no se cumple ese término, por lo que</w:t>
      </w:r>
      <w:r w:rsidR="004408D6" w:rsidRPr="00412C49">
        <w:rPr>
          <w:rFonts w:ascii="Times New Roman" w:hAnsi="Times New Roman" w:cs="Times New Roman"/>
          <w:noProof/>
          <w:sz w:val="24"/>
          <w:szCs w:val="24"/>
          <w:lang w:val="ro-RO"/>
        </w:rPr>
        <w:t xml:space="preserve"> otra figura importante en estos testimonios,</w:t>
      </w:r>
      <w:r w:rsidR="00666646" w:rsidRPr="00412C49">
        <w:rPr>
          <w:rFonts w:ascii="Times New Roman" w:hAnsi="Times New Roman" w:cs="Times New Roman"/>
          <w:noProof/>
          <w:sz w:val="24"/>
          <w:szCs w:val="24"/>
          <w:lang w:val="ro-RO"/>
        </w:rPr>
        <w:t xml:space="preserve"> el pope</w:t>
      </w:r>
      <w:r w:rsidR="00D46F4D" w:rsidRPr="00412C49">
        <w:rPr>
          <w:rFonts w:ascii="Times New Roman" w:hAnsi="Times New Roman" w:cs="Times New Roman"/>
          <w:noProof/>
          <w:sz w:val="24"/>
          <w:szCs w:val="24"/>
          <w:lang w:val="ro-RO"/>
        </w:rPr>
        <w:t>,</w:t>
      </w:r>
      <w:r w:rsidR="004408D6" w:rsidRPr="00412C49">
        <w:rPr>
          <w:rFonts w:ascii="Times New Roman" w:hAnsi="Times New Roman" w:cs="Times New Roman"/>
          <w:noProof/>
          <w:sz w:val="24"/>
          <w:szCs w:val="24"/>
          <w:lang w:val="ro-RO"/>
        </w:rPr>
        <w:t xml:space="preserve"> «les enseñó a coger un c</w:t>
      </w:r>
      <w:r w:rsidR="00D46F4D" w:rsidRPr="00412C49">
        <w:rPr>
          <w:rFonts w:ascii="Times New Roman" w:hAnsi="Times New Roman" w:cs="Times New Roman"/>
          <w:noProof/>
          <w:sz w:val="24"/>
          <w:szCs w:val="24"/>
          <w:lang w:val="ro-RO"/>
        </w:rPr>
        <w:t>aballo e intentar que este saltara</w:t>
      </w:r>
      <w:r w:rsidR="004408D6" w:rsidRPr="00412C49">
        <w:rPr>
          <w:rFonts w:ascii="Times New Roman" w:hAnsi="Times New Roman" w:cs="Times New Roman"/>
          <w:noProof/>
          <w:sz w:val="24"/>
          <w:szCs w:val="24"/>
          <w:lang w:val="ro-RO"/>
        </w:rPr>
        <w:t xml:space="preserve"> por encima de la tumba. Si el caballo camina por encima de la tumba, significa que el muerto no es </w:t>
      </w:r>
      <w:r w:rsidR="004408D6" w:rsidRPr="00412C49">
        <w:rPr>
          <w:rFonts w:ascii="Times New Roman" w:hAnsi="Times New Roman" w:cs="Times New Roman"/>
          <w:i/>
          <w:noProof/>
          <w:sz w:val="24"/>
          <w:szCs w:val="24"/>
          <w:lang w:val="ro-RO"/>
        </w:rPr>
        <w:t>strigoi</w:t>
      </w:r>
      <w:r w:rsidR="004408D6" w:rsidRPr="00412C49">
        <w:rPr>
          <w:rFonts w:ascii="Times New Roman" w:hAnsi="Times New Roman" w:cs="Times New Roman"/>
          <w:noProof/>
          <w:sz w:val="24"/>
          <w:szCs w:val="24"/>
          <w:lang w:val="ro-RO"/>
        </w:rPr>
        <w:t>»</w:t>
      </w:r>
      <w:r w:rsidR="00D46F4D" w:rsidRPr="00412C49">
        <w:rPr>
          <w:rFonts w:ascii="Times New Roman" w:hAnsi="Times New Roman" w:cs="Times New Roman"/>
          <w:noProof/>
          <w:sz w:val="24"/>
          <w:szCs w:val="24"/>
          <w:lang w:val="ro-RO"/>
        </w:rPr>
        <w:t>. Las sospechas se confirman cuando el caballo se exalta y no pasa</w:t>
      </w:r>
      <w:r w:rsidR="004408D6" w:rsidRPr="00412C49">
        <w:rPr>
          <w:rFonts w:ascii="Times New Roman" w:hAnsi="Times New Roman" w:cs="Times New Roman"/>
          <w:noProof/>
          <w:sz w:val="24"/>
          <w:szCs w:val="24"/>
          <w:lang w:val="ro-RO"/>
        </w:rPr>
        <w:t xml:space="preserve"> por encima de la tumba</w:t>
      </w:r>
      <w:r w:rsidR="00973486" w:rsidRPr="00412C49">
        <w:rPr>
          <w:rStyle w:val="Refdenotaalpie"/>
          <w:rFonts w:ascii="Times New Roman" w:hAnsi="Times New Roman" w:cs="Times New Roman"/>
          <w:noProof/>
          <w:sz w:val="24"/>
          <w:szCs w:val="24"/>
          <w:lang w:val="ro-RO"/>
        </w:rPr>
        <w:footnoteReference w:id="21"/>
      </w:r>
      <w:r w:rsidR="004408D6" w:rsidRPr="00412C49">
        <w:rPr>
          <w:rFonts w:ascii="Times New Roman" w:hAnsi="Times New Roman" w:cs="Times New Roman"/>
          <w:noProof/>
          <w:sz w:val="24"/>
          <w:szCs w:val="24"/>
          <w:lang w:val="ro-RO"/>
        </w:rPr>
        <w:t>.</w:t>
      </w:r>
      <w:r w:rsidR="005006CE" w:rsidRPr="00412C49">
        <w:rPr>
          <w:rFonts w:ascii="Times New Roman" w:hAnsi="Times New Roman" w:cs="Times New Roman"/>
          <w:noProof/>
          <w:sz w:val="24"/>
          <w:szCs w:val="24"/>
          <w:lang w:val="ro-RO"/>
        </w:rPr>
        <w:t xml:space="preserve"> </w:t>
      </w:r>
      <w:r w:rsidR="005C0E05" w:rsidRPr="00412C49">
        <w:rPr>
          <w:rFonts w:ascii="Times New Roman" w:hAnsi="Times New Roman" w:cs="Times New Roman"/>
          <w:noProof/>
          <w:sz w:val="24"/>
          <w:szCs w:val="24"/>
          <w:lang w:val="ro-RO"/>
        </w:rPr>
        <w:t>La relación del caballo con el mundo del más allá es clara:</w:t>
      </w:r>
    </w:p>
    <w:p w:rsidR="00D46F4D" w:rsidRPr="00412C49" w:rsidRDefault="00D46F4D" w:rsidP="00D46F4D">
      <w:pPr>
        <w:spacing w:after="0" w:line="240" w:lineRule="auto"/>
        <w:ind w:firstLine="708"/>
        <w:jc w:val="both"/>
        <w:rPr>
          <w:rFonts w:ascii="Times New Roman" w:hAnsi="Times New Roman" w:cs="Times New Roman"/>
          <w:noProof/>
          <w:sz w:val="24"/>
          <w:szCs w:val="24"/>
          <w:lang w:val="ro-RO"/>
        </w:rPr>
      </w:pPr>
    </w:p>
    <w:p w:rsidR="00B50E71" w:rsidRPr="00412C49" w:rsidRDefault="00B50E71" w:rsidP="00FD67AB">
      <w:pPr>
        <w:spacing w:after="0" w:line="240" w:lineRule="auto"/>
        <w:ind w:left="709"/>
        <w:jc w:val="both"/>
        <w:rPr>
          <w:rFonts w:ascii="Times New Roman" w:hAnsi="Times New Roman" w:cs="Times New Roman"/>
          <w:noProof/>
          <w:sz w:val="20"/>
          <w:szCs w:val="20"/>
          <w:lang w:val="ro-RO"/>
        </w:rPr>
      </w:pPr>
      <w:r w:rsidRPr="00412C49">
        <w:rPr>
          <w:rFonts w:ascii="Times New Roman" w:hAnsi="Times New Roman" w:cs="Times New Roman"/>
          <w:noProof/>
          <w:sz w:val="20"/>
          <w:szCs w:val="20"/>
          <w:lang w:val="ro-RO"/>
        </w:rPr>
        <w:t xml:space="preserve">Animal funerario </w:t>
      </w:r>
      <w:r w:rsidR="00FD67AB" w:rsidRPr="00412C49">
        <w:rPr>
          <w:rFonts w:ascii="Times New Roman" w:hAnsi="Times New Roman" w:cs="Times New Roman"/>
          <w:noProof/>
          <w:sz w:val="20"/>
          <w:szCs w:val="20"/>
          <w:lang w:val="ro-RO"/>
        </w:rPr>
        <w:t xml:space="preserve">y psicopompo por excelencia el chamán usa al “caballo”, </w:t>
      </w:r>
      <w:r w:rsidRPr="00412C49">
        <w:rPr>
          <w:rFonts w:ascii="Times New Roman" w:hAnsi="Times New Roman" w:cs="Times New Roman"/>
          <w:noProof/>
          <w:sz w:val="20"/>
          <w:szCs w:val="20"/>
          <w:lang w:val="ro-RO"/>
        </w:rPr>
        <w:t xml:space="preserve">en </w:t>
      </w:r>
      <w:r w:rsidR="00FD67AB" w:rsidRPr="00412C49">
        <w:rPr>
          <w:rFonts w:ascii="Times New Roman" w:hAnsi="Times New Roman" w:cs="Times New Roman"/>
          <w:noProof/>
          <w:sz w:val="20"/>
          <w:szCs w:val="20"/>
          <w:lang w:val="ro-RO"/>
        </w:rPr>
        <w:t xml:space="preserve">distintos </w:t>
      </w:r>
      <w:r w:rsidRPr="00412C49">
        <w:rPr>
          <w:rFonts w:ascii="Times New Roman" w:hAnsi="Times New Roman" w:cs="Times New Roman"/>
          <w:noProof/>
          <w:sz w:val="20"/>
          <w:szCs w:val="20"/>
          <w:lang w:val="ro-RO"/>
        </w:rPr>
        <w:t>textos, como medio para o</w:t>
      </w:r>
      <w:r w:rsidR="00FD67AB" w:rsidRPr="00412C49">
        <w:rPr>
          <w:rFonts w:ascii="Times New Roman" w:hAnsi="Times New Roman" w:cs="Times New Roman"/>
          <w:noProof/>
          <w:sz w:val="20"/>
          <w:szCs w:val="20"/>
          <w:lang w:val="ro-RO"/>
        </w:rPr>
        <w:t>btener el éxtasis, esto es, la “salida de uno mismo”</w:t>
      </w:r>
      <w:r w:rsidRPr="00412C49">
        <w:rPr>
          <w:rFonts w:ascii="Times New Roman" w:hAnsi="Times New Roman" w:cs="Times New Roman"/>
          <w:noProof/>
          <w:sz w:val="20"/>
          <w:szCs w:val="20"/>
          <w:lang w:val="ro-RO"/>
        </w:rPr>
        <w:t xml:space="preserve"> que hace posible el via</w:t>
      </w:r>
      <w:r w:rsidR="00FD67AB" w:rsidRPr="00412C49">
        <w:rPr>
          <w:rFonts w:ascii="Times New Roman" w:hAnsi="Times New Roman" w:cs="Times New Roman"/>
          <w:noProof/>
          <w:sz w:val="20"/>
          <w:szCs w:val="20"/>
          <w:lang w:val="ro-RO"/>
        </w:rPr>
        <w:t>je místico. Este viaje místico —repitámoslo—</w:t>
      </w:r>
      <w:r w:rsidRPr="00412C49">
        <w:rPr>
          <w:rFonts w:ascii="Times New Roman" w:hAnsi="Times New Roman" w:cs="Times New Roman"/>
          <w:noProof/>
          <w:sz w:val="20"/>
          <w:szCs w:val="20"/>
          <w:lang w:val="ro-RO"/>
        </w:rPr>
        <w:t xml:space="preserve"> no tiene forz</w:t>
      </w:r>
      <w:r w:rsidR="00FD67AB" w:rsidRPr="00412C49">
        <w:rPr>
          <w:rFonts w:ascii="Times New Roman" w:hAnsi="Times New Roman" w:cs="Times New Roman"/>
          <w:noProof/>
          <w:sz w:val="20"/>
          <w:szCs w:val="20"/>
          <w:lang w:val="ro-RO"/>
        </w:rPr>
        <w:t>osamente un rumbo infernal: el “caballo”</w:t>
      </w:r>
      <w:r w:rsidRPr="00412C49">
        <w:rPr>
          <w:rFonts w:ascii="Times New Roman" w:hAnsi="Times New Roman" w:cs="Times New Roman"/>
          <w:noProof/>
          <w:sz w:val="20"/>
          <w:szCs w:val="20"/>
          <w:lang w:val="ro-RO"/>
        </w:rPr>
        <w:t xml:space="preserve"> permite a los chamanes volar por los aires y llegar al Cielo. No es el carácter infernal y funerario el que do</w:t>
      </w:r>
      <w:r w:rsidR="00FD67AB" w:rsidRPr="00412C49">
        <w:rPr>
          <w:rFonts w:ascii="Times New Roman" w:hAnsi="Times New Roman" w:cs="Times New Roman"/>
          <w:noProof/>
          <w:sz w:val="20"/>
          <w:szCs w:val="20"/>
          <w:lang w:val="ro-RO"/>
        </w:rPr>
        <w:t>mina la mitología del caballo: e</w:t>
      </w:r>
      <w:r w:rsidRPr="00412C49">
        <w:rPr>
          <w:rFonts w:ascii="Times New Roman" w:hAnsi="Times New Roman" w:cs="Times New Roman"/>
          <w:noProof/>
          <w:sz w:val="20"/>
          <w:szCs w:val="20"/>
          <w:lang w:val="ro-RO"/>
        </w:rPr>
        <w:t>ste es una imagen mítica de la Muerte y, en consecuencia, pertenece a las ideologías y a las técnicas del éxtasis. El caballo lleva al d</w:t>
      </w:r>
      <w:r w:rsidR="00FD67AB" w:rsidRPr="00412C49">
        <w:rPr>
          <w:rFonts w:ascii="Times New Roman" w:hAnsi="Times New Roman" w:cs="Times New Roman"/>
          <w:noProof/>
          <w:sz w:val="20"/>
          <w:szCs w:val="20"/>
          <w:lang w:val="ro-RO"/>
        </w:rPr>
        <w:t>ifunto al más allá: realiza la “ruptura de nivel”</w:t>
      </w:r>
      <w:r w:rsidRPr="00412C49">
        <w:rPr>
          <w:rFonts w:ascii="Times New Roman" w:hAnsi="Times New Roman" w:cs="Times New Roman"/>
          <w:noProof/>
          <w:sz w:val="20"/>
          <w:szCs w:val="20"/>
          <w:lang w:val="ro-RO"/>
        </w:rPr>
        <w:t>, el paso de este mundo a los otros mundos, y por esto desempeña también un papel de primer orden en determinadas clases de iniciación masculi</w:t>
      </w:r>
      <w:r w:rsidR="00FD67AB" w:rsidRPr="00412C49">
        <w:rPr>
          <w:rFonts w:ascii="Times New Roman" w:hAnsi="Times New Roman" w:cs="Times New Roman"/>
          <w:noProof/>
          <w:sz w:val="20"/>
          <w:szCs w:val="20"/>
          <w:lang w:val="ro-RO"/>
        </w:rPr>
        <w:t>na (los “Männerbünd”)</w:t>
      </w:r>
      <w:r w:rsidRPr="00412C49">
        <w:rPr>
          <w:rFonts w:ascii="Times New Roman" w:hAnsi="Times New Roman" w:cs="Times New Roman"/>
          <w:noProof/>
          <w:sz w:val="20"/>
          <w:szCs w:val="20"/>
          <w:lang w:val="ro-RO"/>
        </w:rPr>
        <w:t xml:space="preserve"> (Eliade, 2001: 222).</w:t>
      </w:r>
    </w:p>
    <w:p w:rsidR="00D46F4D" w:rsidRPr="00412C49" w:rsidRDefault="00D46F4D" w:rsidP="00D46F4D">
      <w:pPr>
        <w:spacing w:after="0" w:line="240" w:lineRule="auto"/>
        <w:jc w:val="both"/>
        <w:rPr>
          <w:rFonts w:ascii="Times New Roman" w:hAnsi="Times New Roman" w:cs="Times New Roman"/>
          <w:noProof/>
          <w:sz w:val="24"/>
          <w:szCs w:val="24"/>
          <w:lang w:val="ro-RO"/>
        </w:rPr>
      </w:pPr>
    </w:p>
    <w:p w:rsidR="00EC49B3" w:rsidRPr="00412C49" w:rsidRDefault="00760B15" w:rsidP="00EE2E4D">
      <w:pPr>
        <w:spacing w:after="0" w:line="240" w:lineRule="auto"/>
        <w:jc w:val="both"/>
        <w:rPr>
          <w:rFonts w:ascii="Times New Roman" w:hAnsi="Times New Roman" w:cs="Times New Roman"/>
          <w:noProof/>
          <w:sz w:val="24"/>
          <w:szCs w:val="24"/>
          <w:lang w:val="ro-RO"/>
        </w:rPr>
      </w:pPr>
      <w:r w:rsidRPr="00412C49">
        <w:rPr>
          <w:rFonts w:ascii="Times New Roman" w:hAnsi="Times New Roman" w:cs="Times New Roman"/>
          <w:noProof/>
          <w:sz w:val="24"/>
          <w:szCs w:val="24"/>
          <w:lang w:val="ro-RO"/>
        </w:rPr>
        <w:tab/>
      </w:r>
      <w:r w:rsidR="00D46F4D" w:rsidRPr="00412C49">
        <w:rPr>
          <w:rFonts w:ascii="Times New Roman" w:hAnsi="Times New Roman" w:cs="Times New Roman"/>
          <w:noProof/>
          <w:sz w:val="24"/>
          <w:szCs w:val="24"/>
          <w:lang w:val="ro-RO"/>
        </w:rPr>
        <w:t>El cuerpo se exhuma y se encuentra</w:t>
      </w:r>
      <w:r w:rsidR="00EE2E4D">
        <w:rPr>
          <w:rFonts w:ascii="Times New Roman" w:hAnsi="Times New Roman" w:cs="Times New Roman"/>
          <w:noProof/>
          <w:sz w:val="24"/>
          <w:szCs w:val="24"/>
          <w:lang w:val="ro-RO"/>
        </w:rPr>
        <w:t xml:space="preserve"> en</w:t>
      </w:r>
      <w:r w:rsidR="004408D6" w:rsidRPr="00412C49">
        <w:rPr>
          <w:rFonts w:ascii="Times New Roman" w:hAnsi="Times New Roman" w:cs="Times New Roman"/>
          <w:noProof/>
          <w:sz w:val="24"/>
          <w:szCs w:val="24"/>
          <w:lang w:val="ro-RO"/>
        </w:rPr>
        <w:t xml:space="preserve"> la misma posición que en los testimonios anteriores: </w:t>
      </w:r>
      <w:r w:rsidR="00466796" w:rsidRPr="00412C49">
        <w:rPr>
          <w:rFonts w:ascii="Times New Roman" w:hAnsi="Times New Roman" w:cs="Times New Roman"/>
          <w:noProof/>
          <w:sz w:val="24"/>
          <w:szCs w:val="24"/>
          <w:lang w:val="ro-RO"/>
        </w:rPr>
        <w:t>«tumbado de un lado, con sangre en la boca»</w:t>
      </w:r>
      <w:r w:rsidR="00AE1BE5" w:rsidRPr="00412C49">
        <w:rPr>
          <w:rFonts w:ascii="Times New Roman" w:hAnsi="Times New Roman" w:cs="Times New Roman"/>
          <w:noProof/>
          <w:sz w:val="24"/>
          <w:szCs w:val="24"/>
          <w:lang w:val="ro-RO"/>
        </w:rPr>
        <w:t xml:space="preserve">. </w:t>
      </w:r>
      <w:r w:rsidR="00D46F4D" w:rsidRPr="00412C49">
        <w:rPr>
          <w:rFonts w:ascii="Times New Roman" w:hAnsi="Times New Roman" w:cs="Times New Roman"/>
          <w:noProof/>
          <w:sz w:val="24"/>
          <w:szCs w:val="24"/>
          <w:lang w:val="ro-RO"/>
        </w:rPr>
        <w:t>Por ende, l</w:t>
      </w:r>
      <w:r w:rsidR="00AE1BE5" w:rsidRPr="00412C49">
        <w:rPr>
          <w:rFonts w:ascii="Times New Roman" w:hAnsi="Times New Roman" w:cs="Times New Roman"/>
          <w:noProof/>
          <w:sz w:val="24"/>
          <w:szCs w:val="24"/>
          <w:lang w:val="ro-RO"/>
        </w:rPr>
        <w:t>os presentes realizan las técnicas apotropaicas conocidas: se saca el corazón y se hierve en una olla nueva</w:t>
      </w:r>
      <w:r w:rsidR="00FD67AB" w:rsidRPr="00412C49">
        <w:rPr>
          <w:rFonts w:ascii="Times New Roman" w:hAnsi="Times New Roman" w:cs="Times New Roman"/>
          <w:noProof/>
          <w:sz w:val="24"/>
          <w:szCs w:val="24"/>
          <w:lang w:val="ro-RO"/>
        </w:rPr>
        <w:t xml:space="preserve"> (limpia</w:t>
      </w:r>
      <w:r w:rsidR="005D4E01" w:rsidRPr="00412C49">
        <w:rPr>
          <w:rFonts w:ascii="Times New Roman" w:hAnsi="Times New Roman" w:cs="Times New Roman"/>
          <w:noProof/>
          <w:sz w:val="24"/>
          <w:szCs w:val="24"/>
          <w:lang w:val="ro-RO"/>
        </w:rPr>
        <w:t>, sin usar)</w:t>
      </w:r>
      <w:r w:rsidR="00AE1BE5" w:rsidRPr="00412C49">
        <w:rPr>
          <w:rFonts w:ascii="Times New Roman" w:hAnsi="Times New Roman" w:cs="Times New Roman"/>
          <w:noProof/>
          <w:sz w:val="24"/>
          <w:szCs w:val="24"/>
          <w:lang w:val="ro-RO"/>
        </w:rPr>
        <w:t xml:space="preserve"> hasta explotar.</w:t>
      </w:r>
      <w:r w:rsidR="00EE2E4D">
        <w:rPr>
          <w:rFonts w:ascii="Times New Roman" w:hAnsi="Times New Roman" w:cs="Times New Roman"/>
          <w:noProof/>
          <w:sz w:val="24"/>
          <w:szCs w:val="24"/>
          <w:lang w:val="ro-RO"/>
        </w:rPr>
        <w:t xml:space="preserve"> </w:t>
      </w:r>
      <w:r w:rsidR="00D46F4D" w:rsidRPr="00412C49">
        <w:rPr>
          <w:rFonts w:ascii="Times New Roman" w:hAnsi="Times New Roman" w:cs="Times New Roman"/>
          <w:noProof/>
          <w:sz w:val="24"/>
          <w:szCs w:val="24"/>
          <w:lang w:val="ro-RO"/>
        </w:rPr>
        <w:t>Según Emilia Marti</w:t>
      </w:r>
      <w:r w:rsidR="00EC49B3" w:rsidRPr="00412C49">
        <w:rPr>
          <w:rFonts w:ascii="Times New Roman" w:hAnsi="Times New Roman" w:cs="Times New Roman"/>
          <w:noProof/>
          <w:sz w:val="24"/>
          <w:szCs w:val="24"/>
          <w:lang w:val="ro-RO"/>
        </w:rPr>
        <w:t>n</w:t>
      </w:r>
      <w:r w:rsidR="00D46F4D" w:rsidRPr="00412C49">
        <w:rPr>
          <w:rFonts w:ascii="Times New Roman" w:hAnsi="Times New Roman" w:cs="Times New Roman"/>
          <w:noProof/>
          <w:sz w:val="24"/>
          <w:szCs w:val="24"/>
          <w:lang w:val="ro-RO"/>
        </w:rPr>
        <w:t>,</w:t>
      </w:r>
      <w:r w:rsidR="00EC49B3" w:rsidRPr="00412C49">
        <w:rPr>
          <w:rFonts w:ascii="Times New Roman" w:hAnsi="Times New Roman" w:cs="Times New Roman"/>
          <w:noProof/>
          <w:sz w:val="24"/>
          <w:szCs w:val="24"/>
          <w:lang w:val="ro-RO"/>
        </w:rPr>
        <w:t xml:space="preserve"> «la aparición en los relatos y las acciones mágicas de los objetos y utensilios usados en los hogares rurales señala la relación de los </w:t>
      </w:r>
      <w:r w:rsidR="00EC49B3" w:rsidRPr="00412C49">
        <w:rPr>
          <w:rFonts w:ascii="Times New Roman" w:hAnsi="Times New Roman" w:cs="Times New Roman"/>
          <w:i/>
          <w:noProof/>
          <w:sz w:val="24"/>
          <w:szCs w:val="24"/>
          <w:lang w:val="ro-RO"/>
        </w:rPr>
        <w:t>strigoi</w:t>
      </w:r>
      <w:r w:rsidR="00EC49B3" w:rsidRPr="00412C49">
        <w:rPr>
          <w:rFonts w:ascii="Times New Roman" w:hAnsi="Times New Roman" w:cs="Times New Roman"/>
          <w:noProof/>
          <w:sz w:val="24"/>
          <w:szCs w:val="24"/>
          <w:lang w:val="ro-RO"/>
        </w:rPr>
        <w:t xml:space="preserve"> con lo</w:t>
      </w:r>
      <w:r w:rsidR="00D46F4D" w:rsidRPr="00412C49">
        <w:rPr>
          <w:rFonts w:ascii="Times New Roman" w:hAnsi="Times New Roman" w:cs="Times New Roman"/>
          <w:noProof/>
          <w:sz w:val="24"/>
          <w:szCs w:val="24"/>
          <w:lang w:val="ro-RO"/>
        </w:rPr>
        <w:t>s demonios de la fertilidad», lo que a</w:t>
      </w:r>
      <w:r w:rsidR="00EC49B3" w:rsidRPr="00412C49">
        <w:rPr>
          <w:rFonts w:ascii="Times New Roman" w:hAnsi="Times New Roman" w:cs="Times New Roman"/>
          <w:noProof/>
          <w:sz w:val="24"/>
          <w:szCs w:val="24"/>
          <w:lang w:val="ro-RO"/>
        </w:rPr>
        <w:t xml:space="preserve">punta al vínculo de los </w:t>
      </w:r>
      <w:r w:rsidR="00EC49B3" w:rsidRPr="00412C49">
        <w:rPr>
          <w:rFonts w:ascii="Times New Roman" w:hAnsi="Times New Roman" w:cs="Times New Roman"/>
          <w:i/>
          <w:noProof/>
          <w:sz w:val="24"/>
          <w:szCs w:val="24"/>
          <w:lang w:val="ro-RO"/>
        </w:rPr>
        <w:t>strigoi</w:t>
      </w:r>
      <w:r w:rsidR="00EC49B3" w:rsidRPr="00412C49">
        <w:rPr>
          <w:rFonts w:ascii="Times New Roman" w:hAnsi="Times New Roman" w:cs="Times New Roman"/>
          <w:noProof/>
          <w:sz w:val="24"/>
          <w:szCs w:val="24"/>
          <w:lang w:val="ro-RO"/>
        </w:rPr>
        <w:t xml:space="preserve"> con las divinidades domésticas, que siempre están relacionadas con la fertil</w:t>
      </w:r>
      <w:r w:rsidR="00D46F4D" w:rsidRPr="00412C49">
        <w:rPr>
          <w:rFonts w:ascii="Times New Roman" w:hAnsi="Times New Roman" w:cs="Times New Roman"/>
          <w:noProof/>
          <w:sz w:val="24"/>
          <w:szCs w:val="24"/>
          <w:lang w:val="ro-RO"/>
        </w:rPr>
        <w:t xml:space="preserve">idad de la pareja (Martin, </w:t>
      </w:r>
      <w:r w:rsidR="00221EBC" w:rsidRPr="00412C49">
        <w:rPr>
          <w:rFonts w:ascii="Times New Roman" w:hAnsi="Times New Roman" w:cs="Times New Roman"/>
          <w:noProof/>
          <w:sz w:val="24"/>
          <w:szCs w:val="24"/>
          <w:lang w:val="ro-RO"/>
        </w:rPr>
        <w:t xml:space="preserve">1996: </w:t>
      </w:r>
      <w:r w:rsidR="00D46F4D" w:rsidRPr="00412C49">
        <w:rPr>
          <w:rFonts w:ascii="Times New Roman" w:hAnsi="Times New Roman" w:cs="Times New Roman"/>
          <w:noProof/>
          <w:sz w:val="24"/>
          <w:szCs w:val="24"/>
          <w:lang w:val="ro-RO"/>
        </w:rPr>
        <w:t>43)</w:t>
      </w:r>
      <w:r w:rsidR="00EC49B3" w:rsidRPr="00412C49">
        <w:rPr>
          <w:rStyle w:val="Refdenotaalpie"/>
          <w:rFonts w:ascii="Times New Roman" w:hAnsi="Times New Roman" w:cs="Times New Roman"/>
          <w:noProof/>
          <w:sz w:val="24"/>
          <w:szCs w:val="24"/>
          <w:lang w:val="ro-RO"/>
        </w:rPr>
        <w:footnoteReference w:id="22"/>
      </w:r>
      <w:r w:rsidR="00EC49B3" w:rsidRPr="00412C49">
        <w:rPr>
          <w:rFonts w:ascii="Times New Roman" w:hAnsi="Times New Roman" w:cs="Times New Roman"/>
          <w:noProof/>
          <w:sz w:val="24"/>
          <w:szCs w:val="24"/>
          <w:lang w:val="ro-RO"/>
        </w:rPr>
        <w:t xml:space="preserve">. </w:t>
      </w:r>
      <w:r w:rsidR="00662796" w:rsidRPr="00412C49">
        <w:rPr>
          <w:rFonts w:ascii="Times New Roman" w:hAnsi="Times New Roman" w:cs="Times New Roman"/>
          <w:noProof/>
          <w:sz w:val="24"/>
          <w:szCs w:val="24"/>
          <w:lang w:val="ro-RO"/>
        </w:rPr>
        <w:t xml:space="preserve">La olla es un objeto cargado de simbolismo, ya que puede representar al útero. Si se entiende la olla como un útero donde se hierve el corazón, </w:t>
      </w:r>
      <w:r w:rsidR="00D46F4D" w:rsidRPr="00412C49">
        <w:rPr>
          <w:rFonts w:ascii="Times New Roman" w:hAnsi="Times New Roman" w:cs="Times New Roman"/>
          <w:noProof/>
          <w:sz w:val="24"/>
          <w:szCs w:val="24"/>
          <w:lang w:val="ro-RO"/>
        </w:rPr>
        <w:t>podría</w:t>
      </w:r>
      <w:r w:rsidR="00662796" w:rsidRPr="00412C49">
        <w:rPr>
          <w:rFonts w:ascii="Times New Roman" w:hAnsi="Times New Roman" w:cs="Times New Roman"/>
          <w:noProof/>
          <w:sz w:val="24"/>
          <w:szCs w:val="24"/>
          <w:lang w:val="ro-RO"/>
        </w:rPr>
        <w:t xml:space="preserve"> trata</w:t>
      </w:r>
      <w:r w:rsidR="00D46F4D" w:rsidRPr="00412C49">
        <w:rPr>
          <w:rFonts w:ascii="Times New Roman" w:hAnsi="Times New Roman" w:cs="Times New Roman"/>
          <w:noProof/>
          <w:sz w:val="24"/>
          <w:szCs w:val="24"/>
          <w:lang w:val="ro-RO"/>
        </w:rPr>
        <w:t>rse</w:t>
      </w:r>
      <w:r w:rsidR="00662796" w:rsidRPr="00412C49">
        <w:rPr>
          <w:rFonts w:ascii="Times New Roman" w:hAnsi="Times New Roman" w:cs="Times New Roman"/>
          <w:noProof/>
          <w:sz w:val="24"/>
          <w:szCs w:val="24"/>
          <w:lang w:val="ro-RO"/>
        </w:rPr>
        <w:t xml:space="preserve"> de un regreso </w:t>
      </w:r>
      <w:r w:rsidR="00D46F4D" w:rsidRPr="00412C49">
        <w:rPr>
          <w:rFonts w:ascii="Times New Roman" w:hAnsi="Times New Roman" w:cs="Times New Roman"/>
          <w:noProof/>
          <w:sz w:val="24"/>
          <w:szCs w:val="24"/>
          <w:lang w:val="ro-RO"/>
        </w:rPr>
        <w:t>al líquido amniótico: r</w:t>
      </w:r>
      <w:r w:rsidR="00662796" w:rsidRPr="00412C49">
        <w:rPr>
          <w:rFonts w:ascii="Times New Roman" w:hAnsi="Times New Roman" w:cs="Times New Roman"/>
          <w:noProof/>
          <w:sz w:val="24"/>
          <w:szCs w:val="24"/>
          <w:lang w:val="ro-RO"/>
        </w:rPr>
        <w:t xml:space="preserve">esulta imprescindible recordar aquí que una de las características del </w:t>
      </w:r>
      <w:r w:rsidR="00662796" w:rsidRPr="00412C49">
        <w:rPr>
          <w:rFonts w:ascii="Times New Roman" w:hAnsi="Times New Roman" w:cs="Times New Roman"/>
          <w:i/>
          <w:noProof/>
          <w:sz w:val="24"/>
          <w:szCs w:val="24"/>
          <w:lang w:val="ro-RO"/>
        </w:rPr>
        <w:t>strigoi</w:t>
      </w:r>
      <w:r w:rsidR="00662796" w:rsidRPr="00412C49">
        <w:rPr>
          <w:rFonts w:ascii="Times New Roman" w:hAnsi="Times New Roman" w:cs="Times New Roman"/>
          <w:noProof/>
          <w:sz w:val="24"/>
          <w:szCs w:val="24"/>
          <w:lang w:val="ro-RO"/>
        </w:rPr>
        <w:t xml:space="preserve"> es que nace con la placenta en la cabeza nada más ser extraído del útero. La ebullición en la olla simboliza</w:t>
      </w:r>
      <w:r w:rsidR="00D46F4D" w:rsidRPr="00412C49">
        <w:rPr>
          <w:rFonts w:ascii="Times New Roman" w:hAnsi="Times New Roman" w:cs="Times New Roman"/>
          <w:noProof/>
          <w:sz w:val="24"/>
          <w:szCs w:val="24"/>
          <w:lang w:val="ro-RO"/>
        </w:rPr>
        <w:t>ría</w:t>
      </w:r>
      <w:r w:rsidR="005006CE" w:rsidRPr="00412C49">
        <w:rPr>
          <w:rFonts w:ascii="Times New Roman" w:hAnsi="Times New Roman" w:cs="Times New Roman"/>
          <w:noProof/>
          <w:sz w:val="24"/>
          <w:szCs w:val="24"/>
          <w:lang w:val="ro-RO"/>
        </w:rPr>
        <w:t xml:space="preserve"> </w:t>
      </w:r>
      <w:r w:rsidR="00C41D79" w:rsidRPr="00412C49">
        <w:rPr>
          <w:rFonts w:ascii="Times New Roman" w:hAnsi="Times New Roman" w:cs="Times New Roman"/>
          <w:noProof/>
          <w:sz w:val="24"/>
          <w:szCs w:val="24"/>
          <w:lang w:val="ro-RO"/>
        </w:rPr>
        <w:t>un regreso a las entrañas</w:t>
      </w:r>
      <w:r w:rsidR="00662796" w:rsidRPr="00412C49">
        <w:rPr>
          <w:rFonts w:ascii="Times New Roman" w:hAnsi="Times New Roman" w:cs="Times New Roman"/>
          <w:noProof/>
          <w:sz w:val="24"/>
          <w:szCs w:val="24"/>
          <w:lang w:val="ro-RO"/>
        </w:rPr>
        <w:t xml:space="preserve">, </w:t>
      </w:r>
      <w:r w:rsidR="00D46F4D" w:rsidRPr="00412C49">
        <w:rPr>
          <w:rFonts w:ascii="Times New Roman" w:hAnsi="Times New Roman" w:cs="Times New Roman"/>
          <w:noProof/>
          <w:sz w:val="24"/>
          <w:szCs w:val="24"/>
          <w:lang w:val="ro-RO"/>
        </w:rPr>
        <w:t>una vuelta</w:t>
      </w:r>
      <w:r w:rsidR="00662796" w:rsidRPr="00412C49">
        <w:rPr>
          <w:rFonts w:ascii="Times New Roman" w:hAnsi="Times New Roman" w:cs="Times New Roman"/>
          <w:noProof/>
          <w:sz w:val="24"/>
          <w:szCs w:val="24"/>
          <w:lang w:val="ro-RO"/>
        </w:rPr>
        <w:t xml:space="preserve"> al útero. </w:t>
      </w:r>
      <w:r w:rsidR="00EC49B3" w:rsidRPr="00412C49">
        <w:rPr>
          <w:rFonts w:ascii="Times New Roman" w:hAnsi="Times New Roman" w:cs="Times New Roman"/>
          <w:noProof/>
          <w:sz w:val="24"/>
          <w:szCs w:val="24"/>
          <w:lang w:val="ro-RO"/>
        </w:rPr>
        <w:t>Además, respecto a la estaca y a la aguja</w:t>
      </w:r>
      <w:r w:rsidR="006E1765" w:rsidRPr="00412C49">
        <w:rPr>
          <w:rFonts w:ascii="Times New Roman" w:hAnsi="Times New Roman" w:cs="Times New Roman"/>
          <w:noProof/>
          <w:sz w:val="24"/>
          <w:szCs w:val="24"/>
          <w:lang w:val="ro-RO"/>
        </w:rPr>
        <w:t xml:space="preserve"> que se introduce en el corazón del </w:t>
      </w:r>
      <w:r w:rsidR="006E1765" w:rsidRPr="00412C49">
        <w:rPr>
          <w:rFonts w:ascii="Times New Roman" w:hAnsi="Times New Roman" w:cs="Times New Roman"/>
          <w:i/>
          <w:noProof/>
          <w:sz w:val="24"/>
          <w:szCs w:val="24"/>
          <w:lang w:val="ro-RO"/>
        </w:rPr>
        <w:t>strigoi</w:t>
      </w:r>
      <w:r w:rsidR="00EC49B3" w:rsidRPr="00412C49">
        <w:rPr>
          <w:rFonts w:ascii="Times New Roman" w:hAnsi="Times New Roman" w:cs="Times New Roman"/>
          <w:noProof/>
          <w:sz w:val="24"/>
          <w:szCs w:val="24"/>
          <w:lang w:val="ro-RO"/>
        </w:rPr>
        <w:t>, numerosos críticos han relacionado estos in</w:t>
      </w:r>
      <w:r w:rsidR="00C41D79" w:rsidRPr="00412C49">
        <w:rPr>
          <w:rFonts w:ascii="Times New Roman" w:hAnsi="Times New Roman" w:cs="Times New Roman"/>
          <w:noProof/>
          <w:sz w:val="24"/>
          <w:szCs w:val="24"/>
          <w:lang w:val="ro-RO"/>
        </w:rPr>
        <w:t xml:space="preserve">strumentos </w:t>
      </w:r>
      <w:r w:rsidR="00D46F4D" w:rsidRPr="00412C49">
        <w:rPr>
          <w:rFonts w:ascii="Times New Roman" w:hAnsi="Times New Roman" w:cs="Times New Roman"/>
          <w:noProof/>
          <w:sz w:val="24"/>
          <w:szCs w:val="24"/>
          <w:lang w:val="ro-RO"/>
        </w:rPr>
        <w:t>con símbolos fálicos freudianos, en los que no nos vamos a detener</w:t>
      </w:r>
      <w:r w:rsidR="008B60AD">
        <w:rPr>
          <w:rStyle w:val="Refdenotaalpie"/>
          <w:rFonts w:ascii="Times New Roman" w:hAnsi="Times New Roman" w:cs="Times New Roman"/>
          <w:noProof/>
          <w:sz w:val="24"/>
          <w:szCs w:val="24"/>
          <w:lang w:val="ro-RO"/>
        </w:rPr>
        <w:footnoteReference w:id="23"/>
      </w:r>
      <w:r w:rsidR="00D46F4D" w:rsidRPr="00412C49">
        <w:rPr>
          <w:rFonts w:ascii="Times New Roman" w:hAnsi="Times New Roman" w:cs="Times New Roman"/>
          <w:noProof/>
          <w:sz w:val="24"/>
          <w:szCs w:val="24"/>
          <w:lang w:val="ro-RO"/>
        </w:rPr>
        <w:t xml:space="preserve">. </w:t>
      </w:r>
    </w:p>
    <w:p w:rsidR="006E1765" w:rsidRPr="00412C49" w:rsidRDefault="006E1765" w:rsidP="00D846B4">
      <w:pPr>
        <w:spacing w:after="0" w:line="240" w:lineRule="auto"/>
        <w:ind w:firstLine="709"/>
        <w:jc w:val="both"/>
        <w:rPr>
          <w:rFonts w:ascii="Times New Roman" w:hAnsi="Times New Roman" w:cs="Times New Roman"/>
          <w:noProof/>
          <w:sz w:val="24"/>
          <w:szCs w:val="24"/>
          <w:lang w:val="ro-RO"/>
        </w:rPr>
      </w:pPr>
      <w:r w:rsidRPr="00412C49">
        <w:rPr>
          <w:rFonts w:ascii="Times New Roman" w:hAnsi="Times New Roman" w:cs="Times New Roman"/>
          <w:noProof/>
          <w:sz w:val="24"/>
          <w:szCs w:val="24"/>
          <w:lang w:val="ro-RO"/>
        </w:rPr>
        <w:t xml:space="preserve">Existen diversas técnicas para neutralizar a los </w:t>
      </w:r>
      <w:r w:rsidRPr="00412C49">
        <w:rPr>
          <w:rFonts w:ascii="Times New Roman" w:hAnsi="Times New Roman" w:cs="Times New Roman"/>
          <w:i/>
          <w:noProof/>
          <w:sz w:val="24"/>
          <w:szCs w:val="24"/>
          <w:lang w:val="ro-RO"/>
        </w:rPr>
        <w:t>strigoi</w:t>
      </w:r>
      <w:r w:rsidRPr="00412C49">
        <w:rPr>
          <w:rFonts w:ascii="Times New Roman" w:hAnsi="Times New Roman" w:cs="Times New Roman"/>
          <w:noProof/>
          <w:sz w:val="24"/>
          <w:szCs w:val="24"/>
          <w:lang w:val="ro-RO"/>
        </w:rPr>
        <w:t>, dependiendo de la zona: introducir algún tipo de objeto punzante de hierro o metal en la boca</w:t>
      </w:r>
      <w:r w:rsidR="009B18F9" w:rsidRPr="00412C49">
        <w:rPr>
          <w:rStyle w:val="Refdenotaalpie"/>
          <w:rFonts w:ascii="Times New Roman" w:hAnsi="Times New Roman" w:cs="Times New Roman"/>
          <w:noProof/>
          <w:sz w:val="24"/>
          <w:szCs w:val="24"/>
          <w:lang w:val="ro-RO"/>
        </w:rPr>
        <w:footnoteReference w:id="24"/>
      </w:r>
      <w:r w:rsidRPr="00412C49">
        <w:rPr>
          <w:rFonts w:ascii="Times New Roman" w:hAnsi="Times New Roman" w:cs="Times New Roman"/>
          <w:noProof/>
          <w:sz w:val="24"/>
          <w:szCs w:val="24"/>
          <w:lang w:val="ro-RO"/>
        </w:rPr>
        <w:t xml:space="preserve">; insertar piedras o cristales; poner mirra; quemar los genitales; punzar el corazón; poner tornillos en las plantas de los pies; pinchar el cadáver con una aguja; castigar al </w:t>
      </w:r>
      <w:r w:rsidRPr="00412C49">
        <w:rPr>
          <w:rFonts w:ascii="Times New Roman" w:hAnsi="Times New Roman" w:cs="Times New Roman"/>
          <w:i/>
          <w:noProof/>
          <w:sz w:val="24"/>
          <w:szCs w:val="24"/>
          <w:lang w:val="ro-RO"/>
        </w:rPr>
        <w:t>strigoi</w:t>
      </w:r>
      <w:r w:rsidRPr="00412C49">
        <w:rPr>
          <w:rFonts w:ascii="Times New Roman" w:hAnsi="Times New Roman" w:cs="Times New Roman"/>
          <w:noProof/>
          <w:sz w:val="24"/>
          <w:szCs w:val="24"/>
          <w:lang w:val="ro-RO"/>
        </w:rPr>
        <w:t xml:space="preserve"> poniendo el cadáver sobre espinas o sobre el tallo de la zarzamora; ocupar el tiempo del </w:t>
      </w:r>
      <w:r w:rsidRPr="00412C49">
        <w:rPr>
          <w:rFonts w:ascii="Times New Roman" w:hAnsi="Times New Roman" w:cs="Times New Roman"/>
          <w:i/>
          <w:noProof/>
          <w:sz w:val="24"/>
          <w:szCs w:val="24"/>
          <w:lang w:val="ro-RO"/>
        </w:rPr>
        <w:t>strigoi</w:t>
      </w:r>
      <w:r w:rsidRPr="00412C49">
        <w:rPr>
          <w:rFonts w:ascii="Times New Roman" w:hAnsi="Times New Roman" w:cs="Times New Roman"/>
          <w:noProof/>
          <w:sz w:val="24"/>
          <w:szCs w:val="24"/>
          <w:lang w:val="ro-RO"/>
        </w:rPr>
        <w:t xml:space="preserve"> con actividades nimias, haciendo que este cuente piedrecill</w:t>
      </w:r>
      <w:r w:rsidR="009B18F9" w:rsidRPr="00412C49">
        <w:rPr>
          <w:rFonts w:ascii="Times New Roman" w:hAnsi="Times New Roman" w:cs="Times New Roman"/>
          <w:noProof/>
          <w:sz w:val="24"/>
          <w:szCs w:val="24"/>
          <w:lang w:val="ro-RO"/>
        </w:rPr>
        <w:t xml:space="preserve">as o semillas de mijo o amapola, etc. </w:t>
      </w:r>
      <w:r w:rsidRPr="00412C49">
        <w:rPr>
          <w:rFonts w:ascii="Times New Roman" w:hAnsi="Times New Roman" w:cs="Times New Roman"/>
          <w:noProof/>
          <w:sz w:val="24"/>
          <w:szCs w:val="24"/>
          <w:lang w:val="ro-RO"/>
        </w:rPr>
        <w:t>(Ghinoiu,</w:t>
      </w:r>
      <w:r w:rsidR="004B3D29" w:rsidRPr="00412C49">
        <w:rPr>
          <w:rFonts w:ascii="Times New Roman" w:hAnsi="Times New Roman" w:cs="Times New Roman"/>
          <w:noProof/>
          <w:sz w:val="24"/>
          <w:szCs w:val="24"/>
          <w:lang w:val="ro-RO"/>
        </w:rPr>
        <w:t xml:space="preserve"> 2013:</w:t>
      </w:r>
      <w:r w:rsidRPr="00412C49">
        <w:rPr>
          <w:rFonts w:ascii="Times New Roman" w:hAnsi="Times New Roman" w:cs="Times New Roman"/>
          <w:noProof/>
          <w:sz w:val="24"/>
          <w:szCs w:val="24"/>
          <w:lang w:val="ro-RO"/>
        </w:rPr>
        <w:t xml:space="preserve"> 104). </w:t>
      </w:r>
      <w:r w:rsidR="009B18F9" w:rsidRPr="00412C49">
        <w:rPr>
          <w:rFonts w:ascii="Times New Roman" w:hAnsi="Times New Roman" w:cs="Times New Roman"/>
          <w:noProof/>
          <w:sz w:val="24"/>
          <w:szCs w:val="24"/>
          <w:lang w:val="ro-RO"/>
        </w:rPr>
        <w:t>Por ejemplo, en otras regiones como Gorjul de Nord</w:t>
      </w:r>
      <w:r w:rsidR="00D46F4D" w:rsidRPr="00412C49">
        <w:rPr>
          <w:rFonts w:ascii="Times New Roman" w:hAnsi="Times New Roman" w:cs="Times New Roman"/>
          <w:noProof/>
          <w:sz w:val="24"/>
          <w:szCs w:val="24"/>
          <w:lang w:val="ro-RO"/>
        </w:rPr>
        <w:t>,</w:t>
      </w:r>
    </w:p>
    <w:p w:rsidR="009B18F9" w:rsidRPr="00412C49" w:rsidRDefault="009B18F9" w:rsidP="00D846B4">
      <w:pPr>
        <w:spacing w:after="0" w:line="240" w:lineRule="auto"/>
        <w:ind w:firstLine="709"/>
        <w:jc w:val="both"/>
        <w:rPr>
          <w:rFonts w:ascii="Times New Roman" w:hAnsi="Times New Roman" w:cs="Times New Roman"/>
          <w:noProof/>
          <w:sz w:val="24"/>
          <w:szCs w:val="24"/>
          <w:lang w:val="ro-RO"/>
        </w:rPr>
      </w:pPr>
    </w:p>
    <w:p w:rsidR="009B18F9" w:rsidRPr="00412C49" w:rsidRDefault="006E1765" w:rsidP="00D846B4">
      <w:pPr>
        <w:spacing w:after="0" w:line="240" w:lineRule="auto"/>
        <w:ind w:left="708"/>
        <w:jc w:val="both"/>
        <w:rPr>
          <w:rFonts w:ascii="Times New Roman" w:hAnsi="Times New Roman" w:cs="Times New Roman"/>
          <w:noProof/>
          <w:szCs w:val="24"/>
          <w:lang w:val="ro-RO"/>
        </w:rPr>
      </w:pPr>
      <w:r w:rsidRPr="00412C49">
        <w:rPr>
          <w:rFonts w:ascii="Times New Roman" w:hAnsi="Times New Roman" w:cs="Times New Roman"/>
          <w:noProof/>
          <w:sz w:val="20"/>
          <w:lang w:val="ro-RO"/>
        </w:rPr>
        <w:t xml:space="preserve">la tradición es untar la nariz, el pecho y las plantas de los pies con una mezcla de polvo de escopeta, ajo y mirra, para prevenir que el muerto regrese; para los sospechosos de ser </w:t>
      </w:r>
      <w:r w:rsidRPr="00412C49">
        <w:rPr>
          <w:rFonts w:ascii="Times New Roman" w:hAnsi="Times New Roman" w:cs="Times New Roman"/>
          <w:i/>
          <w:noProof/>
          <w:sz w:val="20"/>
          <w:lang w:val="ro-RO"/>
        </w:rPr>
        <w:t>moroi</w:t>
      </w:r>
      <w:r w:rsidRPr="00412C49">
        <w:rPr>
          <w:rFonts w:ascii="Times New Roman" w:hAnsi="Times New Roman" w:cs="Times New Roman"/>
          <w:noProof/>
          <w:sz w:val="20"/>
          <w:lang w:val="ro-RO"/>
        </w:rPr>
        <w:t>,</w:t>
      </w:r>
      <w:r w:rsidR="009B18F9" w:rsidRPr="00412C49">
        <w:rPr>
          <w:rStyle w:val="Refdenotaalpie"/>
          <w:rFonts w:ascii="Times New Roman" w:hAnsi="Times New Roman" w:cs="Times New Roman"/>
          <w:noProof/>
          <w:sz w:val="20"/>
          <w:lang w:val="ro-RO"/>
        </w:rPr>
        <w:footnoteReference w:id="25"/>
      </w:r>
      <w:r w:rsidRPr="00412C49">
        <w:rPr>
          <w:rFonts w:ascii="Times New Roman" w:hAnsi="Times New Roman" w:cs="Times New Roman"/>
          <w:noProof/>
          <w:sz w:val="20"/>
          <w:lang w:val="ro-RO"/>
        </w:rPr>
        <w:t xml:space="preserve"> se ungían las cruces de estos con miel y harina para que, si volvían, se les viesen las huellas. En Borlova, el ataúd se unta con una mezcla de ajo y polvo de escopeta, luego se le echa mirra al cadáver y se le pincha con una aguja para que no se convierta en </w:t>
      </w:r>
      <w:r w:rsidRPr="00412C49">
        <w:rPr>
          <w:rFonts w:ascii="Times New Roman" w:hAnsi="Times New Roman" w:cs="Times New Roman"/>
          <w:i/>
          <w:noProof/>
          <w:sz w:val="20"/>
          <w:lang w:val="ro-RO"/>
        </w:rPr>
        <w:t>strigoi</w:t>
      </w:r>
      <w:r w:rsidRPr="00412C49">
        <w:rPr>
          <w:rFonts w:ascii="Times New Roman" w:hAnsi="Times New Roman" w:cs="Times New Roman"/>
          <w:noProof/>
          <w:sz w:val="20"/>
          <w:lang w:val="ro-RO"/>
        </w:rPr>
        <w:t xml:space="preserve">. Aparte de otros objetos preparados para el viaje al más allá, los familiares ponen comida, como rosquillas, dulces, roscas con sésamo o mijo. Para evitar la transformación en </w:t>
      </w:r>
      <w:r w:rsidRPr="00412C49">
        <w:rPr>
          <w:rFonts w:ascii="Times New Roman" w:hAnsi="Times New Roman" w:cs="Times New Roman"/>
          <w:i/>
          <w:noProof/>
          <w:sz w:val="20"/>
          <w:lang w:val="ro-RO"/>
        </w:rPr>
        <w:t>moroi</w:t>
      </w:r>
      <w:r w:rsidRPr="00412C49">
        <w:rPr>
          <w:rFonts w:ascii="Times New Roman" w:hAnsi="Times New Roman" w:cs="Times New Roman"/>
          <w:noProof/>
          <w:sz w:val="20"/>
          <w:lang w:val="ro-RO"/>
        </w:rPr>
        <w:t>, se ponen doce piedrecillas de mármol, o nueve piedras en la boca o en la almohada</w:t>
      </w:r>
      <w:r w:rsidR="008B60AD">
        <w:rPr>
          <w:rFonts w:ascii="Times New Roman" w:hAnsi="Times New Roman" w:cs="Times New Roman"/>
          <w:noProof/>
          <w:sz w:val="20"/>
          <w:lang w:val="ro-RO"/>
        </w:rPr>
        <w:t xml:space="preserve"> del ataúd</w:t>
      </w:r>
      <w:r w:rsidRPr="00412C49">
        <w:rPr>
          <w:rFonts w:ascii="Times New Roman" w:hAnsi="Times New Roman" w:cs="Times New Roman"/>
          <w:noProof/>
          <w:sz w:val="20"/>
          <w:lang w:val="ro-RO"/>
        </w:rPr>
        <w:t>. Esta se podía rellenar, además, con mirra y madera, y en la nariz y la boca se podía poner florecillas de mijo para que el mal no se apodere de él (Toma,</w:t>
      </w:r>
      <w:r w:rsidR="00FD67AB" w:rsidRPr="00412C49">
        <w:rPr>
          <w:rFonts w:ascii="Times New Roman" w:hAnsi="Times New Roman" w:cs="Times New Roman"/>
          <w:noProof/>
          <w:sz w:val="20"/>
          <w:lang w:val="ro-RO"/>
        </w:rPr>
        <w:t xml:space="preserve"> 2015:</w:t>
      </w:r>
      <w:r w:rsidRPr="00412C49">
        <w:rPr>
          <w:rFonts w:ascii="Times New Roman" w:hAnsi="Times New Roman" w:cs="Times New Roman"/>
          <w:noProof/>
          <w:sz w:val="20"/>
          <w:lang w:val="ro-RO"/>
        </w:rPr>
        <w:t xml:space="preserve"> 178). </w:t>
      </w:r>
    </w:p>
    <w:p w:rsidR="0057074A" w:rsidRPr="00412C49" w:rsidRDefault="0057074A" w:rsidP="008B60AD">
      <w:pPr>
        <w:spacing w:after="0" w:line="240" w:lineRule="auto"/>
        <w:jc w:val="both"/>
        <w:rPr>
          <w:rFonts w:ascii="Times New Roman" w:hAnsi="Times New Roman" w:cs="Times New Roman"/>
          <w:noProof/>
          <w:sz w:val="24"/>
          <w:szCs w:val="24"/>
          <w:lang w:val="ro-RO"/>
        </w:rPr>
      </w:pPr>
      <w:r w:rsidRPr="00412C49">
        <w:rPr>
          <w:rFonts w:ascii="Times New Roman" w:hAnsi="Times New Roman" w:cs="Times New Roman"/>
          <w:noProof/>
          <w:sz w:val="24"/>
          <w:szCs w:val="24"/>
          <w:lang w:val="ro-RO"/>
        </w:rPr>
        <w:lastRenderedPageBreak/>
        <w:t>Es importante reparar en el hecho de que, una vez muerto, se tapan todos los orificios del cadáver, incluido el ano: «yo tuve un caso de estos, que lavé a una mujer [muerta] y tenía cola. La tía de Jeni, de los Cruceanu. Y, cuando murió, yo no sabía qué era eso, hasta que la lavé. Y vi la colita. Y entonces me trajeron un tornillo y sobre la vela lo quemé y se lo clavé» (Colta,</w:t>
      </w:r>
      <w:r w:rsidR="00FD67AB" w:rsidRPr="00412C49">
        <w:rPr>
          <w:rFonts w:ascii="Times New Roman" w:hAnsi="Times New Roman" w:cs="Times New Roman"/>
          <w:noProof/>
          <w:sz w:val="24"/>
          <w:szCs w:val="24"/>
          <w:lang w:val="ro-RO"/>
        </w:rPr>
        <w:t xml:space="preserve"> 2015:</w:t>
      </w:r>
      <w:r w:rsidRPr="00412C49">
        <w:rPr>
          <w:rFonts w:ascii="Times New Roman" w:hAnsi="Times New Roman" w:cs="Times New Roman"/>
          <w:noProof/>
          <w:sz w:val="24"/>
          <w:szCs w:val="24"/>
          <w:lang w:val="ro-RO"/>
        </w:rPr>
        <w:t xml:space="preserve"> 260).</w:t>
      </w:r>
    </w:p>
    <w:p w:rsidR="0057074A" w:rsidRPr="00412C49" w:rsidRDefault="0057074A" w:rsidP="00D846B4">
      <w:pPr>
        <w:spacing w:after="0" w:line="240" w:lineRule="auto"/>
        <w:ind w:firstLine="708"/>
        <w:jc w:val="both"/>
        <w:rPr>
          <w:rFonts w:ascii="Times New Roman" w:hAnsi="Times New Roman" w:cs="Times New Roman"/>
          <w:noProof/>
          <w:sz w:val="20"/>
          <w:szCs w:val="20"/>
          <w:lang w:val="ro-RO"/>
        </w:rPr>
      </w:pPr>
    </w:p>
    <w:p w:rsidR="00405DF0" w:rsidRPr="00412C49" w:rsidRDefault="00405DF0" w:rsidP="00D846B4">
      <w:pPr>
        <w:spacing w:after="0" w:line="240" w:lineRule="auto"/>
        <w:ind w:firstLine="708"/>
        <w:jc w:val="both"/>
        <w:rPr>
          <w:rFonts w:ascii="Times New Roman" w:hAnsi="Times New Roman" w:cs="Times New Roman"/>
          <w:noProof/>
          <w:sz w:val="20"/>
          <w:szCs w:val="20"/>
          <w:lang w:val="ro-RO"/>
        </w:rPr>
      </w:pPr>
    </w:p>
    <w:p w:rsidR="00750F51" w:rsidRPr="00412C49" w:rsidRDefault="00750F51" w:rsidP="00D846B4">
      <w:pPr>
        <w:autoSpaceDE w:val="0"/>
        <w:autoSpaceDN w:val="0"/>
        <w:adjustRightInd w:val="0"/>
        <w:spacing w:after="0" w:line="240" w:lineRule="auto"/>
        <w:rPr>
          <w:rFonts w:ascii="Times New Roman" w:hAnsi="Times New Roman" w:cs="Times New Roman"/>
          <w:smallCaps/>
          <w:noProof/>
          <w:sz w:val="24"/>
          <w:szCs w:val="24"/>
          <w:lang w:val="ro-RO"/>
        </w:rPr>
      </w:pPr>
      <w:r w:rsidRPr="00412C49">
        <w:rPr>
          <w:rFonts w:ascii="Times New Roman" w:hAnsi="Times New Roman" w:cs="Times New Roman"/>
          <w:smallCaps/>
          <w:noProof/>
          <w:sz w:val="24"/>
          <w:szCs w:val="24"/>
          <w:lang w:val="ro-RO"/>
        </w:rPr>
        <w:t>“Ya nada es seguro hoy día…”</w:t>
      </w:r>
    </w:p>
    <w:p w:rsidR="00750F51" w:rsidRPr="00412C49" w:rsidRDefault="00750F51" w:rsidP="00D846B4">
      <w:pPr>
        <w:autoSpaceDE w:val="0"/>
        <w:autoSpaceDN w:val="0"/>
        <w:adjustRightInd w:val="0"/>
        <w:spacing w:after="0" w:line="240" w:lineRule="auto"/>
        <w:rPr>
          <w:rFonts w:ascii="Times New Roman" w:hAnsi="Times New Roman" w:cs="Times New Roman"/>
          <w:noProof/>
          <w:sz w:val="24"/>
          <w:szCs w:val="24"/>
          <w:lang w:val="ro-RO"/>
        </w:rPr>
      </w:pPr>
    </w:p>
    <w:p w:rsidR="004928D2" w:rsidRPr="00412C49" w:rsidRDefault="00405DF0" w:rsidP="00405DF0">
      <w:pPr>
        <w:spacing w:after="0" w:line="240" w:lineRule="auto"/>
        <w:ind w:firstLine="708"/>
        <w:jc w:val="both"/>
        <w:rPr>
          <w:rFonts w:ascii="Times New Roman" w:hAnsi="Times New Roman" w:cs="Times New Roman"/>
          <w:noProof/>
          <w:sz w:val="24"/>
          <w:szCs w:val="24"/>
          <w:lang w:val="ro-RO"/>
        </w:rPr>
      </w:pPr>
      <w:r w:rsidRPr="00412C49">
        <w:rPr>
          <w:rFonts w:ascii="Times New Roman" w:hAnsi="Times New Roman" w:cs="Times New Roman"/>
          <w:noProof/>
          <w:sz w:val="24"/>
          <w:szCs w:val="24"/>
          <w:lang w:val="ro-RO"/>
        </w:rPr>
        <w:t xml:space="preserve">A modo de conclusión, </w:t>
      </w:r>
      <w:r w:rsidR="006C2CA2" w:rsidRPr="00412C49">
        <w:rPr>
          <w:rFonts w:ascii="Times New Roman" w:hAnsi="Times New Roman" w:cs="Times New Roman"/>
          <w:noProof/>
          <w:sz w:val="24"/>
          <w:szCs w:val="24"/>
          <w:lang w:val="ro-RO"/>
        </w:rPr>
        <w:t xml:space="preserve">interesa subrayar la estrechísima conexión entre el ritual y la vida del campesino en Rumanía, puesto que cada ceremonia marca el paso de una etapa existencial a otra. Entre la vida y la muerte, las asechanzas del mal cobran rostros muy diversos y uno de ellos es el del </w:t>
      </w:r>
      <w:r w:rsidR="006C2CA2" w:rsidRPr="00412C49">
        <w:rPr>
          <w:rFonts w:ascii="Times New Roman" w:hAnsi="Times New Roman" w:cs="Times New Roman"/>
          <w:i/>
          <w:noProof/>
          <w:sz w:val="24"/>
          <w:szCs w:val="24"/>
          <w:lang w:val="ro-RO"/>
        </w:rPr>
        <w:t>strigoi</w:t>
      </w:r>
      <w:r w:rsidR="006C2CA2" w:rsidRPr="00412C49">
        <w:rPr>
          <w:rFonts w:ascii="Times New Roman" w:hAnsi="Times New Roman" w:cs="Times New Roman"/>
          <w:noProof/>
          <w:sz w:val="24"/>
          <w:szCs w:val="24"/>
          <w:lang w:val="ro-RO"/>
        </w:rPr>
        <w:t>, figu</w:t>
      </w:r>
      <w:r w:rsidR="00BB17B4" w:rsidRPr="00412C49">
        <w:rPr>
          <w:rFonts w:ascii="Times New Roman" w:hAnsi="Times New Roman" w:cs="Times New Roman"/>
          <w:noProof/>
          <w:sz w:val="24"/>
          <w:szCs w:val="24"/>
          <w:lang w:val="ro-RO"/>
        </w:rPr>
        <w:t>ra predominante en las narraciones a las que nos hemos ref</w:t>
      </w:r>
      <w:r w:rsidR="00FA0E3F" w:rsidRPr="00412C49">
        <w:rPr>
          <w:rFonts w:ascii="Times New Roman" w:hAnsi="Times New Roman" w:cs="Times New Roman"/>
          <w:noProof/>
          <w:sz w:val="24"/>
          <w:szCs w:val="24"/>
          <w:lang w:val="ro-RO"/>
        </w:rPr>
        <w:t xml:space="preserve">erido. </w:t>
      </w:r>
      <w:r w:rsidR="00BB17B4" w:rsidRPr="00412C49">
        <w:rPr>
          <w:rFonts w:ascii="Times New Roman" w:hAnsi="Times New Roman" w:cs="Times New Roman"/>
          <w:noProof/>
          <w:sz w:val="24"/>
          <w:szCs w:val="24"/>
          <w:lang w:val="ro-RO"/>
        </w:rPr>
        <w:t xml:space="preserve">El nacimiento conlleva la entrada a un mundo inestable y un destino tornadizo, por lo que se considera imprescindible dotar al recién nacido de unos elementos que le permitan sortear </w:t>
      </w:r>
      <w:r w:rsidR="00C41CAD" w:rsidRPr="00412C49">
        <w:rPr>
          <w:rFonts w:ascii="Times New Roman" w:hAnsi="Times New Roman" w:cs="Times New Roman"/>
          <w:noProof/>
          <w:sz w:val="24"/>
          <w:szCs w:val="24"/>
          <w:lang w:val="ro-RO"/>
        </w:rPr>
        <w:t>el mal de ojo. La buena o mala ventura está impregnada de símbolos y, en este sentido, el caso del nacimiento con</w:t>
      </w:r>
      <w:r w:rsidR="008B60AD">
        <w:rPr>
          <w:rFonts w:ascii="Times New Roman" w:hAnsi="Times New Roman" w:cs="Times New Roman"/>
          <w:noProof/>
          <w:sz w:val="24"/>
          <w:szCs w:val="24"/>
          <w:lang w:val="ro-RO"/>
        </w:rPr>
        <w:t xml:space="preserve"> velo</w:t>
      </w:r>
      <w:r w:rsidR="00C41CAD" w:rsidRPr="00412C49">
        <w:rPr>
          <w:rFonts w:ascii="Times New Roman" w:hAnsi="Times New Roman" w:cs="Times New Roman"/>
          <w:noProof/>
          <w:sz w:val="24"/>
          <w:szCs w:val="24"/>
          <w:lang w:val="ro-RO"/>
        </w:rPr>
        <w:t xml:space="preserve"> ha sido palmario: en un contexto donde la medicina practicada era aún rural y precaria, </w:t>
      </w:r>
      <w:r w:rsidR="008B60AD" w:rsidRPr="00412C49">
        <w:rPr>
          <w:rFonts w:ascii="Times New Roman" w:hAnsi="Times New Roman" w:cs="Times New Roman"/>
          <w:noProof/>
          <w:sz w:val="24"/>
          <w:szCs w:val="24"/>
          <w:lang w:val="ro-RO"/>
        </w:rPr>
        <w:t>en la cosmovisión del campesino</w:t>
      </w:r>
      <w:r w:rsidR="008B60AD">
        <w:rPr>
          <w:rFonts w:ascii="Times New Roman" w:hAnsi="Times New Roman" w:cs="Times New Roman"/>
          <w:noProof/>
          <w:sz w:val="24"/>
          <w:szCs w:val="24"/>
          <w:lang w:val="ro-RO"/>
        </w:rPr>
        <w:t>,</w:t>
      </w:r>
      <w:r w:rsidR="008B60AD" w:rsidRPr="00412C49">
        <w:rPr>
          <w:rFonts w:ascii="Times New Roman" w:hAnsi="Times New Roman" w:cs="Times New Roman"/>
          <w:noProof/>
          <w:sz w:val="24"/>
          <w:szCs w:val="24"/>
          <w:lang w:val="ro-RO"/>
        </w:rPr>
        <w:t xml:space="preserve"> </w:t>
      </w:r>
      <w:r w:rsidR="00C41CAD" w:rsidRPr="00412C49">
        <w:rPr>
          <w:rFonts w:ascii="Times New Roman" w:hAnsi="Times New Roman" w:cs="Times New Roman"/>
          <w:noProof/>
          <w:sz w:val="24"/>
          <w:szCs w:val="24"/>
          <w:lang w:val="ro-RO"/>
        </w:rPr>
        <w:t xml:space="preserve">la inserción de creencias mágicas </w:t>
      </w:r>
      <w:r w:rsidR="008A1827" w:rsidRPr="00412C49">
        <w:rPr>
          <w:rFonts w:ascii="Times New Roman" w:hAnsi="Times New Roman" w:cs="Times New Roman"/>
          <w:noProof/>
          <w:sz w:val="24"/>
          <w:szCs w:val="24"/>
          <w:lang w:val="ro-RO"/>
        </w:rPr>
        <w:t xml:space="preserve">no </w:t>
      </w:r>
      <w:r w:rsidR="00C41CAD" w:rsidRPr="00412C49">
        <w:rPr>
          <w:rFonts w:ascii="Times New Roman" w:hAnsi="Times New Roman" w:cs="Times New Roman"/>
          <w:noProof/>
          <w:sz w:val="24"/>
          <w:szCs w:val="24"/>
          <w:lang w:val="ro-RO"/>
        </w:rPr>
        <w:t>es</w:t>
      </w:r>
      <w:r w:rsidR="008B60AD">
        <w:rPr>
          <w:rFonts w:ascii="Times New Roman" w:hAnsi="Times New Roman" w:cs="Times New Roman"/>
          <w:noProof/>
          <w:sz w:val="24"/>
          <w:szCs w:val="24"/>
          <w:lang w:val="ro-RO"/>
        </w:rPr>
        <w:t>,</w:t>
      </w:r>
      <w:r w:rsidR="008A1827" w:rsidRPr="00412C49">
        <w:rPr>
          <w:rFonts w:ascii="Times New Roman" w:hAnsi="Times New Roman" w:cs="Times New Roman"/>
          <w:noProof/>
          <w:sz w:val="24"/>
          <w:szCs w:val="24"/>
          <w:lang w:val="ro-RO"/>
        </w:rPr>
        <w:t xml:space="preserve"> en absoluto</w:t>
      </w:r>
      <w:r w:rsidR="008B60AD">
        <w:rPr>
          <w:rFonts w:ascii="Times New Roman" w:hAnsi="Times New Roman" w:cs="Times New Roman"/>
          <w:noProof/>
          <w:sz w:val="24"/>
          <w:szCs w:val="24"/>
          <w:lang w:val="ro-RO"/>
        </w:rPr>
        <w:t>,</w:t>
      </w:r>
      <w:r w:rsidR="00C41CAD" w:rsidRPr="00412C49">
        <w:rPr>
          <w:rFonts w:ascii="Times New Roman" w:hAnsi="Times New Roman" w:cs="Times New Roman"/>
          <w:noProof/>
          <w:sz w:val="24"/>
          <w:szCs w:val="24"/>
          <w:lang w:val="ro-RO"/>
        </w:rPr>
        <w:t xml:space="preserve"> contradictoria</w:t>
      </w:r>
      <w:r w:rsidR="004928D2" w:rsidRPr="00412C49">
        <w:rPr>
          <w:rFonts w:ascii="Times New Roman" w:hAnsi="Times New Roman" w:cs="Times New Roman"/>
          <w:noProof/>
          <w:sz w:val="24"/>
          <w:szCs w:val="24"/>
          <w:lang w:val="ro-RO"/>
        </w:rPr>
        <w:t xml:space="preserve">. </w:t>
      </w:r>
      <w:r w:rsidR="00FA0E3F" w:rsidRPr="00412C49">
        <w:rPr>
          <w:rFonts w:ascii="Times New Roman" w:hAnsi="Times New Roman" w:cs="Times New Roman"/>
          <w:noProof/>
          <w:sz w:val="24"/>
          <w:szCs w:val="24"/>
          <w:lang w:val="ro-RO"/>
        </w:rPr>
        <w:t xml:space="preserve">El </w:t>
      </w:r>
      <w:r w:rsidR="00FA0E3F" w:rsidRPr="00412C49">
        <w:rPr>
          <w:rFonts w:ascii="Times New Roman" w:hAnsi="Times New Roman" w:cs="Times New Roman"/>
          <w:i/>
          <w:noProof/>
          <w:sz w:val="24"/>
          <w:szCs w:val="24"/>
          <w:lang w:val="ro-RO"/>
        </w:rPr>
        <w:t>strigoi</w:t>
      </w:r>
      <w:r w:rsidR="00FA0E3F" w:rsidRPr="00412C49">
        <w:rPr>
          <w:rFonts w:ascii="Times New Roman" w:hAnsi="Times New Roman" w:cs="Times New Roman"/>
          <w:noProof/>
          <w:sz w:val="24"/>
          <w:szCs w:val="24"/>
          <w:lang w:val="ro-RO"/>
        </w:rPr>
        <w:t xml:space="preserve"> llega a ser una criatura ambigua, en tanto en cuanto no siempre provoca </w:t>
      </w:r>
      <w:r w:rsidR="00EA398D" w:rsidRPr="00412C49">
        <w:rPr>
          <w:rFonts w:ascii="Times New Roman" w:hAnsi="Times New Roman" w:cs="Times New Roman"/>
          <w:noProof/>
          <w:sz w:val="24"/>
          <w:szCs w:val="24"/>
          <w:lang w:val="ro-RO"/>
        </w:rPr>
        <w:t>daños, sino que puede, incluso, ser beneficioso y regresar del inframundo para auxiliar a los que se han quedado en la tierra.</w:t>
      </w:r>
    </w:p>
    <w:p w:rsidR="00750F51" w:rsidRPr="00412C49" w:rsidRDefault="00B93D18" w:rsidP="004928D2">
      <w:pPr>
        <w:spacing w:after="0" w:line="240" w:lineRule="auto"/>
        <w:ind w:firstLine="708"/>
        <w:jc w:val="both"/>
        <w:rPr>
          <w:rFonts w:ascii="Times New Roman" w:hAnsi="Times New Roman" w:cs="Times New Roman"/>
          <w:noProof/>
          <w:sz w:val="24"/>
          <w:szCs w:val="24"/>
          <w:lang w:val="ro-RO"/>
        </w:rPr>
      </w:pPr>
      <w:r w:rsidRPr="00412C49">
        <w:rPr>
          <w:rFonts w:ascii="Times New Roman" w:hAnsi="Times New Roman" w:cs="Times New Roman"/>
          <w:noProof/>
          <w:sz w:val="24"/>
          <w:szCs w:val="24"/>
          <w:lang w:val="ro-RO"/>
        </w:rPr>
        <w:t>La grabación de estos materiales nos ha permitido comprobar que el trabajo con el folclore actual en Rumanía puede dar todavía muchos frutos</w:t>
      </w:r>
      <w:r w:rsidR="004928D2" w:rsidRPr="00412C49">
        <w:rPr>
          <w:rFonts w:ascii="Times New Roman" w:hAnsi="Times New Roman" w:cs="Times New Roman"/>
          <w:noProof/>
          <w:sz w:val="24"/>
          <w:szCs w:val="24"/>
          <w:lang w:val="ro-RO"/>
        </w:rPr>
        <w:t xml:space="preserve"> y nos ha demostrado, una vez más, la potencia, el alcance y el valor literario de los testimonios orales, mu</w:t>
      </w:r>
      <w:r w:rsidR="00FA0E3F" w:rsidRPr="00412C49">
        <w:rPr>
          <w:rFonts w:ascii="Times New Roman" w:hAnsi="Times New Roman" w:cs="Times New Roman"/>
          <w:noProof/>
          <w:sz w:val="24"/>
          <w:szCs w:val="24"/>
          <w:lang w:val="ro-RO"/>
        </w:rPr>
        <w:t xml:space="preserve">cho más ricos en matices que las novelas de ficción en torno a la figura del vampiro: </w:t>
      </w:r>
    </w:p>
    <w:p w:rsidR="00FA0E3F" w:rsidRPr="00412C49" w:rsidRDefault="00FA0E3F" w:rsidP="004928D2">
      <w:pPr>
        <w:spacing w:after="0" w:line="240" w:lineRule="auto"/>
        <w:ind w:firstLine="708"/>
        <w:jc w:val="both"/>
        <w:rPr>
          <w:rFonts w:ascii="Times New Roman" w:hAnsi="Times New Roman" w:cs="Times New Roman"/>
          <w:noProof/>
          <w:sz w:val="24"/>
          <w:szCs w:val="24"/>
          <w:lang w:val="ro-RO"/>
        </w:rPr>
      </w:pPr>
    </w:p>
    <w:p w:rsidR="00FA0E3F" w:rsidRPr="00412C49" w:rsidRDefault="00FA0E3F" w:rsidP="00FA0E3F">
      <w:pPr>
        <w:spacing w:after="0" w:line="240" w:lineRule="auto"/>
        <w:ind w:left="708"/>
        <w:jc w:val="both"/>
        <w:rPr>
          <w:rFonts w:ascii="Times New Roman" w:hAnsi="Times New Roman" w:cs="Times New Roman"/>
          <w:noProof/>
          <w:sz w:val="20"/>
          <w:szCs w:val="24"/>
          <w:lang w:val="ro-RO"/>
        </w:rPr>
      </w:pPr>
      <w:r w:rsidRPr="00412C49">
        <w:rPr>
          <w:rFonts w:ascii="Times New Roman" w:hAnsi="Times New Roman" w:cs="Times New Roman"/>
          <w:noProof/>
          <w:sz w:val="20"/>
          <w:szCs w:val="24"/>
          <w:lang w:val="ro-RO"/>
        </w:rPr>
        <w:t>Y lo que me pas</w:t>
      </w:r>
      <w:r w:rsidR="00666646" w:rsidRPr="00412C49">
        <w:rPr>
          <w:rFonts w:ascii="Times New Roman" w:hAnsi="Times New Roman" w:cs="Times New Roman"/>
          <w:noProof/>
          <w:sz w:val="20"/>
          <w:szCs w:val="24"/>
          <w:lang w:val="ro-RO"/>
        </w:rPr>
        <w:t>ó una vez: que fui donde el pope</w:t>
      </w:r>
      <w:r w:rsidRPr="00412C49">
        <w:rPr>
          <w:rFonts w:ascii="Times New Roman" w:hAnsi="Times New Roman" w:cs="Times New Roman"/>
          <w:noProof/>
          <w:sz w:val="20"/>
          <w:szCs w:val="24"/>
          <w:lang w:val="ro-RO"/>
        </w:rPr>
        <w:t xml:space="preserve"> y ya no sabía qué hacer, porque yo siempre mantuve mi luto después de la muerte de mi marido, </w:t>
      </w:r>
      <w:r w:rsidRPr="00412C49">
        <w:rPr>
          <w:rFonts w:ascii="Times New Roman" w:hAnsi="Times New Roman" w:cs="Times New Roman"/>
          <w:noProof/>
          <w:color w:val="000000"/>
          <w:sz w:val="20"/>
          <w:szCs w:val="24"/>
          <w:lang w:val="ro-RO"/>
        </w:rPr>
        <w:t>Costică,</w:t>
      </w:r>
      <w:r w:rsidRPr="00412C49">
        <w:rPr>
          <w:rFonts w:ascii="Times New Roman" w:hAnsi="Times New Roman" w:cs="Times New Roman"/>
          <w:noProof/>
          <w:sz w:val="20"/>
          <w:szCs w:val="24"/>
          <w:lang w:val="ro-RO"/>
        </w:rPr>
        <w:t xml:space="preserve"> y no lo quería dejar, pero mis hijos me decían que lo dejase, que siempre que había un bautizo o una boda, yo iba toda de negro… Así que dejé de llevar luto, poco a poco. Y por la noche, en mis sueños, </w:t>
      </w:r>
      <w:r w:rsidRPr="00412C49">
        <w:rPr>
          <w:rFonts w:ascii="Times New Roman" w:hAnsi="Times New Roman" w:cs="Times New Roman"/>
          <w:noProof/>
          <w:color w:val="000000"/>
          <w:sz w:val="20"/>
          <w:szCs w:val="24"/>
          <w:lang w:val="ro-RO"/>
        </w:rPr>
        <w:t>Costică se me apareció, muy triste, dici</w:t>
      </w:r>
      <w:r w:rsidR="00EA398D" w:rsidRPr="00412C49">
        <w:rPr>
          <w:rFonts w:ascii="Times New Roman" w:hAnsi="Times New Roman" w:cs="Times New Roman"/>
          <w:noProof/>
          <w:color w:val="000000"/>
          <w:sz w:val="20"/>
          <w:szCs w:val="24"/>
          <w:lang w:val="ro-RO"/>
        </w:rPr>
        <w:t>éndome que yo lo quería olvidar…</w:t>
      </w:r>
    </w:p>
    <w:p w:rsidR="00D846B4" w:rsidRPr="00412C49" w:rsidRDefault="00D846B4" w:rsidP="00D846B4">
      <w:pPr>
        <w:spacing w:after="0" w:line="240" w:lineRule="auto"/>
        <w:jc w:val="both"/>
        <w:rPr>
          <w:rFonts w:ascii="Times New Roman" w:hAnsi="Times New Roman" w:cs="Times New Roman"/>
          <w:b/>
          <w:noProof/>
          <w:sz w:val="24"/>
          <w:szCs w:val="24"/>
          <w:lang w:val="ro-RO"/>
        </w:rPr>
      </w:pPr>
    </w:p>
    <w:p w:rsidR="00D846B4" w:rsidRPr="00412C49" w:rsidRDefault="00D846B4" w:rsidP="00D846B4">
      <w:pPr>
        <w:spacing w:after="0" w:line="240" w:lineRule="auto"/>
        <w:jc w:val="both"/>
        <w:rPr>
          <w:rFonts w:ascii="Times New Roman" w:hAnsi="Times New Roman" w:cs="Times New Roman"/>
          <w:b/>
          <w:noProof/>
          <w:sz w:val="24"/>
          <w:szCs w:val="24"/>
          <w:lang w:val="ro-RO"/>
        </w:rPr>
      </w:pPr>
    </w:p>
    <w:p w:rsidR="00357BD2" w:rsidRPr="00412C49" w:rsidRDefault="00357BD2" w:rsidP="00D846B4">
      <w:pPr>
        <w:spacing w:after="0" w:line="240" w:lineRule="auto"/>
        <w:jc w:val="both"/>
        <w:rPr>
          <w:rFonts w:ascii="Times New Roman" w:hAnsi="Times New Roman" w:cs="Times New Roman"/>
          <w:b/>
          <w:noProof/>
          <w:sz w:val="24"/>
          <w:szCs w:val="24"/>
          <w:lang w:val="ro-RO"/>
        </w:rPr>
      </w:pPr>
    </w:p>
    <w:p w:rsidR="00357BD2" w:rsidRPr="00412C49" w:rsidRDefault="00357BD2" w:rsidP="00D846B4">
      <w:pPr>
        <w:spacing w:after="0" w:line="240" w:lineRule="auto"/>
        <w:jc w:val="both"/>
        <w:rPr>
          <w:rFonts w:ascii="Times New Roman" w:hAnsi="Times New Roman" w:cs="Times New Roman"/>
          <w:b/>
          <w:noProof/>
          <w:sz w:val="24"/>
          <w:szCs w:val="24"/>
          <w:lang w:val="ro-RO"/>
        </w:rPr>
      </w:pPr>
    </w:p>
    <w:p w:rsidR="00357BD2" w:rsidRPr="00412C49" w:rsidRDefault="00357BD2" w:rsidP="00D846B4">
      <w:pPr>
        <w:spacing w:after="0" w:line="240" w:lineRule="auto"/>
        <w:jc w:val="both"/>
        <w:rPr>
          <w:rFonts w:ascii="Times New Roman" w:hAnsi="Times New Roman" w:cs="Times New Roman"/>
          <w:b/>
          <w:noProof/>
          <w:sz w:val="24"/>
          <w:szCs w:val="24"/>
          <w:lang w:val="ro-RO"/>
        </w:rPr>
      </w:pPr>
    </w:p>
    <w:p w:rsidR="00357BD2" w:rsidRPr="00412C49" w:rsidRDefault="00357BD2" w:rsidP="00D846B4">
      <w:pPr>
        <w:spacing w:after="0" w:line="240" w:lineRule="auto"/>
        <w:jc w:val="both"/>
        <w:rPr>
          <w:rFonts w:ascii="Times New Roman" w:hAnsi="Times New Roman" w:cs="Times New Roman"/>
          <w:b/>
          <w:noProof/>
          <w:sz w:val="24"/>
          <w:szCs w:val="24"/>
          <w:lang w:val="ro-RO"/>
        </w:rPr>
      </w:pPr>
    </w:p>
    <w:p w:rsidR="00D846B4" w:rsidRPr="00412C49" w:rsidRDefault="00D846B4" w:rsidP="007956C5">
      <w:pPr>
        <w:spacing w:after="0" w:line="360" w:lineRule="auto"/>
        <w:jc w:val="both"/>
        <w:rPr>
          <w:rFonts w:ascii="Times New Roman" w:hAnsi="Times New Roman" w:cs="Times New Roman"/>
          <w:b/>
          <w:noProof/>
          <w:sz w:val="24"/>
          <w:szCs w:val="24"/>
          <w:lang w:val="ro-RO"/>
        </w:rPr>
      </w:pPr>
    </w:p>
    <w:p w:rsidR="00303571" w:rsidRPr="00412C49" w:rsidRDefault="00872BFD" w:rsidP="00872BFD">
      <w:pPr>
        <w:spacing w:after="0" w:line="240" w:lineRule="auto"/>
        <w:jc w:val="center"/>
        <w:rPr>
          <w:rFonts w:ascii="Times New Roman" w:hAnsi="Times New Roman" w:cs="Times New Roman"/>
          <w:smallCaps/>
          <w:noProof/>
          <w:sz w:val="24"/>
          <w:szCs w:val="24"/>
          <w:lang w:val="ro-RO"/>
        </w:rPr>
      </w:pPr>
      <w:r w:rsidRPr="00412C49">
        <w:rPr>
          <w:rFonts w:ascii="Times New Roman" w:hAnsi="Times New Roman" w:cs="Times New Roman"/>
          <w:smallCaps/>
          <w:noProof/>
          <w:sz w:val="24"/>
          <w:szCs w:val="24"/>
          <w:lang w:val="ro-RO"/>
        </w:rPr>
        <w:t>b</w:t>
      </w:r>
      <w:r w:rsidR="00771D66" w:rsidRPr="00412C49">
        <w:rPr>
          <w:rFonts w:ascii="Times New Roman" w:hAnsi="Times New Roman" w:cs="Times New Roman"/>
          <w:smallCaps/>
          <w:noProof/>
          <w:sz w:val="24"/>
          <w:szCs w:val="24"/>
          <w:lang w:val="ro-RO"/>
        </w:rPr>
        <w:t>ibliografía</w:t>
      </w:r>
    </w:p>
    <w:p w:rsidR="00872BFD" w:rsidRPr="00412C49" w:rsidRDefault="00872BFD" w:rsidP="00872BFD">
      <w:pPr>
        <w:spacing w:after="0" w:line="240" w:lineRule="auto"/>
        <w:jc w:val="center"/>
        <w:rPr>
          <w:rFonts w:ascii="Times New Roman" w:hAnsi="Times New Roman" w:cs="Times New Roman"/>
          <w:smallCaps/>
          <w:noProof/>
          <w:sz w:val="24"/>
          <w:szCs w:val="24"/>
          <w:lang w:val="ro-RO"/>
        </w:rPr>
      </w:pPr>
    </w:p>
    <w:p w:rsidR="00473FC6" w:rsidRPr="00412C49" w:rsidRDefault="00251CC9" w:rsidP="00D846B4">
      <w:pPr>
        <w:spacing w:after="0" w:line="240" w:lineRule="auto"/>
        <w:ind w:left="709" w:hanging="709"/>
        <w:jc w:val="both"/>
        <w:rPr>
          <w:rFonts w:ascii="Times New Roman" w:hAnsi="Times New Roman" w:cs="Times New Roman"/>
          <w:noProof/>
          <w:sz w:val="24"/>
          <w:lang w:val="ro-RO"/>
        </w:rPr>
      </w:pPr>
      <w:r w:rsidRPr="00412C49">
        <w:rPr>
          <w:rFonts w:ascii="Times New Roman" w:hAnsi="Times New Roman" w:cs="Times New Roman"/>
          <w:smallCaps/>
          <w:noProof/>
          <w:sz w:val="24"/>
          <w:lang w:val="ro-RO"/>
        </w:rPr>
        <w:t>Agustí A</w:t>
      </w:r>
      <w:r w:rsidR="00303571" w:rsidRPr="00412C49">
        <w:rPr>
          <w:rFonts w:ascii="Times New Roman" w:hAnsi="Times New Roman" w:cs="Times New Roman"/>
          <w:smallCaps/>
          <w:noProof/>
          <w:sz w:val="24"/>
          <w:lang w:val="ro-RO"/>
        </w:rPr>
        <w:t>parisi</w:t>
      </w:r>
      <w:r w:rsidR="00303571" w:rsidRPr="00412C49">
        <w:rPr>
          <w:rFonts w:ascii="Times New Roman" w:hAnsi="Times New Roman" w:cs="Times New Roman"/>
          <w:noProof/>
          <w:sz w:val="24"/>
          <w:lang w:val="ro-RO"/>
        </w:rPr>
        <w:t xml:space="preserve">, Carmen (2016): </w:t>
      </w:r>
      <w:r w:rsidR="00D846B4" w:rsidRPr="00412C49">
        <w:rPr>
          <w:rFonts w:ascii="Times New Roman" w:hAnsi="Times New Roman" w:cs="Times New Roman"/>
          <w:noProof/>
          <w:sz w:val="24"/>
          <w:lang w:val="ro-RO"/>
        </w:rPr>
        <w:t>«</w:t>
      </w:r>
      <w:r w:rsidR="00303571" w:rsidRPr="00412C49">
        <w:rPr>
          <w:rFonts w:ascii="Times New Roman" w:hAnsi="Times New Roman" w:cs="Times New Roman"/>
          <w:noProof/>
          <w:sz w:val="24"/>
          <w:lang w:val="ro-RO"/>
        </w:rPr>
        <w:t>Calmet y el vampiro: un personaje del mal. Aproximación desde la antropología a la literaturización del fenómeno vampírico</w:t>
      </w:r>
      <w:r w:rsidR="00D846B4" w:rsidRPr="00412C49">
        <w:rPr>
          <w:rFonts w:ascii="Times New Roman" w:hAnsi="Times New Roman" w:cs="Times New Roman"/>
          <w:noProof/>
          <w:sz w:val="24"/>
          <w:lang w:val="ro-RO"/>
        </w:rPr>
        <w:t>»</w:t>
      </w:r>
      <w:r w:rsidR="00303571" w:rsidRPr="00412C49">
        <w:rPr>
          <w:rFonts w:ascii="Times New Roman" w:hAnsi="Times New Roman" w:cs="Times New Roman"/>
          <w:noProof/>
          <w:sz w:val="24"/>
          <w:lang w:val="ro-RO"/>
        </w:rPr>
        <w:t xml:space="preserve">, </w:t>
      </w:r>
      <w:r w:rsidR="00303571" w:rsidRPr="00412C49">
        <w:rPr>
          <w:rFonts w:ascii="Times New Roman" w:hAnsi="Times New Roman" w:cs="Times New Roman"/>
          <w:i/>
          <w:noProof/>
          <w:sz w:val="24"/>
          <w:lang w:val="ro-RO"/>
        </w:rPr>
        <w:t>Cuadernos de Ilustración y Romanticismo</w:t>
      </w:r>
      <w:r w:rsidR="00D846B4" w:rsidRPr="00412C49">
        <w:rPr>
          <w:rFonts w:ascii="Times New Roman" w:hAnsi="Times New Roman" w:cs="Times New Roman"/>
          <w:noProof/>
          <w:sz w:val="24"/>
          <w:lang w:val="ro-RO"/>
        </w:rPr>
        <w:t>, 22, pp.</w:t>
      </w:r>
      <w:r w:rsidR="00303571" w:rsidRPr="00412C49">
        <w:rPr>
          <w:rFonts w:ascii="Times New Roman" w:hAnsi="Times New Roman" w:cs="Times New Roman"/>
          <w:noProof/>
          <w:sz w:val="24"/>
          <w:lang w:val="ro-RO"/>
        </w:rPr>
        <w:t xml:space="preserve"> 179-203.</w:t>
      </w:r>
    </w:p>
    <w:p w:rsidR="00771D66" w:rsidRPr="00412C49" w:rsidRDefault="00251CC9" w:rsidP="00D846B4">
      <w:pPr>
        <w:spacing w:after="0" w:line="240" w:lineRule="auto"/>
        <w:ind w:left="709" w:hanging="709"/>
        <w:jc w:val="both"/>
        <w:rPr>
          <w:rFonts w:ascii="Times New Roman" w:hAnsi="Times New Roman" w:cs="Times New Roman"/>
          <w:noProof/>
          <w:sz w:val="24"/>
          <w:szCs w:val="24"/>
          <w:lang w:val="ro-RO"/>
        </w:rPr>
      </w:pPr>
      <w:r w:rsidRPr="00412C49">
        <w:rPr>
          <w:rFonts w:ascii="Times New Roman" w:hAnsi="Times New Roman" w:cs="Times New Roman"/>
          <w:smallCaps/>
          <w:noProof/>
          <w:sz w:val="24"/>
          <w:szCs w:val="24"/>
          <w:lang w:val="ro-RO"/>
        </w:rPr>
        <w:t>A</w:t>
      </w:r>
      <w:r w:rsidR="00771D66" w:rsidRPr="00412C49">
        <w:rPr>
          <w:rFonts w:ascii="Times New Roman" w:hAnsi="Times New Roman" w:cs="Times New Roman"/>
          <w:smallCaps/>
          <w:noProof/>
          <w:sz w:val="24"/>
          <w:szCs w:val="24"/>
          <w:lang w:val="ro-RO"/>
        </w:rPr>
        <w:t>modio</w:t>
      </w:r>
      <w:r w:rsidR="00771D66" w:rsidRPr="00412C49">
        <w:rPr>
          <w:rFonts w:ascii="Times New Roman" w:hAnsi="Times New Roman" w:cs="Times New Roman"/>
          <w:noProof/>
          <w:sz w:val="24"/>
          <w:szCs w:val="24"/>
          <w:lang w:val="ro-RO"/>
        </w:rPr>
        <w:t>,</w:t>
      </w:r>
      <w:r w:rsidR="00E05981" w:rsidRPr="00412C49">
        <w:rPr>
          <w:rFonts w:ascii="Times New Roman" w:hAnsi="Times New Roman" w:cs="Times New Roman"/>
          <w:noProof/>
          <w:sz w:val="24"/>
          <w:szCs w:val="24"/>
          <w:lang w:val="ro-RO"/>
        </w:rPr>
        <w:t xml:space="preserve"> </w:t>
      </w:r>
      <w:r w:rsidR="00D846B4" w:rsidRPr="00412C49">
        <w:rPr>
          <w:rFonts w:ascii="Times New Roman" w:hAnsi="Times New Roman" w:cs="Times New Roman"/>
          <w:noProof/>
          <w:sz w:val="24"/>
          <w:szCs w:val="24"/>
          <w:lang w:val="ro-RO"/>
        </w:rPr>
        <w:t xml:space="preserve">Emanuele, </w:t>
      </w:r>
      <w:r w:rsidRPr="00412C49">
        <w:rPr>
          <w:rFonts w:ascii="Times New Roman" w:hAnsi="Times New Roman" w:cs="Times New Roman"/>
          <w:smallCaps/>
          <w:noProof/>
          <w:sz w:val="24"/>
          <w:szCs w:val="24"/>
          <w:lang w:val="ro-RO"/>
        </w:rPr>
        <w:t>R</w:t>
      </w:r>
      <w:r w:rsidR="00771D66" w:rsidRPr="00412C49">
        <w:rPr>
          <w:rFonts w:ascii="Times New Roman" w:hAnsi="Times New Roman" w:cs="Times New Roman"/>
          <w:smallCaps/>
          <w:noProof/>
          <w:sz w:val="24"/>
          <w:szCs w:val="24"/>
          <w:lang w:val="ro-RO"/>
        </w:rPr>
        <w:t>ivas</w:t>
      </w:r>
      <w:r w:rsidR="00771D66" w:rsidRPr="00412C49">
        <w:rPr>
          <w:rFonts w:ascii="Times New Roman" w:hAnsi="Times New Roman" w:cs="Times New Roman"/>
          <w:noProof/>
          <w:sz w:val="24"/>
          <w:szCs w:val="24"/>
          <w:lang w:val="ro-RO"/>
        </w:rPr>
        <w:t>,</w:t>
      </w:r>
      <w:r w:rsidR="00D846B4" w:rsidRPr="00412C49">
        <w:rPr>
          <w:rFonts w:ascii="Times New Roman" w:hAnsi="Times New Roman" w:cs="Times New Roman"/>
          <w:noProof/>
          <w:sz w:val="24"/>
          <w:szCs w:val="24"/>
          <w:lang w:val="ro-RO"/>
        </w:rPr>
        <w:t xml:space="preserve"> Yelitza, </w:t>
      </w:r>
      <w:r w:rsidRPr="00412C49">
        <w:rPr>
          <w:rFonts w:ascii="Times New Roman" w:hAnsi="Times New Roman" w:cs="Times New Roman"/>
          <w:smallCaps/>
          <w:noProof/>
          <w:sz w:val="24"/>
          <w:szCs w:val="24"/>
          <w:lang w:val="ro-RO"/>
        </w:rPr>
        <w:t>D</w:t>
      </w:r>
      <w:r w:rsidR="00771D66" w:rsidRPr="00412C49">
        <w:rPr>
          <w:rFonts w:ascii="Times New Roman" w:hAnsi="Times New Roman" w:cs="Times New Roman"/>
          <w:smallCaps/>
          <w:noProof/>
          <w:sz w:val="24"/>
          <w:szCs w:val="24"/>
          <w:lang w:val="ro-RO"/>
        </w:rPr>
        <w:t>ox</w:t>
      </w:r>
      <w:r w:rsidR="00771D66" w:rsidRPr="00412C49">
        <w:rPr>
          <w:rFonts w:ascii="Times New Roman" w:hAnsi="Times New Roman" w:cs="Times New Roman"/>
          <w:noProof/>
          <w:sz w:val="24"/>
          <w:szCs w:val="24"/>
          <w:lang w:val="ro-RO"/>
        </w:rPr>
        <w:t>, Clever</w:t>
      </w:r>
      <w:r w:rsidR="00BD2CDE" w:rsidRPr="00412C49">
        <w:rPr>
          <w:rFonts w:ascii="Times New Roman" w:hAnsi="Times New Roman" w:cs="Times New Roman"/>
          <w:noProof/>
          <w:sz w:val="24"/>
          <w:szCs w:val="24"/>
          <w:lang w:val="ro-RO"/>
        </w:rPr>
        <w:t xml:space="preserve"> (2006): </w:t>
      </w:r>
      <w:r w:rsidR="00771D66" w:rsidRPr="00412C49">
        <w:rPr>
          <w:rFonts w:ascii="Times New Roman" w:hAnsi="Times New Roman" w:cs="Times New Roman"/>
          <w:i/>
          <w:noProof/>
          <w:sz w:val="24"/>
          <w:szCs w:val="24"/>
          <w:lang w:val="ro-RO"/>
        </w:rPr>
        <w:t xml:space="preserve">Las pautas de crianza del pueblo </w:t>
      </w:r>
      <w:r w:rsidR="00771D66" w:rsidRPr="00412C49">
        <w:rPr>
          <w:rFonts w:ascii="Times New Roman" w:hAnsi="Times New Roman" w:cs="Times New Roman"/>
          <w:noProof/>
          <w:sz w:val="24"/>
          <w:szCs w:val="24"/>
          <w:lang w:val="ro-RO"/>
        </w:rPr>
        <w:t>warao</w:t>
      </w:r>
      <w:r w:rsidR="00771D66" w:rsidRPr="00412C49">
        <w:rPr>
          <w:rFonts w:ascii="Times New Roman" w:hAnsi="Times New Roman" w:cs="Times New Roman"/>
          <w:i/>
          <w:noProof/>
          <w:sz w:val="24"/>
          <w:szCs w:val="24"/>
          <w:lang w:val="ro-RO"/>
        </w:rPr>
        <w:t xml:space="preserve"> de Venezuela</w:t>
      </w:r>
      <w:r w:rsidR="00771D66" w:rsidRPr="00412C49">
        <w:rPr>
          <w:rFonts w:ascii="Times New Roman" w:hAnsi="Times New Roman" w:cs="Times New Roman"/>
          <w:noProof/>
          <w:sz w:val="24"/>
          <w:szCs w:val="24"/>
          <w:lang w:val="ro-RO"/>
        </w:rPr>
        <w:t xml:space="preserve">, UNICEF, </w:t>
      </w:r>
      <w:r w:rsidR="00BD2CDE" w:rsidRPr="00412C49">
        <w:rPr>
          <w:rFonts w:ascii="Times New Roman" w:hAnsi="Times New Roman" w:cs="Times New Roman"/>
          <w:noProof/>
          <w:sz w:val="24"/>
          <w:szCs w:val="24"/>
          <w:lang w:val="ro-RO"/>
        </w:rPr>
        <w:t>Caracas.</w:t>
      </w:r>
    </w:p>
    <w:p w:rsidR="00E05981" w:rsidRPr="00412C49" w:rsidRDefault="00251CC9" w:rsidP="00E05981">
      <w:pPr>
        <w:spacing w:after="0" w:line="240" w:lineRule="auto"/>
        <w:ind w:left="709" w:hanging="709"/>
        <w:jc w:val="both"/>
        <w:rPr>
          <w:rFonts w:ascii="Times New Roman" w:hAnsi="Times New Roman" w:cs="Times New Roman"/>
          <w:noProof/>
          <w:sz w:val="24"/>
          <w:szCs w:val="24"/>
          <w:lang w:val="ro-RO"/>
        </w:rPr>
      </w:pPr>
      <w:r w:rsidRPr="00412C49">
        <w:rPr>
          <w:rFonts w:ascii="Times New Roman" w:hAnsi="Times New Roman" w:cs="Times New Roman"/>
          <w:smallCaps/>
          <w:noProof/>
          <w:sz w:val="24"/>
          <w:szCs w:val="24"/>
          <w:lang w:val="ro-RO"/>
        </w:rPr>
        <w:t>A</w:t>
      </w:r>
      <w:r w:rsidR="00771D66" w:rsidRPr="00412C49">
        <w:rPr>
          <w:rFonts w:ascii="Times New Roman" w:hAnsi="Times New Roman" w:cs="Times New Roman"/>
          <w:smallCaps/>
          <w:noProof/>
          <w:sz w:val="24"/>
          <w:szCs w:val="24"/>
          <w:lang w:val="ro-RO"/>
        </w:rPr>
        <w:t>ntonescu</w:t>
      </w:r>
      <w:r w:rsidR="00303571" w:rsidRPr="00412C49">
        <w:rPr>
          <w:rFonts w:ascii="Times New Roman" w:hAnsi="Times New Roman" w:cs="Times New Roman"/>
          <w:noProof/>
          <w:sz w:val="24"/>
          <w:szCs w:val="24"/>
          <w:lang w:val="ro-RO"/>
        </w:rPr>
        <w:t>,</w:t>
      </w:r>
      <w:r w:rsidR="00E05981" w:rsidRPr="00412C49">
        <w:rPr>
          <w:rFonts w:ascii="Times New Roman" w:hAnsi="Times New Roman" w:cs="Times New Roman"/>
          <w:noProof/>
          <w:sz w:val="24"/>
          <w:szCs w:val="24"/>
          <w:lang w:val="ro-RO"/>
        </w:rPr>
        <w:t xml:space="preserve"> </w:t>
      </w:r>
      <w:r w:rsidR="00771D66" w:rsidRPr="00412C49">
        <w:rPr>
          <w:rFonts w:ascii="Times New Roman" w:hAnsi="Times New Roman" w:cs="Times New Roman"/>
          <w:noProof/>
          <w:sz w:val="24"/>
          <w:szCs w:val="24"/>
          <w:lang w:val="ro-RO"/>
        </w:rPr>
        <w:t>Romulus</w:t>
      </w:r>
      <w:r w:rsidR="00BD2CDE" w:rsidRPr="00412C49">
        <w:rPr>
          <w:rFonts w:ascii="Times New Roman" w:hAnsi="Times New Roman" w:cs="Times New Roman"/>
          <w:noProof/>
          <w:sz w:val="24"/>
          <w:szCs w:val="24"/>
          <w:lang w:val="ro-RO"/>
        </w:rPr>
        <w:t xml:space="preserve"> (2009): </w:t>
      </w:r>
      <w:r w:rsidR="00130B51" w:rsidRPr="00412C49">
        <w:rPr>
          <w:rFonts w:ascii="Times New Roman" w:hAnsi="Times New Roman" w:cs="Times New Roman"/>
          <w:i/>
          <w:noProof/>
          <w:sz w:val="24"/>
          <w:szCs w:val="24"/>
          <w:lang w:val="ro-RO"/>
        </w:rPr>
        <w:t>Dicţionar de s</w:t>
      </w:r>
      <w:r w:rsidR="00771D66" w:rsidRPr="00412C49">
        <w:rPr>
          <w:rFonts w:ascii="Times New Roman" w:hAnsi="Times New Roman" w:cs="Times New Roman"/>
          <w:i/>
          <w:noProof/>
          <w:sz w:val="24"/>
          <w:szCs w:val="24"/>
          <w:lang w:val="ro-RO"/>
        </w:rPr>
        <w:t>imboluri</w:t>
      </w:r>
      <w:r w:rsidR="00E05981" w:rsidRPr="00412C49">
        <w:rPr>
          <w:rFonts w:ascii="Times New Roman" w:hAnsi="Times New Roman" w:cs="Times New Roman"/>
          <w:i/>
          <w:noProof/>
          <w:sz w:val="24"/>
          <w:szCs w:val="24"/>
          <w:lang w:val="ro-RO"/>
        </w:rPr>
        <w:t xml:space="preserve"> </w:t>
      </w:r>
      <w:r w:rsidR="00771D66" w:rsidRPr="00412C49">
        <w:rPr>
          <w:rFonts w:ascii="Times New Roman" w:hAnsi="Times New Roman" w:cs="Times New Roman"/>
          <w:i/>
          <w:noProof/>
          <w:sz w:val="24"/>
          <w:szCs w:val="24"/>
          <w:lang w:val="ro-RO"/>
        </w:rPr>
        <w:t>şi</w:t>
      </w:r>
      <w:r w:rsidR="00E05981" w:rsidRPr="00412C49">
        <w:rPr>
          <w:rFonts w:ascii="Times New Roman" w:hAnsi="Times New Roman" w:cs="Times New Roman"/>
          <w:i/>
          <w:noProof/>
          <w:sz w:val="24"/>
          <w:szCs w:val="24"/>
          <w:lang w:val="ro-RO"/>
        </w:rPr>
        <w:t xml:space="preserve"> </w:t>
      </w:r>
      <w:r w:rsidR="00130B51" w:rsidRPr="00412C49">
        <w:rPr>
          <w:rFonts w:ascii="Times New Roman" w:hAnsi="Times New Roman" w:cs="Times New Roman"/>
          <w:i/>
          <w:noProof/>
          <w:sz w:val="24"/>
          <w:szCs w:val="24"/>
          <w:lang w:val="ro-RO"/>
        </w:rPr>
        <w:t>c</w:t>
      </w:r>
      <w:r w:rsidR="00771D66" w:rsidRPr="00412C49">
        <w:rPr>
          <w:rFonts w:ascii="Times New Roman" w:hAnsi="Times New Roman" w:cs="Times New Roman"/>
          <w:i/>
          <w:noProof/>
          <w:sz w:val="24"/>
          <w:szCs w:val="24"/>
          <w:lang w:val="ro-RO"/>
        </w:rPr>
        <w:t>redinţe</w:t>
      </w:r>
      <w:r w:rsidR="00E05981" w:rsidRPr="00412C49">
        <w:rPr>
          <w:rFonts w:ascii="Times New Roman" w:hAnsi="Times New Roman" w:cs="Times New Roman"/>
          <w:i/>
          <w:noProof/>
          <w:sz w:val="24"/>
          <w:szCs w:val="24"/>
          <w:lang w:val="ro-RO"/>
        </w:rPr>
        <w:t xml:space="preserve"> </w:t>
      </w:r>
      <w:r w:rsidR="00130B51" w:rsidRPr="00412C49">
        <w:rPr>
          <w:rFonts w:ascii="Times New Roman" w:hAnsi="Times New Roman" w:cs="Times New Roman"/>
          <w:i/>
          <w:noProof/>
          <w:sz w:val="24"/>
          <w:szCs w:val="24"/>
          <w:lang w:val="ro-RO"/>
        </w:rPr>
        <w:t>t</w:t>
      </w:r>
      <w:r w:rsidR="00771D66" w:rsidRPr="00412C49">
        <w:rPr>
          <w:rFonts w:ascii="Times New Roman" w:hAnsi="Times New Roman" w:cs="Times New Roman"/>
          <w:i/>
          <w:noProof/>
          <w:sz w:val="24"/>
          <w:szCs w:val="24"/>
          <w:lang w:val="ro-RO"/>
        </w:rPr>
        <w:t>radiţionale</w:t>
      </w:r>
      <w:r w:rsidR="00E05981" w:rsidRPr="00412C49">
        <w:rPr>
          <w:rFonts w:ascii="Times New Roman" w:hAnsi="Times New Roman" w:cs="Times New Roman"/>
          <w:i/>
          <w:noProof/>
          <w:sz w:val="24"/>
          <w:szCs w:val="24"/>
          <w:lang w:val="ro-RO"/>
        </w:rPr>
        <w:t xml:space="preserve"> </w:t>
      </w:r>
      <w:r w:rsidR="00130B51" w:rsidRPr="00412C49">
        <w:rPr>
          <w:rFonts w:ascii="Times New Roman" w:hAnsi="Times New Roman" w:cs="Times New Roman"/>
          <w:i/>
          <w:noProof/>
          <w:sz w:val="24"/>
          <w:szCs w:val="24"/>
          <w:lang w:val="ro-RO"/>
        </w:rPr>
        <w:t>r</w:t>
      </w:r>
      <w:r w:rsidR="00771D66" w:rsidRPr="00412C49">
        <w:rPr>
          <w:rFonts w:ascii="Times New Roman" w:hAnsi="Times New Roman" w:cs="Times New Roman"/>
          <w:i/>
          <w:noProof/>
          <w:sz w:val="24"/>
          <w:szCs w:val="24"/>
          <w:lang w:val="ro-RO"/>
        </w:rPr>
        <w:t>omâneşti</w:t>
      </w:r>
      <w:r w:rsidR="00BD2CDE" w:rsidRPr="00412C49">
        <w:rPr>
          <w:rFonts w:ascii="Times New Roman" w:hAnsi="Times New Roman" w:cs="Times New Roman"/>
          <w:noProof/>
          <w:sz w:val="24"/>
          <w:szCs w:val="24"/>
          <w:lang w:val="ro-RO"/>
        </w:rPr>
        <w:t>.</w:t>
      </w:r>
      <w:r w:rsidR="00E05981" w:rsidRPr="00412C49">
        <w:rPr>
          <w:rFonts w:ascii="Times New Roman" w:hAnsi="Times New Roman" w:cs="Times New Roman"/>
          <w:noProof/>
          <w:sz w:val="24"/>
          <w:szCs w:val="24"/>
          <w:lang w:val="ro-RO"/>
        </w:rPr>
        <w:t xml:space="preserve"> Edición </w:t>
      </w:r>
      <w:r w:rsidR="00771D66" w:rsidRPr="00412C49">
        <w:rPr>
          <w:rFonts w:ascii="Times New Roman" w:hAnsi="Times New Roman" w:cs="Times New Roman"/>
          <w:noProof/>
          <w:sz w:val="24"/>
          <w:szCs w:val="24"/>
          <w:lang w:val="ro-RO"/>
        </w:rPr>
        <w:t xml:space="preserve">digital: </w:t>
      </w:r>
    </w:p>
    <w:p w:rsidR="00750F51" w:rsidRPr="00412C49" w:rsidRDefault="00771D66" w:rsidP="008B60AD">
      <w:pPr>
        <w:spacing w:after="0" w:line="240" w:lineRule="auto"/>
        <w:ind w:left="709" w:hanging="1"/>
        <w:jc w:val="both"/>
        <w:rPr>
          <w:rFonts w:ascii="Times New Roman" w:hAnsi="Times New Roman" w:cs="Times New Roman"/>
          <w:noProof/>
          <w:sz w:val="24"/>
          <w:szCs w:val="24"/>
          <w:lang w:val="ro-RO"/>
        </w:rPr>
      </w:pPr>
      <w:r w:rsidRPr="00412C49">
        <w:rPr>
          <w:rFonts w:ascii="Times New Roman" w:hAnsi="Times New Roman" w:cs="Times New Roman"/>
          <w:noProof/>
          <w:sz w:val="24"/>
          <w:szCs w:val="24"/>
          <w:lang w:val="ro-RO"/>
        </w:rPr>
        <w:t>&lt;http://cimec.ro/Etnografie/Antonescu-dictionar/Dictionar-de-Simboluri-Credinte</w:t>
      </w:r>
      <w:r w:rsidR="008B60AD">
        <w:rPr>
          <w:rFonts w:ascii="Times New Roman" w:hAnsi="Times New Roman" w:cs="Times New Roman"/>
          <w:noProof/>
          <w:sz w:val="24"/>
          <w:szCs w:val="24"/>
          <w:lang w:val="ro-RO"/>
        </w:rPr>
        <w:t xml:space="preserve"> </w:t>
      </w:r>
      <w:r w:rsidRPr="00412C49">
        <w:rPr>
          <w:rFonts w:ascii="Times New Roman" w:hAnsi="Times New Roman" w:cs="Times New Roman"/>
          <w:noProof/>
          <w:sz w:val="24"/>
          <w:szCs w:val="24"/>
          <w:lang w:val="ro-RO"/>
        </w:rPr>
        <w:t>Traditionale-Romanesti-c.html&gt;.</w:t>
      </w:r>
      <w:r w:rsidR="00E05981" w:rsidRPr="00412C49">
        <w:rPr>
          <w:rFonts w:ascii="Times New Roman" w:hAnsi="Times New Roman" w:cs="Times New Roman"/>
          <w:noProof/>
          <w:sz w:val="24"/>
          <w:szCs w:val="24"/>
          <w:lang w:val="ro-RO"/>
        </w:rPr>
        <w:t xml:space="preserve"> </w:t>
      </w:r>
      <w:r w:rsidR="00872BFD" w:rsidRPr="00412C49">
        <w:rPr>
          <w:rFonts w:ascii="Times New Roman" w:hAnsi="Times New Roman" w:cs="Times New Roman"/>
          <w:noProof/>
          <w:sz w:val="24"/>
          <w:szCs w:val="24"/>
          <w:lang w:val="ro-RO"/>
        </w:rPr>
        <w:t>[C</w:t>
      </w:r>
      <w:r w:rsidR="00BD2CDE" w:rsidRPr="00412C49">
        <w:rPr>
          <w:rFonts w:ascii="Times New Roman" w:hAnsi="Times New Roman" w:cs="Times New Roman"/>
          <w:noProof/>
          <w:sz w:val="24"/>
          <w:szCs w:val="24"/>
          <w:lang w:val="ro-RO"/>
        </w:rPr>
        <w:t>onsultado</w:t>
      </w:r>
      <w:r w:rsidR="00D846B4" w:rsidRPr="00412C49">
        <w:rPr>
          <w:rFonts w:ascii="Times New Roman" w:hAnsi="Times New Roman" w:cs="Times New Roman"/>
          <w:noProof/>
          <w:sz w:val="24"/>
          <w:szCs w:val="24"/>
          <w:lang w:val="ro-RO"/>
        </w:rPr>
        <w:t>:</w:t>
      </w:r>
      <w:r w:rsidR="00E05981" w:rsidRPr="00412C49">
        <w:rPr>
          <w:rFonts w:ascii="Times New Roman" w:hAnsi="Times New Roman" w:cs="Times New Roman"/>
          <w:noProof/>
          <w:sz w:val="24"/>
          <w:szCs w:val="24"/>
          <w:lang w:val="ro-RO"/>
        </w:rPr>
        <w:t xml:space="preserve"> </w:t>
      </w:r>
      <w:r w:rsidR="00796CFA" w:rsidRPr="00412C49">
        <w:rPr>
          <w:rFonts w:ascii="Times New Roman" w:hAnsi="Times New Roman" w:cs="Times New Roman"/>
          <w:noProof/>
          <w:sz w:val="24"/>
          <w:szCs w:val="24"/>
          <w:lang w:val="ro-RO"/>
        </w:rPr>
        <w:t>02/04/2018</w:t>
      </w:r>
      <w:r w:rsidR="00BD2CDE" w:rsidRPr="00412C49">
        <w:rPr>
          <w:rFonts w:ascii="Times New Roman" w:hAnsi="Times New Roman" w:cs="Times New Roman"/>
          <w:noProof/>
          <w:sz w:val="24"/>
          <w:szCs w:val="24"/>
          <w:lang w:val="ro-RO"/>
        </w:rPr>
        <w:t>]</w:t>
      </w:r>
    </w:p>
    <w:p w:rsidR="00130B51" w:rsidRPr="00412C49" w:rsidRDefault="00130B51" w:rsidP="00130B51">
      <w:pPr>
        <w:spacing w:after="0" w:line="240" w:lineRule="auto"/>
        <w:ind w:left="709" w:hanging="709"/>
        <w:jc w:val="both"/>
        <w:rPr>
          <w:rFonts w:ascii="Times New Roman" w:hAnsi="Times New Roman" w:cs="Times New Roman"/>
          <w:noProof/>
          <w:sz w:val="24"/>
          <w:szCs w:val="24"/>
          <w:lang w:val="ro-RO"/>
        </w:rPr>
      </w:pPr>
      <w:r w:rsidRPr="00412C49">
        <w:rPr>
          <w:rFonts w:ascii="Times New Roman" w:hAnsi="Times New Roman" w:cs="Times New Roman"/>
          <w:smallCaps/>
          <w:noProof/>
          <w:sz w:val="24"/>
          <w:szCs w:val="24"/>
          <w:lang w:val="ro-RO"/>
        </w:rPr>
        <w:lastRenderedPageBreak/>
        <w:t>Barber</w:t>
      </w:r>
      <w:r w:rsidRPr="00412C49">
        <w:rPr>
          <w:rFonts w:ascii="Times New Roman" w:hAnsi="Times New Roman" w:cs="Times New Roman"/>
          <w:noProof/>
          <w:sz w:val="24"/>
          <w:szCs w:val="24"/>
          <w:lang w:val="ro-RO"/>
        </w:rPr>
        <w:t xml:space="preserve">, Paul (1988):  </w:t>
      </w:r>
      <w:r w:rsidRPr="00412C49">
        <w:rPr>
          <w:rFonts w:ascii="Times New Roman" w:hAnsi="Times New Roman" w:cs="Times New Roman"/>
          <w:i/>
          <w:noProof/>
          <w:sz w:val="24"/>
          <w:szCs w:val="24"/>
          <w:lang w:val="ro-RO"/>
        </w:rPr>
        <w:t>Vampires, Burial and Death</w:t>
      </w:r>
      <w:r w:rsidRPr="00412C49">
        <w:rPr>
          <w:rFonts w:ascii="Times New Roman" w:hAnsi="Times New Roman" w:cs="Times New Roman"/>
          <w:noProof/>
          <w:sz w:val="24"/>
          <w:szCs w:val="24"/>
          <w:lang w:val="ro-RO"/>
        </w:rPr>
        <w:t xml:space="preserve">. </w:t>
      </w:r>
      <w:r w:rsidRPr="00412C49">
        <w:rPr>
          <w:rFonts w:ascii="Times New Roman" w:hAnsi="Times New Roman" w:cs="Times New Roman"/>
          <w:i/>
          <w:noProof/>
          <w:sz w:val="24"/>
          <w:szCs w:val="24"/>
          <w:lang w:val="ro-RO"/>
        </w:rPr>
        <w:t>Folklore and reality</w:t>
      </w:r>
      <w:r w:rsidRPr="00412C49">
        <w:rPr>
          <w:rFonts w:ascii="Times New Roman" w:hAnsi="Times New Roman" w:cs="Times New Roman"/>
          <w:noProof/>
          <w:sz w:val="24"/>
          <w:szCs w:val="24"/>
          <w:lang w:val="ro-RO"/>
        </w:rPr>
        <w:t>, Binghamton, Nueva York, Vail-Ballou Press.</w:t>
      </w:r>
    </w:p>
    <w:p w:rsidR="00BA7A1D" w:rsidRPr="00412C49" w:rsidRDefault="00251CC9" w:rsidP="00872BFD">
      <w:pPr>
        <w:spacing w:after="0" w:line="240" w:lineRule="auto"/>
        <w:ind w:left="709" w:hanging="709"/>
        <w:jc w:val="both"/>
        <w:rPr>
          <w:rFonts w:ascii="Times New Roman" w:hAnsi="Times New Roman" w:cs="Times New Roman"/>
          <w:noProof/>
          <w:sz w:val="24"/>
          <w:szCs w:val="24"/>
          <w:lang w:val="ro-RO"/>
        </w:rPr>
      </w:pPr>
      <w:r w:rsidRPr="00412C49">
        <w:rPr>
          <w:rFonts w:ascii="Times New Roman" w:hAnsi="Times New Roman" w:cs="Times New Roman"/>
          <w:smallCaps/>
          <w:noProof/>
          <w:sz w:val="24"/>
          <w:szCs w:val="24"/>
          <w:lang w:val="ro-RO"/>
        </w:rPr>
        <w:t>B</w:t>
      </w:r>
      <w:r w:rsidR="00BA7A1D" w:rsidRPr="00412C49">
        <w:rPr>
          <w:rFonts w:ascii="Times New Roman" w:hAnsi="Times New Roman" w:cs="Times New Roman"/>
          <w:smallCaps/>
          <w:noProof/>
          <w:sz w:val="24"/>
          <w:szCs w:val="24"/>
          <w:lang w:val="ro-RO"/>
        </w:rPr>
        <w:t>arrañón-cedillo</w:t>
      </w:r>
      <w:r w:rsidR="00BA7A1D" w:rsidRPr="00412C49">
        <w:rPr>
          <w:rFonts w:ascii="Times New Roman" w:hAnsi="Times New Roman" w:cs="Times New Roman"/>
          <w:noProof/>
          <w:sz w:val="24"/>
          <w:szCs w:val="24"/>
          <w:lang w:val="ro-RO"/>
        </w:rPr>
        <w:t xml:space="preserve">, Armando (2007): «El aojamiento en la </w:t>
      </w:r>
      <w:r w:rsidR="00BA7A1D" w:rsidRPr="00412C49">
        <w:rPr>
          <w:rFonts w:ascii="Times New Roman" w:hAnsi="Times New Roman" w:cs="Times New Roman"/>
          <w:i/>
          <w:noProof/>
          <w:sz w:val="24"/>
          <w:szCs w:val="24"/>
          <w:lang w:val="ro-RO"/>
        </w:rPr>
        <w:t>Physica</w:t>
      </w:r>
      <w:r w:rsidR="00BA7A1D" w:rsidRPr="00412C49">
        <w:rPr>
          <w:rFonts w:ascii="Times New Roman" w:hAnsi="Times New Roman" w:cs="Times New Roman"/>
          <w:noProof/>
          <w:sz w:val="24"/>
          <w:szCs w:val="24"/>
          <w:lang w:val="ro-RO"/>
        </w:rPr>
        <w:t xml:space="preserve"> de Alonso Gutiérrez», </w:t>
      </w:r>
      <w:r w:rsidR="00BA7A1D" w:rsidRPr="00412C49">
        <w:rPr>
          <w:rFonts w:ascii="Times New Roman" w:hAnsi="Times New Roman" w:cs="Times New Roman"/>
          <w:i/>
          <w:noProof/>
          <w:sz w:val="24"/>
          <w:szCs w:val="24"/>
          <w:lang w:val="ro-RO"/>
        </w:rPr>
        <w:t>RevBiomed</w:t>
      </w:r>
      <w:r w:rsidR="00BA7A1D" w:rsidRPr="00412C49">
        <w:rPr>
          <w:rFonts w:ascii="Times New Roman" w:hAnsi="Times New Roman" w:cs="Times New Roman"/>
          <w:noProof/>
          <w:sz w:val="24"/>
          <w:szCs w:val="24"/>
          <w:lang w:val="ro-RO"/>
        </w:rPr>
        <w:t>, 18, pp. 61-71.</w:t>
      </w:r>
    </w:p>
    <w:p w:rsidR="00E57165" w:rsidRPr="00412C49" w:rsidRDefault="00E57165" w:rsidP="008B5498">
      <w:pPr>
        <w:spacing w:after="0"/>
        <w:ind w:left="709" w:hanging="709"/>
        <w:jc w:val="both"/>
        <w:rPr>
          <w:rFonts w:ascii="Times New Roman" w:hAnsi="Times New Roman" w:cs="Times New Roman"/>
          <w:noProof/>
          <w:sz w:val="24"/>
          <w:szCs w:val="24"/>
          <w:lang w:val="ro-RO"/>
        </w:rPr>
      </w:pPr>
      <w:r w:rsidRPr="00412C49">
        <w:rPr>
          <w:rFonts w:ascii="Times New Roman" w:hAnsi="Times New Roman" w:cs="Times New Roman"/>
          <w:smallCaps/>
          <w:noProof/>
          <w:sz w:val="24"/>
          <w:szCs w:val="24"/>
          <w:lang w:val="ro-RO"/>
        </w:rPr>
        <w:t>Berdan</w:t>
      </w:r>
      <w:r w:rsidR="008B5498" w:rsidRPr="00412C49">
        <w:rPr>
          <w:rFonts w:ascii="Times New Roman" w:hAnsi="Times New Roman" w:cs="Times New Roman"/>
          <w:noProof/>
          <w:sz w:val="24"/>
          <w:szCs w:val="24"/>
          <w:lang w:val="ro-RO"/>
        </w:rPr>
        <w:t xml:space="preserve">, </w:t>
      </w:r>
      <w:r w:rsidRPr="00412C49">
        <w:rPr>
          <w:rFonts w:ascii="Times New Roman" w:hAnsi="Times New Roman" w:cs="Times New Roman"/>
          <w:noProof/>
          <w:sz w:val="24"/>
          <w:szCs w:val="24"/>
          <w:lang w:val="ro-RO"/>
        </w:rPr>
        <w:t xml:space="preserve">Lucia (1998): </w:t>
      </w:r>
      <w:r w:rsidR="008B5498" w:rsidRPr="00412C49">
        <w:rPr>
          <w:rFonts w:ascii="Times New Roman" w:hAnsi="Times New Roman" w:cs="Times New Roman"/>
          <w:noProof/>
          <w:sz w:val="24"/>
          <w:szCs w:val="24"/>
          <w:lang w:val="ro-RO"/>
        </w:rPr>
        <w:t>«</w:t>
      </w:r>
      <w:r w:rsidR="00511469" w:rsidRPr="00412C49">
        <w:rPr>
          <w:rFonts w:ascii="Times New Roman" w:hAnsi="Times New Roman" w:cs="Times New Roman"/>
          <w:noProof/>
          <w:sz w:val="24"/>
          <w:szCs w:val="24"/>
          <w:lang w:val="ro-RO"/>
        </w:rPr>
        <w:t>Pragul, uşa, poarta</w:t>
      </w:r>
      <w:r w:rsidR="00E05981" w:rsidRPr="00412C49">
        <w:rPr>
          <w:rFonts w:ascii="Times New Roman" w:hAnsi="Times New Roman" w:cs="Times New Roman"/>
          <w:noProof/>
          <w:sz w:val="24"/>
          <w:szCs w:val="24"/>
          <w:lang w:val="ro-RO"/>
        </w:rPr>
        <w:t xml:space="preserve"> </w:t>
      </w:r>
      <w:r w:rsidR="00511469" w:rsidRPr="00412C49">
        <w:rPr>
          <w:rFonts w:ascii="Times New Roman" w:hAnsi="Times New Roman" w:cs="Times New Roman"/>
          <w:noProof/>
          <w:sz w:val="24"/>
          <w:szCs w:val="24"/>
          <w:lang w:val="ro-RO"/>
        </w:rPr>
        <w:t>existenţ</w:t>
      </w:r>
      <w:r w:rsidRPr="00412C49">
        <w:rPr>
          <w:rFonts w:ascii="Times New Roman" w:hAnsi="Times New Roman" w:cs="Times New Roman"/>
          <w:noProof/>
          <w:sz w:val="24"/>
          <w:szCs w:val="24"/>
          <w:lang w:val="ro-RO"/>
        </w:rPr>
        <w:t>ei</w:t>
      </w:r>
      <w:r w:rsidR="008B5498" w:rsidRPr="00412C49">
        <w:rPr>
          <w:rFonts w:ascii="Times New Roman" w:hAnsi="Times New Roman" w:cs="Times New Roman"/>
          <w:noProof/>
          <w:sz w:val="24"/>
          <w:szCs w:val="24"/>
          <w:lang w:val="ro-RO"/>
        </w:rPr>
        <w:t>»</w:t>
      </w:r>
      <w:r w:rsidRPr="00412C49">
        <w:rPr>
          <w:rFonts w:ascii="Times New Roman" w:hAnsi="Times New Roman" w:cs="Times New Roman"/>
          <w:noProof/>
          <w:sz w:val="24"/>
          <w:szCs w:val="24"/>
          <w:lang w:val="ro-RO"/>
        </w:rPr>
        <w:t xml:space="preserve">, </w:t>
      </w:r>
      <w:hyperlink r:id="rId9" w:tgtFrame="blank" w:history="1">
        <w:r w:rsidRPr="00412C49">
          <w:rPr>
            <w:rStyle w:val="Hipervnculo"/>
            <w:rFonts w:ascii="Times New Roman" w:hAnsi="Times New Roman" w:cs="Times New Roman"/>
            <w:i/>
            <w:noProof/>
            <w:color w:val="auto"/>
            <w:sz w:val="24"/>
            <w:szCs w:val="24"/>
            <w:u w:val="none"/>
            <w:lang w:val="ro-RO"/>
          </w:rPr>
          <w:t>Anuar de Lingvistică</w:t>
        </w:r>
        <w:r w:rsidR="00E05981" w:rsidRPr="00412C49">
          <w:rPr>
            <w:rStyle w:val="Hipervnculo"/>
            <w:rFonts w:ascii="Times New Roman" w:hAnsi="Times New Roman" w:cs="Times New Roman"/>
            <w:i/>
            <w:noProof/>
            <w:color w:val="auto"/>
            <w:sz w:val="24"/>
            <w:szCs w:val="24"/>
            <w:u w:val="none"/>
            <w:lang w:val="ro-RO"/>
          </w:rPr>
          <w:t xml:space="preserve"> </w:t>
        </w:r>
        <w:r w:rsidRPr="00412C49">
          <w:rPr>
            <w:rStyle w:val="Hipervnculo"/>
            <w:rFonts w:ascii="Times New Roman" w:hAnsi="Times New Roman" w:cs="Times New Roman"/>
            <w:i/>
            <w:noProof/>
            <w:color w:val="auto"/>
            <w:sz w:val="24"/>
            <w:szCs w:val="24"/>
            <w:u w:val="none"/>
            <w:lang w:val="ro-RO"/>
          </w:rPr>
          <w:t>și</w:t>
        </w:r>
        <w:r w:rsidR="00E05981" w:rsidRPr="00412C49">
          <w:rPr>
            <w:rStyle w:val="Hipervnculo"/>
            <w:rFonts w:ascii="Times New Roman" w:hAnsi="Times New Roman" w:cs="Times New Roman"/>
            <w:i/>
            <w:noProof/>
            <w:color w:val="auto"/>
            <w:sz w:val="24"/>
            <w:szCs w:val="24"/>
            <w:u w:val="none"/>
            <w:lang w:val="ro-RO"/>
          </w:rPr>
          <w:t xml:space="preserve"> </w:t>
        </w:r>
        <w:r w:rsidRPr="00412C49">
          <w:rPr>
            <w:rStyle w:val="Hipervnculo"/>
            <w:rFonts w:ascii="Times New Roman" w:hAnsi="Times New Roman" w:cs="Times New Roman"/>
            <w:i/>
            <w:noProof/>
            <w:color w:val="auto"/>
            <w:sz w:val="24"/>
            <w:szCs w:val="24"/>
            <w:u w:val="none"/>
            <w:lang w:val="ro-RO"/>
          </w:rPr>
          <w:t>Istorie</w:t>
        </w:r>
        <w:r w:rsidR="00E05981" w:rsidRPr="00412C49">
          <w:rPr>
            <w:rStyle w:val="Hipervnculo"/>
            <w:rFonts w:ascii="Times New Roman" w:hAnsi="Times New Roman" w:cs="Times New Roman"/>
            <w:i/>
            <w:noProof/>
            <w:color w:val="auto"/>
            <w:sz w:val="24"/>
            <w:szCs w:val="24"/>
            <w:u w:val="none"/>
            <w:lang w:val="ro-RO"/>
          </w:rPr>
          <w:t xml:space="preserve"> </w:t>
        </w:r>
        <w:r w:rsidRPr="00412C49">
          <w:rPr>
            <w:rStyle w:val="Hipervnculo"/>
            <w:rFonts w:ascii="Times New Roman" w:hAnsi="Times New Roman" w:cs="Times New Roman"/>
            <w:i/>
            <w:noProof/>
            <w:color w:val="auto"/>
            <w:sz w:val="24"/>
            <w:szCs w:val="24"/>
            <w:u w:val="none"/>
            <w:lang w:val="ro-RO"/>
          </w:rPr>
          <w:t>Literară</w:t>
        </w:r>
      </w:hyperlink>
      <w:r w:rsidRPr="00412C49">
        <w:rPr>
          <w:rFonts w:ascii="Times New Roman" w:hAnsi="Times New Roman" w:cs="Times New Roman"/>
          <w:noProof/>
          <w:sz w:val="24"/>
          <w:szCs w:val="24"/>
          <w:lang w:val="ro-RO"/>
        </w:rPr>
        <w:t xml:space="preserve">, </w:t>
      </w:r>
      <w:r w:rsidR="00511469" w:rsidRPr="00412C49">
        <w:rPr>
          <w:rFonts w:ascii="Times New Roman" w:hAnsi="Times New Roman" w:cs="Times New Roman"/>
          <w:smallCaps/>
          <w:noProof/>
          <w:sz w:val="24"/>
          <w:szCs w:val="24"/>
          <w:lang w:val="ro-RO"/>
        </w:rPr>
        <w:t>xxxiv-xxxv</w:t>
      </w:r>
      <w:r w:rsidR="00511469" w:rsidRPr="00412C49">
        <w:rPr>
          <w:rFonts w:ascii="Times New Roman" w:hAnsi="Times New Roman" w:cs="Times New Roman"/>
          <w:noProof/>
          <w:sz w:val="24"/>
          <w:szCs w:val="24"/>
          <w:lang w:val="ro-RO"/>
        </w:rPr>
        <w:t xml:space="preserve">, </w:t>
      </w:r>
      <w:r w:rsidRPr="00412C49">
        <w:rPr>
          <w:rFonts w:ascii="Times New Roman" w:hAnsi="Times New Roman" w:cs="Times New Roman"/>
          <w:noProof/>
          <w:sz w:val="24"/>
          <w:szCs w:val="24"/>
          <w:lang w:val="ro-RO"/>
        </w:rPr>
        <w:t>pp. 171-188.</w:t>
      </w:r>
    </w:p>
    <w:p w:rsidR="0030650A" w:rsidRPr="00412C49" w:rsidRDefault="00251CC9" w:rsidP="00405DF0">
      <w:pPr>
        <w:spacing w:after="0" w:line="240" w:lineRule="auto"/>
        <w:ind w:left="709" w:hanging="709"/>
        <w:jc w:val="both"/>
        <w:rPr>
          <w:rFonts w:ascii="Times New Roman" w:hAnsi="Times New Roman" w:cs="Times New Roman"/>
          <w:noProof/>
          <w:sz w:val="24"/>
          <w:szCs w:val="24"/>
          <w:lang w:val="ro-RO"/>
        </w:rPr>
      </w:pPr>
      <w:r w:rsidRPr="00412C49">
        <w:rPr>
          <w:rFonts w:ascii="Times New Roman" w:hAnsi="Times New Roman" w:cs="Times New Roman"/>
          <w:smallCaps/>
          <w:noProof/>
          <w:sz w:val="24"/>
          <w:szCs w:val="24"/>
          <w:lang w:val="ro-RO"/>
        </w:rPr>
        <w:t>C</w:t>
      </w:r>
      <w:r w:rsidR="00405DF0" w:rsidRPr="00412C49">
        <w:rPr>
          <w:rFonts w:ascii="Times New Roman" w:hAnsi="Times New Roman" w:cs="Times New Roman"/>
          <w:smallCaps/>
          <w:noProof/>
          <w:sz w:val="24"/>
          <w:szCs w:val="24"/>
          <w:lang w:val="ro-RO"/>
        </w:rPr>
        <w:t>hereche</w:t>
      </w:r>
      <w:r w:rsidR="00E27DFA" w:rsidRPr="00412C49">
        <w:rPr>
          <w:rFonts w:ascii="Times New Roman" w:hAnsi="Times New Roman" w:cs="Times New Roman"/>
          <w:smallCaps/>
          <w:noProof/>
          <w:sz w:val="24"/>
          <w:szCs w:val="24"/>
          <w:lang w:val="ro-RO"/>
        </w:rPr>
        <w:t>s</w:t>
      </w:r>
      <w:r w:rsidR="0030650A" w:rsidRPr="00412C49">
        <w:rPr>
          <w:rFonts w:ascii="Times New Roman" w:hAnsi="Times New Roman" w:cs="Times New Roman"/>
          <w:noProof/>
          <w:sz w:val="24"/>
          <w:szCs w:val="24"/>
          <w:lang w:val="ro-RO"/>
        </w:rPr>
        <w:t>, Alexandra (</w:t>
      </w:r>
      <w:r w:rsidR="00405DF0" w:rsidRPr="00412C49">
        <w:rPr>
          <w:rFonts w:ascii="Times New Roman" w:hAnsi="Times New Roman" w:cs="Times New Roman"/>
          <w:noProof/>
          <w:sz w:val="24"/>
          <w:szCs w:val="24"/>
          <w:lang w:val="ro-RO"/>
        </w:rPr>
        <w:t>2018</w:t>
      </w:r>
      <w:r w:rsidR="00511469" w:rsidRPr="00412C49">
        <w:rPr>
          <w:rFonts w:ascii="Times New Roman" w:hAnsi="Times New Roman" w:cs="Times New Roman"/>
          <w:noProof/>
          <w:sz w:val="24"/>
          <w:szCs w:val="24"/>
          <w:lang w:val="ro-RO"/>
        </w:rPr>
        <w:t>):</w:t>
      </w:r>
      <w:r w:rsidR="00E05981" w:rsidRPr="00412C49">
        <w:rPr>
          <w:rFonts w:ascii="Times New Roman" w:hAnsi="Times New Roman" w:cs="Times New Roman"/>
          <w:noProof/>
          <w:sz w:val="24"/>
          <w:szCs w:val="24"/>
          <w:lang w:val="ro-RO"/>
        </w:rPr>
        <w:t xml:space="preserve"> </w:t>
      </w:r>
      <w:r w:rsidR="0030650A" w:rsidRPr="00412C49">
        <w:rPr>
          <w:rFonts w:ascii="Times New Roman" w:hAnsi="Times New Roman" w:cs="Times New Roman"/>
          <w:noProof/>
          <w:sz w:val="24"/>
          <w:szCs w:val="24"/>
          <w:lang w:val="ro-RO"/>
        </w:rPr>
        <w:t>«Ladrones de leche, trigo y fortuna.</w:t>
      </w:r>
      <w:r w:rsidR="00405DF0" w:rsidRPr="00412C49">
        <w:rPr>
          <w:rFonts w:ascii="Times New Roman" w:hAnsi="Times New Roman" w:cs="Times New Roman"/>
          <w:noProof/>
          <w:sz w:val="24"/>
          <w:szCs w:val="24"/>
          <w:lang w:val="ro-RO"/>
        </w:rPr>
        <w:t xml:space="preserve"> Aojamientos y supersticiones en la literatura oral rumana» (en prensa). </w:t>
      </w:r>
    </w:p>
    <w:p w:rsidR="00130B51" w:rsidRPr="00412C49" w:rsidRDefault="00130B51" w:rsidP="00130B51">
      <w:pPr>
        <w:spacing w:after="0" w:line="240" w:lineRule="auto"/>
        <w:ind w:left="709" w:hanging="709"/>
        <w:jc w:val="both"/>
        <w:rPr>
          <w:rFonts w:ascii="Times New Roman" w:hAnsi="Times New Roman" w:cs="Times New Roman"/>
          <w:noProof/>
          <w:sz w:val="24"/>
          <w:szCs w:val="24"/>
          <w:lang w:val="ro-RO"/>
        </w:rPr>
      </w:pPr>
      <w:r w:rsidRPr="00412C49">
        <w:rPr>
          <w:rFonts w:ascii="Times New Roman" w:hAnsi="Times New Roman" w:cs="Times New Roman"/>
          <w:smallCaps/>
          <w:noProof/>
          <w:sz w:val="24"/>
          <w:szCs w:val="24"/>
          <w:lang w:val="ro-RO"/>
        </w:rPr>
        <w:t>Colta</w:t>
      </w:r>
      <w:r w:rsidRPr="00412C49">
        <w:rPr>
          <w:rFonts w:ascii="Times New Roman" w:hAnsi="Times New Roman" w:cs="Times New Roman"/>
          <w:noProof/>
          <w:sz w:val="24"/>
          <w:szCs w:val="24"/>
          <w:lang w:val="ro-RO"/>
        </w:rPr>
        <w:t xml:space="preserve">, Elena Rodica (2015): </w:t>
      </w:r>
      <w:r w:rsidRPr="00412C49">
        <w:rPr>
          <w:rFonts w:ascii="Times New Roman" w:hAnsi="Times New Roman" w:cs="Times New Roman"/>
          <w:i/>
          <w:noProof/>
          <w:sz w:val="24"/>
          <w:szCs w:val="24"/>
          <w:lang w:val="ro-RO"/>
        </w:rPr>
        <w:t>De la naştere la moarte. Rituri</w:t>
      </w:r>
      <w:r w:rsidR="00E05981" w:rsidRPr="00412C49">
        <w:rPr>
          <w:rFonts w:ascii="Times New Roman" w:hAnsi="Times New Roman" w:cs="Times New Roman"/>
          <w:i/>
          <w:noProof/>
          <w:sz w:val="24"/>
          <w:szCs w:val="24"/>
          <w:lang w:val="ro-RO"/>
        </w:rPr>
        <w:t xml:space="preserve"> </w:t>
      </w:r>
      <w:r w:rsidRPr="00412C49">
        <w:rPr>
          <w:rFonts w:ascii="Times New Roman" w:hAnsi="Times New Roman" w:cs="Times New Roman"/>
          <w:i/>
          <w:noProof/>
          <w:sz w:val="24"/>
          <w:szCs w:val="24"/>
          <w:lang w:val="ro-RO"/>
        </w:rPr>
        <w:t>domestice</w:t>
      </w:r>
      <w:r w:rsidR="00E05981" w:rsidRPr="00412C49">
        <w:rPr>
          <w:rFonts w:ascii="Times New Roman" w:hAnsi="Times New Roman" w:cs="Times New Roman"/>
          <w:i/>
          <w:noProof/>
          <w:sz w:val="24"/>
          <w:szCs w:val="24"/>
          <w:lang w:val="ro-RO"/>
        </w:rPr>
        <w:t xml:space="preserve"> </w:t>
      </w:r>
      <w:r w:rsidRPr="00412C49">
        <w:rPr>
          <w:rFonts w:ascii="Times New Roman" w:hAnsi="Times New Roman" w:cs="Times New Roman"/>
          <w:i/>
          <w:noProof/>
          <w:sz w:val="24"/>
          <w:szCs w:val="24"/>
          <w:lang w:val="ro-RO"/>
        </w:rPr>
        <w:t>şi</w:t>
      </w:r>
      <w:r w:rsidR="00E05981" w:rsidRPr="00412C49">
        <w:rPr>
          <w:rFonts w:ascii="Times New Roman" w:hAnsi="Times New Roman" w:cs="Times New Roman"/>
          <w:i/>
          <w:noProof/>
          <w:sz w:val="24"/>
          <w:szCs w:val="24"/>
          <w:lang w:val="ro-RO"/>
        </w:rPr>
        <w:t xml:space="preserve"> </w:t>
      </w:r>
      <w:r w:rsidRPr="00412C49">
        <w:rPr>
          <w:rFonts w:ascii="Times New Roman" w:hAnsi="Times New Roman" w:cs="Times New Roman"/>
          <w:i/>
          <w:noProof/>
          <w:sz w:val="24"/>
          <w:szCs w:val="24"/>
          <w:lang w:val="ro-RO"/>
        </w:rPr>
        <w:t>alte</w:t>
      </w:r>
      <w:r w:rsidR="00E05981" w:rsidRPr="00412C49">
        <w:rPr>
          <w:rFonts w:ascii="Times New Roman" w:hAnsi="Times New Roman" w:cs="Times New Roman"/>
          <w:i/>
          <w:noProof/>
          <w:sz w:val="24"/>
          <w:szCs w:val="24"/>
          <w:lang w:val="ro-RO"/>
        </w:rPr>
        <w:t xml:space="preserve"> </w:t>
      </w:r>
      <w:r w:rsidRPr="00412C49">
        <w:rPr>
          <w:rFonts w:ascii="Times New Roman" w:hAnsi="Times New Roman" w:cs="Times New Roman"/>
          <w:i/>
          <w:noProof/>
          <w:sz w:val="24"/>
          <w:szCs w:val="24"/>
          <w:lang w:val="ro-RO"/>
        </w:rPr>
        <w:t>comportamente</w:t>
      </w:r>
      <w:r w:rsidR="00E05981" w:rsidRPr="00412C49">
        <w:rPr>
          <w:rFonts w:ascii="Times New Roman" w:hAnsi="Times New Roman" w:cs="Times New Roman"/>
          <w:i/>
          <w:noProof/>
          <w:sz w:val="24"/>
          <w:szCs w:val="24"/>
          <w:lang w:val="ro-RO"/>
        </w:rPr>
        <w:t xml:space="preserve"> </w:t>
      </w:r>
      <w:r w:rsidRPr="00412C49">
        <w:rPr>
          <w:rFonts w:ascii="Times New Roman" w:hAnsi="Times New Roman" w:cs="Times New Roman"/>
          <w:i/>
          <w:noProof/>
          <w:sz w:val="24"/>
          <w:szCs w:val="24"/>
          <w:lang w:val="ro-RO"/>
        </w:rPr>
        <w:t>rituale</w:t>
      </w:r>
      <w:r w:rsidR="00E05981" w:rsidRPr="00412C49">
        <w:rPr>
          <w:rFonts w:ascii="Times New Roman" w:hAnsi="Times New Roman" w:cs="Times New Roman"/>
          <w:i/>
          <w:noProof/>
          <w:sz w:val="24"/>
          <w:szCs w:val="24"/>
          <w:lang w:val="ro-RO"/>
        </w:rPr>
        <w:t xml:space="preserve"> </w:t>
      </w:r>
      <w:r w:rsidRPr="00412C49">
        <w:rPr>
          <w:rFonts w:ascii="Times New Roman" w:hAnsi="Times New Roman" w:cs="Times New Roman"/>
          <w:i/>
          <w:noProof/>
          <w:sz w:val="24"/>
          <w:szCs w:val="24"/>
          <w:lang w:val="ro-RO"/>
        </w:rPr>
        <w:t>contextualizate din judeţul Arad</w:t>
      </w:r>
      <w:r w:rsidRPr="00412C49">
        <w:rPr>
          <w:rFonts w:ascii="Times New Roman" w:hAnsi="Times New Roman" w:cs="Times New Roman"/>
          <w:noProof/>
          <w:sz w:val="24"/>
          <w:szCs w:val="24"/>
          <w:lang w:val="ro-RO"/>
        </w:rPr>
        <w:t>, Bucarest, Editura</w:t>
      </w:r>
      <w:r w:rsidR="00E05981" w:rsidRPr="00412C49">
        <w:rPr>
          <w:rFonts w:ascii="Times New Roman" w:hAnsi="Times New Roman" w:cs="Times New Roman"/>
          <w:noProof/>
          <w:sz w:val="24"/>
          <w:szCs w:val="24"/>
          <w:lang w:val="ro-RO"/>
        </w:rPr>
        <w:t xml:space="preserve"> </w:t>
      </w:r>
      <w:r w:rsidRPr="00412C49">
        <w:rPr>
          <w:rFonts w:ascii="Times New Roman" w:hAnsi="Times New Roman" w:cs="Times New Roman"/>
          <w:noProof/>
          <w:sz w:val="24"/>
          <w:szCs w:val="24"/>
          <w:lang w:val="ro-RO"/>
        </w:rPr>
        <w:t>Etnologică.</w:t>
      </w:r>
    </w:p>
    <w:p w:rsidR="000366C1" w:rsidRPr="00412C49" w:rsidRDefault="00251CC9" w:rsidP="00872BFD">
      <w:pPr>
        <w:autoSpaceDE w:val="0"/>
        <w:autoSpaceDN w:val="0"/>
        <w:adjustRightInd w:val="0"/>
        <w:spacing w:after="0" w:line="240" w:lineRule="auto"/>
        <w:ind w:left="709" w:hanging="709"/>
        <w:jc w:val="both"/>
        <w:rPr>
          <w:rFonts w:ascii="Times New Roman" w:hAnsi="Times New Roman" w:cs="Times New Roman"/>
          <w:bCs/>
          <w:noProof/>
          <w:sz w:val="24"/>
          <w:szCs w:val="24"/>
          <w:lang w:val="ro-RO"/>
        </w:rPr>
      </w:pPr>
      <w:r w:rsidRPr="00412C49">
        <w:rPr>
          <w:rFonts w:ascii="Times New Roman" w:hAnsi="Times New Roman" w:cs="Times New Roman"/>
          <w:smallCaps/>
          <w:noProof/>
          <w:sz w:val="24"/>
          <w:szCs w:val="24"/>
          <w:lang w:val="ro-RO"/>
        </w:rPr>
        <w:t>C</w:t>
      </w:r>
      <w:r w:rsidR="000366C1" w:rsidRPr="00412C49">
        <w:rPr>
          <w:rFonts w:ascii="Times New Roman" w:hAnsi="Times New Roman" w:cs="Times New Roman"/>
          <w:smallCaps/>
          <w:noProof/>
          <w:sz w:val="24"/>
          <w:szCs w:val="24"/>
          <w:lang w:val="ro-RO"/>
        </w:rPr>
        <w:t>osma</w:t>
      </w:r>
      <w:r w:rsidR="000366C1" w:rsidRPr="00412C49">
        <w:rPr>
          <w:rFonts w:ascii="Times New Roman" w:hAnsi="Times New Roman" w:cs="Times New Roman"/>
          <w:noProof/>
          <w:sz w:val="24"/>
          <w:szCs w:val="24"/>
          <w:lang w:val="ro-RO"/>
        </w:rPr>
        <w:t>, Valer Simion</w:t>
      </w:r>
      <w:r w:rsidR="00E05981" w:rsidRPr="00412C49">
        <w:rPr>
          <w:rFonts w:ascii="Times New Roman" w:hAnsi="Times New Roman" w:cs="Times New Roman"/>
          <w:noProof/>
          <w:sz w:val="24"/>
          <w:szCs w:val="24"/>
          <w:lang w:val="ro-RO"/>
        </w:rPr>
        <w:t xml:space="preserve"> </w:t>
      </w:r>
      <w:r w:rsidR="00D846B4" w:rsidRPr="00412C49">
        <w:rPr>
          <w:rFonts w:ascii="Times New Roman" w:hAnsi="Times New Roman" w:cs="Times New Roman"/>
          <w:noProof/>
          <w:sz w:val="24"/>
          <w:szCs w:val="24"/>
          <w:lang w:val="ro-RO"/>
        </w:rPr>
        <w:t>(2014): «</w:t>
      </w:r>
      <w:r w:rsidR="000366C1" w:rsidRPr="00412C49">
        <w:rPr>
          <w:rFonts w:ascii="Times New Roman" w:hAnsi="Times New Roman" w:cs="Times New Roman"/>
          <w:bCs/>
          <w:noProof/>
          <w:sz w:val="24"/>
          <w:szCs w:val="24"/>
          <w:lang w:val="ro-RO"/>
        </w:rPr>
        <w:t>Dincolo de mitul</w:t>
      </w:r>
      <w:r w:rsidR="00E05981" w:rsidRPr="00412C49">
        <w:rPr>
          <w:rFonts w:ascii="Times New Roman" w:hAnsi="Times New Roman" w:cs="Times New Roman"/>
          <w:bCs/>
          <w:noProof/>
          <w:sz w:val="24"/>
          <w:szCs w:val="24"/>
          <w:lang w:val="ro-RO"/>
        </w:rPr>
        <w:t xml:space="preserve"> </w:t>
      </w:r>
      <w:r w:rsidR="000366C1" w:rsidRPr="00412C49">
        <w:rPr>
          <w:rFonts w:ascii="Times New Roman" w:hAnsi="Times New Roman" w:cs="Times New Roman"/>
          <w:bCs/>
          <w:noProof/>
          <w:sz w:val="24"/>
          <w:szCs w:val="24"/>
          <w:lang w:val="ro-RO"/>
        </w:rPr>
        <w:t>modern al vampirilor: strigoii</w:t>
      </w:r>
      <w:r w:rsidR="00E05981" w:rsidRPr="00412C49">
        <w:rPr>
          <w:rFonts w:ascii="Times New Roman" w:hAnsi="Times New Roman" w:cs="Times New Roman"/>
          <w:bCs/>
          <w:noProof/>
          <w:sz w:val="24"/>
          <w:szCs w:val="24"/>
          <w:lang w:val="ro-RO"/>
        </w:rPr>
        <w:t xml:space="preserve"> </w:t>
      </w:r>
      <w:r w:rsidR="000366C1" w:rsidRPr="00412C49">
        <w:rPr>
          <w:rFonts w:ascii="Times New Roman" w:hAnsi="Times New Roman" w:cs="Times New Roman"/>
          <w:bCs/>
          <w:noProof/>
          <w:sz w:val="24"/>
          <w:szCs w:val="24"/>
          <w:lang w:val="ro-RO"/>
        </w:rPr>
        <w:t>în</w:t>
      </w:r>
      <w:r w:rsidR="00E05981" w:rsidRPr="00412C49">
        <w:rPr>
          <w:rFonts w:ascii="Times New Roman" w:hAnsi="Times New Roman" w:cs="Times New Roman"/>
          <w:bCs/>
          <w:noProof/>
          <w:sz w:val="24"/>
          <w:szCs w:val="24"/>
          <w:lang w:val="ro-RO"/>
        </w:rPr>
        <w:t xml:space="preserve"> </w:t>
      </w:r>
      <w:r w:rsidR="000366C1" w:rsidRPr="00412C49">
        <w:rPr>
          <w:rFonts w:ascii="Times New Roman" w:hAnsi="Times New Roman" w:cs="Times New Roman"/>
          <w:bCs/>
          <w:noProof/>
          <w:sz w:val="24"/>
          <w:szCs w:val="24"/>
          <w:lang w:val="ro-RO"/>
        </w:rPr>
        <w:t>lumea</w:t>
      </w:r>
      <w:r w:rsidR="00E05981" w:rsidRPr="00412C49">
        <w:rPr>
          <w:rFonts w:ascii="Times New Roman" w:hAnsi="Times New Roman" w:cs="Times New Roman"/>
          <w:bCs/>
          <w:noProof/>
          <w:sz w:val="24"/>
          <w:szCs w:val="24"/>
          <w:lang w:val="ro-RO"/>
        </w:rPr>
        <w:t xml:space="preserve"> </w:t>
      </w:r>
      <w:r w:rsidR="000366C1" w:rsidRPr="00412C49">
        <w:rPr>
          <w:rFonts w:ascii="Times New Roman" w:hAnsi="Times New Roman" w:cs="Times New Roman"/>
          <w:bCs/>
          <w:noProof/>
          <w:sz w:val="24"/>
          <w:szCs w:val="24"/>
          <w:lang w:val="ro-RO"/>
        </w:rPr>
        <w:t>ţărănească a românilor</w:t>
      </w:r>
      <w:r w:rsidR="00E05981" w:rsidRPr="00412C49">
        <w:rPr>
          <w:rFonts w:ascii="Times New Roman" w:hAnsi="Times New Roman" w:cs="Times New Roman"/>
          <w:bCs/>
          <w:noProof/>
          <w:sz w:val="24"/>
          <w:szCs w:val="24"/>
          <w:lang w:val="ro-RO"/>
        </w:rPr>
        <w:t xml:space="preserve"> </w:t>
      </w:r>
      <w:r w:rsidR="000366C1" w:rsidRPr="00412C49">
        <w:rPr>
          <w:rFonts w:ascii="Times New Roman" w:hAnsi="Times New Roman" w:cs="Times New Roman"/>
          <w:bCs/>
          <w:noProof/>
          <w:sz w:val="24"/>
          <w:szCs w:val="24"/>
          <w:lang w:val="ro-RO"/>
        </w:rPr>
        <w:t>ardeleni</w:t>
      </w:r>
      <w:r w:rsidR="00E05981" w:rsidRPr="00412C49">
        <w:rPr>
          <w:rFonts w:ascii="Times New Roman" w:hAnsi="Times New Roman" w:cs="Times New Roman"/>
          <w:bCs/>
          <w:noProof/>
          <w:sz w:val="24"/>
          <w:szCs w:val="24"/>
          <w:lang w:val="ro-RO"/>
        </w:rPr>
        <w:t xml:space="preserve"> </w:t>
      </w:r>
      <w:r w:rsidR="000366C1" w:rsidRPr="00412C49">
        <w:rPr>
          <w:rFonts w:ascii="Times New Roman" w:hAnsi="Times New Roman" w:cs="Times New Roman"/>
          <w:bCs/>
          <w:noProof/>
          <w:sz w:val="24"/>
          <w:szCs w:val="24"/>
          <w:lang w:val="ro-RO"/>
        </w:rPr>
        <w:t>din</w:t>
      </w:r>
      <w:r w:rsidR="00E05981" w:rsidRPr="00412C49">
        <w:rPr>
          <w:rFonts w:ascii="Times New Roman" w:hAnsi="Times New Roman" w:cs="Times New Roman"/>
          <w:bCs/>
          <w:noProof/>
          <w:sz w:val="24"/>
          <w:szCs w:val="24"/>
          <w:lang w:val="ro-RO"/>
        </w:rPr>
        <w:t xml:space="preserve"> </w:t>
      </w:r>
      <w:r w:rsidR="00511469" w:rsidRPr="00412C49">
        <w:rPr>
          <w:rFonts w:ascii="Times New Roman" w:hAnsi="Times New Roman" w:cs="Times New Roman"/>
          <w:bCs/>
          <w:noProof/>
          <w:sz w:val="24"/>
          <w:szCs w:val="24"/>
          <w:lang w:val="ro-RO"/>
        </w:rPr>
        <w:t>secolele</w:t>
      </w:r>
      <w:r w:rsidR="00E05981" w:rsidRPr="00412C49">
        <w:rPr>
          <w:rFonts w:ascii="Times New Roman" w:hAnsi="Times New Roman" w:cs="Times New Roman"/>
          <w:bCs/>
          <w:noProof/>
          <w:sz w:val="24"/>
          <w:szCs w:val="24"/>
          <w:lang w:val="ro-RO"/>
        </w:rPr>
        <w:t xml:space="preserve"> </w:t>
      </w:r>
      <w:r w:rsidR="00511469" w:rsidRPr="00412C49">
        <w:rPr>
          <w:rFonts w:ascii="Times New Roman" w:hAnsi="Times New Roman" w:cs="Times New Roman"/>
          <w:bCs/>
          <w:smallCaps/>
          <w:noProof/>
          <w:sz w:val="24"/>
          <w:szCs w:val="24"/>
          <w:lang w:val="ro-RO"/>
        </w:rPr>
        <w:t>xviii-xix</w:t>
      </w:r>
      <w:r w:rsidR="00D846B4" w:rsidRPr="00412C49">
        <w:rPr>
          <w:rFonts w:ascii="Times New Roman" w:hAnsi="Times New Roman" w:cs="Times New Roman"/>
          <w:bCs/>
          <w:noProof/>
          <w:sz w:val="24"/>
          <w:szCs w:val="24"/>
          <w:lang w:val="ro-RO"/>
        </w:rPr>
        <w:t>»</w:t>
      </w:r>
      <w:r w:rsidR="000366C1" w:rsidRPr="00412C49">
        <w:rPr>
          <w:rFonts w:ascii="Times New Roman" w:hAnsi="Times New Roman" w:cs="Times New Roman"/>
          <w:bCs/>
          <w:noProof/>
          <w:sz w:val="24"/>
          <w:szCs w:val="24"/>
          <w:lang w:val="ro-RO"/>
        </w:rPr>
        <w:t>,</w:t>
      </w:r>
      <w:r w:rsidR="00E05981" w:rsidRPr="00412C49">
        <w:rPr>
          <w:rFonts w:ascii="Times New Roman" w:hAnsi="Times New Roman" w:cs="Times New Roman"/>
          <w:bCs/>
          <w:noProof/>
          <w:sz w:val="24"/>
          <w:szCs w:val="24"/>
          <w:lang w:val="ro-RO"/>
        </w:rPr>
        <w:t xml:space="preserve"> </w:t>
      </w:r>
      <w:r w:rsidR="00511469" w:rsidRPr="00412C49">
        <w:rPr>
          <w:rFonts w:ascii="Times New Roman" w:hAnsi="Times New Roman" w:cs="Times New Roman"/>
          <w:bCs/>
          <w:noProof/>
          <w:sz w:val="24"/>
          <w:szCs w:val="24"/>
          <w:lang w:val="ro-RO"/>
        </w:rPr>
        <w:t>coords.</w:t>
      </w:r>
      <w:r w:rsidR="000366C1" w:rsidRPr="00412C49">
        <w:rPr>
          <w:rFonts w:ascii="Times New Roman" w:hAnsi="Times New Roman" w:cs="Times New Roman"/>
          <w:bCs/>
          <w:noProof/>
          <w:sz w:val="24"/>
          <w:szCs w:val="24"/>
          <w:lang w:val="ro-RO"/>
        </w:rPr>
        <w:t xml:space="preserve"> Pavel Puşcaş, Valentin</w:t>
      </w:r>
      <w:r w:rsidR="00E05981" w:rsidRPr="00412C49">
        <w:rPr>
          <w:rFonts w:ascii="Times New Roman" w:hAnsi="Times New Roman" w:cs="Times New Roman"/>
          <w:bCs/>
          <w:noProof/>
          <w:sz w:val="24"/>
          <w:szCs w:val="24"/>
          <w:lang w:val="ro-RO"/>
        </w:rPr>
        <w:t xml:space="preserve"> </w:t>
      </w:r>
      <w:r w:rsidR="000366C1" w:rsidRPr="00412C49">
        <w:rPr>
          <w:rFonts w:ascii="Times New Roman" w:hAnsi="Times New Roman" w:cs="Times New Roman"/>
          <w:bCs/>
          <w:noProof/>
          <w:sz w:val="24"/>
          <w:szCs w:val="24"/>
          <w:lang w:val="ro-RO"/>
        </w:rPr>
        <w:t>Trifescu, Simion</w:t>
      </w:r>
      <w:r w:rsidR="00E05981" w:rsidRPr="00412C49">
        <w:rPr>
          <w:rFonts w:ascii="Times New Roman" w:hAnsi="Times New Roman" w:cs="Times New Roman"/>
          <w:bCs/>
          <w:noProof/>
          <w:sz w:val="24"/>
          <w:szCs w:val="24"/>
          <w:lang w:val="ro-RO"/>
        </w:rPr>
        <w:t xml:space="preserve"> </w:t>
      </w:r>
      <w:r w:rsidR="00511469" w:rsidRPr="00412C49">
        <w:rPr>
          <w:rFonts w:ascii="Times New Roman" w:hAnsi="Times New Roman" w:cs="Times New Roman"/>
          <w:bCs/>
          <w:noProof/>
          <w:sz w:val="24"/>
          <w:szCs w:val="24"/>
          <w:lang w:val="ro-RO"/>
        </w:rPr>
        <w:t>Molnar, Vali</w:t>
      </w:r>
      <w:r w:rsidR="00E05981" w:rsidRPr="00412C49">
        <w:rPr>
          <w:rFonts w:ascii="Times New Roman" w:hAnsi="Times New Roman" w:cs="Times New Roman"/>
          <w:bCs/>
          <w:noProof/>
          <w:sz w:val="24"/>
          <w:szCs w:val="24"/>
          <w:lang w:val="ro-RO"/>
        </w:rPr>
        <w:t xml:space="preserve"> </w:t>
      </w:r>
      <w:r w:rsidR="00511469" w:rsidRPr="00412C49">
        <w:rPr>
          <w:rFonts w:ascii="Times New Roman" w:hAnsi="Times New Roman" w:cs="Times New Roman"/>
          <w:bCs/>
          <w:noProof/>
          <w:sz w:val="24"/>
          <w:szCs w:val="24"/>
          <w:lang w:val="ro-RO"/>
        </w:rPr>
        <w:t>Ilyes</w:t>
      </w:r>
      <w:r w:rsidR="000366C1" w:rsidRPr="00412C49">
        <w:rPr>
          <w:rFonts w:ascii="Times New Roman" w:hAnsi="Times New Roman" w:cs="Times New Roman"/>
          <w:bCs/>
          <w:noProof/>
          <w:sz w:val="24"/>
          <w:szCs w:val="24"/>
          <w:lang w:val="ro-RO"/>
        </w:rPr>
        <w:t xml:space="preserve">, </w:t>
      </w:r>
      <w:r w:rsidR="000366C1" w:rsidRPr="00412C49">
        <w:rPr>
          <w:rFonts w:ascii="Times New Roman" w:hAnsi="Times New Roman" w:cs="Times New Roman"/>
          <w:bCs/>
          <w:i/>
          <w:noProof/>
          <w:sz w:val="24"/>
          <w:szCs w:val="24"/>
          <w:lang w:val="ro-RO"/>
        </w:rPr>
        <w:t>Geografii</w:t>
      </w:r>
      <w:r w:rsidR="00E05981" w:rsidRPr="00412C49">
        <w:rPr>
          <w:rFonts w:ascii="Times New Roman" w:hAnsi="Times New Roman" w:cs="Times New Roman"/>
          <w:bCs/>
          <w:i/>
          <w:noProof/>
          <w:sz w:val="24"/>
          <w:szCs w:val="24"/>
          <w:lang w:val="ro-RO"/>
        </w:rPr>
        <w:t xml:space="preserve"> </w:t>
      </w:r>
      <w:r w:rsidR="000366C1" w:rsidRPr="00412C49">
        <w:rPr>
          <w:rFonts w:ascii="Times New Roman" w:hAnsi="Times New Roman" w:cs="Times New Roman"/>
          <w:bCs/>
          <w:i/>
          <w:noProof/>
          <w:sz w:val="24"/>
          <w:szCs w:val="24"/>
          <w:lang w:val="ro-RO"/>
        </w:rPr>
        <w:t>identitare-Identităţi</w:t>
      </w:r>
      <w:r w:rsidR="00E05981" w:rsidRPr="00412C49">
        <w:rPr>
          <w:rFonts w:ascii="Times New Roman" w:hAnsi="Times New Roman" w:cs="Times New Roman"/>
          <w:bCs/>
          <w:i/>
          <w:noProof/>
          <w:sz w:val="24"/>
          <w:szCs w:val="24"/>
          <w:lang w:val="ro-RO"/>
        </w:rPr>
        <w:t xml:space="preserve"> </w:t>
      </w:r>
      <w:r w:rsidR="000366C1" w:rsidRPr="00412C49">
        <w:rPr>
          <w:rFonts w:ascii="Times New Roman" w:hAnsi="Times New Roman" w:cs="Times New Roman"/>
          <w:bCs/>
          <w:i/>
          <w:noProof/>
          <w:sz w:val="24"/>
          <w:szCs w:val="24"/>
          <w:lang w:val="ro-RO"/>
        </w:rPr>
        <w:t>culturale</w:t>
      </w:r>
      <w:r w:rsidR="00511469" w:rsidRPr="00412C49">
        <w:rPr>
          <w:rFonts w:ascii="Times New Roman" w:hAnsi="Times New Roman" w:cs="Times New Roman"/>
          <w:bCs/>
          <w:noProof/>
          <w:sz w:val="24"/>
          <w:szCs w:val="24"/>
          <w:lang w:val="ro-RO"/>
        </w:rPr>
        <w:t xml:space="preserve">. </w:t>
      </w:r>
      <w:r w:rsidR="000366C1" w:rsidRPr="00412C49">
        <w:rPr>
          <w:rFonts w:ascii="Times New Roman" w:hAnsi="Times New Roman" w:cs="Times New Roman"/>
          <w:bCs/>
          <w:i/>
          <w:noProof/>
          <w:sz w:val="24"/>
          <w:szCs w:val="24"/>
          <w:lang w:val="ro-RO"/>
        </w:rPr>
        <w:t xml:space="preserve">Simpozionul multicultural </w:t>
      </w:r>
      <w:r w:rsidR="000366C1" w:rsidRPr="00412C49">
        <w:rPr>
          <w:rFonts w:ascii="Times New Roman" w:hAnsi="Times New Roman" w:cs="Times New Roman"/>
          <w:bCs/>
          <w:noProof/>
          <w:sz w:val="24"/>
          <w:szCs w:val="24"/>
          <w:lang w:val="ro-RO"/>
        </w:rPr>
        <w:t>Diva-Deva, Volumul 1, Cluj, P</w:t>
      </w:r>
      <w:r w:rsidR="00D846B4" w:rsidRPr="00412C49">
        <w:rPr>
          <w:rFonts w:ascii="Times New Roman" w:hAnsi="Times New Roman" w:cs="Times New Roman"/>
          <w:bCs/>
          <w:noProof/>
          <w:sz w:val="24"/>
          <w:szCs w:val="24"/>
          <w:lang w:val="ro-RO"/>
        </w:rPr>
        <w:t>resa</w:t>
      </w:r>
      <w:r w:rsidR="00E05981" w:rsidRPr="00412C49">
        <w:rPr>
          <w:rFonts w:ascii="Times New Roman" w:hAnsi="Times New Roman" w:cs="Times New Roman"/>
          <w:bCs/>
          <w:noProof/>
          <w:sz w:val="24"/>
          <w:szCs w:val="24"/>
          <w:lang w:val="ro-RO"/>
        </w:rPr>
        <w:t xml:space="preserve"> </w:t>
      </w:r>
      <w:r w:rsidR="00D846B4" w:rsidRPr="00412C49">
        <w:rPr>
          <w:rFonts w:ascii="Times New Roman" w:hAnsi="Times New Roman" w:cs="Times New Roman"/>
          <w:bCs/>
          <w:noProof/>
          <w:sz w:val="24"/>
          <w:szCs w:val="24"/>
          <w:lang w:val="ro-RO"/>
        </w:rPr>
        <w:t>Universitară</w:t>
      </w:r>
      <w:r w:rsidR="00E05981" w:rsidRPr="00412C49">
        <w:rPr>
          <w:rFonts w:ascii="Times New Roman" w:hAnsi="Times New Roman" w:cs="Times New Roman"/>
          <w:bCs/>
          <w:noProof/>
          <w:sz w:val="24"/>
          <w:szCs w:val="24"/>
          <w:lang w:val="ro-RO"/>
        </w:rPr>
        <w:t xml:space="preserve"> </w:t>
      </w:r>
      <w:r w:rsidR="00D846B4" w:rsidRPr="00412C49">
        <w:rPr>
          <w:rFonts w:ascii="Times New Roman" w:hAnsi="Times New Roman" w:cs="Times New Roman"/>
          <w:bCs/>
          <w:noProof/>
          <w:sz w:val="24"/>
          <w:szCs w:val="24"/>
          <w:lang w:val="ro-RO"/>
        </w:rPr>
        <w:t>Clujeană, 2014, pp.</w:t>
      </w:r>
      <w:r w:rsidR="000366C1" w:rsidRPr="00412C49">
        <w:rPr>
          <w:rFonts w:ascii="Times New Roman" w:hAnsi="Times New Roman" w:cs="Times New Roman"/>
          <w:bCs/>
          <w:noProof/>
          <w:sz w:val="24"/>
          <w:szCs w:val="24"/>
          <w:lang w:val="ro-RO"/>
        </w:rPr>
        <w:t xml:space="preserve"> 99-116.</w:t>
      </w:r>
    </w:p>
    <w:p w:rsidR="00DA6FC4" w:rsidRPr="00412C49" w:rsidRDefault="00251CC9" w:rsidP="00872BFD">
      <w:pPr>
        <w:autoSpaceDE w:val="0"/>
        <w:autoSpaceDN w:val="0"/>
        <w:adjustRightInd w:val="0"/>
        <w:spacing w:after="0" w:line="240" w:lineRule="auto"/>
        <w:ind w:left="709" w:hanging="709"/>
        <w:jc w:val="both"/>
        <w:rPr>
          <w:rFonts w:ascii="Times New Roman" w:hAnsi="Times New Roman" w:cs="Times New Roman"/>
          <w:bCs/>
          <w:noProof/>
          <w:sz w:val="24"/>
          <w:szCs w:val="24"/>
          <w:lang w:val="ro-RO"/>
        </w:rPr>
      </w:pPr>
      <w:r w:rsidRPr="00412C49">
        <w:rPr>
          <w:rFonts w:ascii="Times New Roman" w:hAnsi="Times New Roman" w:cs="Times New Roman"/>
          <w:bCs/>
          <w:smallCaps/>
          <w:noProof/>
          <w:sz w:val="24"/>
          <w:szCs w:val="24"/>
          <w:lang w:val="ro-RO"/>
        </w:rPr>
        <w:t>C</w:t>
      </w:r>
      <w:r w:rsidR="00DA6FC4" w:rsidRPr="00412C49">
        <w:rPr>
          <w:rFonts w:ascii="Times New Roman" w:hAnsi="Times New Roman" w:cs="Times New Roman"/>
          <w:bCs/>
          <w:smallCaps/>
          <w:noProof/>
          <w:sz w:val="24"/>
          <w:szCs w:val="24"/>
          <w:lang w:val="ro-RO"/>
        </w:rPr>
        <w:t>ostin</w:t>
      </w:r>
      <w:r w:rsidR="00DA6FC4" w:rsidRPr="00412C49">
        <w:rPr>
          <w:rFonts w:ascii="Times New Roman" w:hAnsi="Times New Roman" w:cs="Times New Roman"/>
          <w:bCs/>
          <w:noProof/>
          <w:sz w:val="24"/>
          <w:szCs w:val="24"/>
          <w:lang w:val="ro-RO"/>
        </w:rPr>
        <w:t>, Claudia (</w:t>
      </w:r>
      <w:r w:rsidR="007E2A18" w:rsidRPr="00412C49">
        <w:rPr>
          <w:rFonts w:ascii="Times New Roman" w:hAnsi="Times New Roman" w:cs="Times New Roman"/>
          <w:bCs/>
          <w:noProof/>
          <w:sz w:val="24"/>
          <w:szCs w:val="24"/>
          <w:lang w:val="ro-RO"/>
        </w:rPr>
        <w:t>2013</w:t>
      </w:r>
      <w:r w:rsidR="00DA6FC4" w:rsidRPr="00412C49">
        <w:rPr>
          <w:rFonts w:ascii="Times New Roman" w:hAnsi="Times New Roman" w:cs="Times New Roman"/>
          <w:bCs/>
          <w:noProof/>
          <w:sz w:val="24"/>
          <w:szCs w:val="24"/>
          <w:lang w:val="ro-RO"/>
        </w:rPr>
        <w:t xml:space="preserve">): «Representations and features of destiny in Romanian fairy tales», </w:t>
      </w:r>
      <w:r w:rsidR="007E2A18" w:rsidRPr="00412C49">
        <w:rPr>
          <w:rFonts w:ascii="Times New Roman" w:hAnsi="Times New Roman" w:cs="Times New Roman"/>
          <w:bCs/>
          <w:i/>
          <w:iCs/>
          <w:noProof/>
          <w:sz w:val="24"/>
          <w:szCs w:val="24"/>
          <w:lang w:val="ro-RO"/>
        </w:rPr>
        <w:t>The Proceedings of the International Conference Literature, Discourse and Multicultural Dialogue. Section: Language and Discourse</w:t>
      </w:r>
      <w:r w:rsidR="00DA6FC4" w:rsidRPr="00412C49">
        <w:rPr>
          <w:rFonts w:ascii="Times New Roman" w:hAnsi="Times New Roman" w:cs="Times New Roman"/>
          <w:bCs/>
          <w:noProof/>
          <w:sz w:val="24"/>
          <w:szCs w:val="24"/>
          <w:lang w:val="ro-RO"/>
        </w:rPr>
        <w:t xml:space="preserve">, </w:t>
      </w:r>
      <w:r w:rsidR="00512A04" w:rsidRPr="00412C49">
        <w:rPr>
          <w:rFonts w:ascii="Times New Roman" w:hAnsi="Times New Roman" w:cs="Times New Roman"/>
          <w:bCs/>
          <w:noProof/>
          <w:sz w:val="24"/>
          <w:szCs w:val="24"/>
          <w:lang w:val="ro-RO"/>
        </w:rPr>
        <w:t xml:space="preserve">1, </w:t>
      </w:r>
      <w:r w:rsidR="00DA6FC4" w:rsidRPr="00412C49">
        <w:rPr>
          <w:rFonts w:ascii="Times New Roman" w:hAnsi="Times New Roman" w:cs="Times New Roman"/>
          <w:bCs/>
          <w:noProof/>
          <w:sz w:val="24"/>
          <w:szCs w:val="24"/>
          <w:lang w:val="ro-RO"/>
        </w:rPr>
        <w:t>pp. 996-1001.</w:t>
      </w:r>
    </w:p>
    <w:p w:rsidR="000366C1" w:rsidRPr="00412C49" w:rsidRDefault="00251CC9" w:rsidP="00D846B4">
      <w:pPr>
        <w:spacing w:after="0" w:line="240" w:lineRule="auto"/>
        <w:ind w:left="709" w:hanging="709"/>
        <w:jc w:val="both"/>
        <w:rPr>
          <w:rFonts w:ascii="Times New Roman" w:hAnsi="Times New Roman" w:cs="Times New Roman"/>
          <w:noProof/>
          <w:sz w:val="24"/>
          <w:szCs w:val="24"/>
          <w:lang w:val="ro-RO"/>
        </w:rPr>
      </w:pPr>
      <w:r w:rsidRPr="00412C49">
        <w:rPr>
          <w:rFonts w:ascii="Times New Roman" w:hAnsi="Times New Roman" w:cs="Times New Roman"/>
          <w:smallCaps/>
          <w:noProof/>
          <w:sz w:val="24"/>
          <w:szCs w:val="24"/>
          <w:lang w:val="ro-RO"/>
        </w:rPr>
        <w:t>Domínguez M</w:t>
      </w:r>
      <w:r w:rsidR="000366C1" w:rsidRPr="00412C49">
        <w:rPr>
          <w:rFonts w:ascii="Times New Roman" w:hAnsi="Times New Roman" w:cs="Times New Roman"/>
          <w:smallCaps/>
          <w:noProof/>
          <w:sz w:val="24"/>
          <w:szCs w:val="24"/>
          <w:lang w:val="ro-RO"/>
        </w:rPr>
        <w:t>oreno</w:t>
      </w:r>
      <w:r w:rsidR="000366C1" w:rsidRPr="00412C49">
        <w:rPr>
          <w:rFonts w:ascii="Times New Roman" w:hAnsi="Times New Roman" w:cs="Times New Roman"/>
          <w:noProof/>
          <w:sz w:val="24"/>
          <w:szCs w:val="24"/>
          <w:lang w:val="ro-RO"/>
        </w:rPr>
        <w:t>, José María</w:t>
      </w:r>
      <w:r w:rsidR="00BD2CDE" w:rsidRPr="00412C49">
        <w:rPr>
          <w:rFonts w:ascii="Times New Roman" w:hAnsi="Times New Roman" w:cs="Times New Roman"/>
          <w:noProof/>
          <w:sz w:val="24"/>
          <w:szCs w:val="24"/>
          <w:lang w:val="ro-RO"/>
        </w:rPr>
        <w:t xml:space="preserve"> (1986): «</w:t>
      </w:r>
      <w:r w:rsidR="000366C1" w:rsidRPr="00412C49">
        <w:rPr>
          <w:rFonts w:ascii="Times New Roman" w:hAnsi="Times New Roman" w:cs="Times New Roman"/>
          <w:noProof/>
          <w:sz w:val="24"/>
          <w:szCs w:val="24"/>
          <w:lang w:val="ro-RO"/>
        </w:rPr>
        <w:t>El ciclo vital en la provincia de Cáce</w:t>
      </w:r>
      <w:r w:rsidR="00BD2CDE" w:rsidRPr="00412C49">
        <w:rPr>
          <w:rFonts w:ascii="Times New Roman" w:hAnsi="Times New Roman" w:cs="Times New Roman"/>
          <w:noProof/>
          <w:sz w:val="24"/>
          <w:szCs w:val="24"/>
          <w:lang w:val="ro-RO"/>
        </w:rPr>
        <w:t>res: del parto al primer vagido»</w:t>
      </w:r>
      <w:r w:rsidR="000366C1" w:rsidRPr="00412C49">
        <w:rPr>
          <w:rFonts w:ascii="Times New Roman" w:hAnsi="Times New Roman" w:cs="Times New Roman"/>
          <w:noProof/>
          <w:sz w:val="24"/>
          <w:szCs w:val="24"/>
          <w:lang w:val="ro-RO"/>
        </w:rPr>
        <w:t>,</w:t>
      </w:r>
      <w:r w:rsidR="008B60AD">
        <w:rPr>
          <w:rFonts w:ascii="Times New Roman" w:hAnsi="Times New Roman" w:cs="Times New Roman"/>
          <w:noProof/>
          <w:sz w:val="24"/>
          <w:szCs w:val="24"/>
          <w:lang w:val="ro-RO"/>
        </w:rPr>
        <w:t xml:space="preserve"> </w:t>
      </w:r>
      <w:r w:rsidR="000366C1" w:rsidRPr="00412C49">
        <w:rPr>
          <w:rFonts w:ascii="Times New Roman" w:hAnsi="Times New Roman" w:cs="Times New Roman"/>
          <w:i/>
          <w:noProof/>
          <w:sz w:val="24"/>
          <w:szCs w:val="24"/>
          <w:lang w:val="ro-RO"/>
        </w:rPr>
        <w:t>Revista de Folklore</w:t>
      </w:r>
      <w:r w:rsidR="000366C1" w:rsidRPr="00412C49">
        <w:rPr>
          <w:rFonts w:ascii="Times New Roman" w:hAnsi="Times New Roman" w:cs="Times New Roman"/>
          <w:noProof/>
          <w:sz w:val="24"/>
          <w:szCs w:val="24"/>
          <w:lang w:val="ro-RO"/>
        </w:rPr>
        <w:t xml:space="preserve">, 61, </w:t>
      </w:r>
      <w:r w:rsidR="00BD2CDE" w:rsidRPr="00412C49">
        <w:rPr>
          <w:rFonts w:ascii="Times New Roman" w:hAnsi="Times New Roman" w:cs="Times New Roman"/>
          <w:noProof/>
          <w:sz w:val="24"/>
          <w:szCs w:val="24"/>
          <w:lang w:val="ro-RO"/>
        </w:rPr>
        <w:t>pp.</w:t>
      </w:r>
      <w:r w:rsidR="000366C1" w:rsidRPr="00412C49">
        <w:rPr>
          <w:rFonts w:ascii="Times New Roman" w:hAnsi="Times New Roman" w:cs="Times New Roman"/>
          <w:noProof/>
          <w:sz w:val="24"/>
          <w:szCs w:val="24"/>
          <w:lang w:val="ro-RO"/>
        </w:rPr>
        <w:t xml:space="preserve"> 3-12. </w:t>
      </w:r>
    </w:p>
    <w:p w:rsidR="00E2296F" w:rsidRPr="00412C49" w:rsidRDefault="00251CC9" w:rsidP="00D846B4">
      <w:pPr>
        <w:spacing w:after="0" w:line="240" w:lineRule="auto"/>
        <w:ind w:left="709" w:hanging="709"/>
        <w:jc w:val="both"/>
        <w:rPr>
          <w:rFonts w:ascii="Times New Roman" w:hAnsi="Times New Roman" w:cs="Times New Roman"/>
          <w:noProof/>
          <w:sz w:val="24"/>
          <w:szCs w:val="24"/>
          <w:lang w:val="ro-RO"/>
        </w:rPr>
      </w:pPr>
      <w:r w:rsidRPr="00412C49">
        <w:rPr>
          <w:rFonts w:ascii="Times New Roman" w:hAnsi="Times New Roman" w:cs="Times New Roman"/>
          <w:smallCaps/>
          <w:noProof/>
          <w:sz w:val="24"/>
          <w:szCs w:val="24"/>
          <w:lang w:val="ro-RO"/>
        </w:rPr>
        <w:t>D</w:t>
      </w:r>
      <w:r w:rsidR="00E2296F" w:rsidRPr="00412C49">
        <w:rPr>
          <w:rFonts w:ascii="Times New Roman" w:hAnsi="Times New Roman" w:cs="Times New Roman"/>
          <w:smallCaps/>
          <w:noProof/>
          <w:sz w:val="24"/>
          <w:szCs w:val="24"/>
          <w:lang w:val="ro-RO"/>
        </w:rPr>
        <w:t>undes</w:t>
      </w:r>
      <w:r w:rsidR="00E2296F" w:rsidRPr="00412C49">
        <w:rPr>
          <w:rFonts w:ascii="Times New Roman" w:hAnsi="Times New Roman" w:cs="Times New Roman"/>
          <w:noProof/>
          <w:sz w:val="24"/>
          <w:szCs w:val="24"/>
          <w:lang w:val="ro-RO"/>
        </w:rPr>
        <w:t>, Alan (1980):</w:t>
      </w:r>
      <w:r w:rsidR="00E05981" w:rsidRPr="00412C49">
        <w:rPr>
          <w:rFonts w:ascii="Times New Roman" w:hAnsi="Times New Roman" w:cs="Times New Roman"/>
          <w:noProof/>
          <w:sz w:val="24"/>
          <w:szCs w:val="24"/>
          <w:lang w:val="ro-RO"/>
        </w:rPr>
        <w:t xml:space="preserve"> </w:t>
      </w:r>
      <w:r w:rsidR="00E2296F" w:rsidRPr="00412C49">
        <w:rPr>
          <w:rFonts w:ascii="Times New Roman" w:hAnsi="Times New Roman" w:cs="Times New Roman"/>
          <w:noProof/>
          <w:sz w:val="24"/>
          <w:szCs w:val="24"/>
          <w:lang w:val="ro-RO"/>
        </w:rPr>
        <w:t xml:space="preserve">«Wet and Dry, the Evil Eye. An Essay in Indo-European and Semitic Worldview», </w:t>
      </w:r>
      <w:r w:rsidR="00E2296F" w:rsidRPr="00412C49">
        <w:rPr>
          <w:rFonts w:ascii="Times New Roman" w:hAnsi="Times New Roman" w:cs="Times New Roman"/>
          <w:i/>
          <w:noProof/>
          <w:sz w:val="24"/>
          <w:szCs w:val="24"/>
          <w:lang w:val="ro-RO"/>
        </w:rPr>
        <w:t>Interpreting folklore</w:t>
      </w:r>
      <w:r w:rsidR="00E2296F" w:rsidRPr="00412C49">
        <w:rPr>
          <w:rFonts w:ascii="Times New Roman" w:hAnsi="Times New Roman" w:cs="Times New Roman"/>
          <w:noProof/>
          <w:sz w:val="24"/>
          <w:szCs w:val="24"/>
          <w:lang w:val="ro-RO"/>
        </w:rPr>
        <w:t>, Bloomington, Indiana University Press</w:t>
      </w:r>
      <w:r w:rsidR="004E502B" w:rsidRPr="00412C49">
        <w:rPr>
          <w:rFonts w:ascii="Times New Roman" w:hAnsi="Times New Roman" w:cs="Times New Roman"/>
          <w:noProof/>
          <w:sz w:val="24"/>
          <w:szCs w:val="24"/>
          <w:lang w:val="ro-RO"/>
        </w:rPr>
        <w:t>, pp. 93-133.</w:t>
      </w:r>
    </w:p>
    <w:p w:rsidR="00B50E71" w:rsidRPr="00412C49" w:rsidRDefault="00251CC9" w:rsidP="00D846B4">
      <w:pPr>
        <w:spacing w:after="0" w:line="240" w:lineRule="auto"/>
        <w:ind w:left="709" w:hanging="709"/>
        <w:jc w:val="both"/>
        <w:rPr>
          <w:rFonts w:ascii="Times New Roman" w:hAnsi="Times New Roman" w:cs="Times New Roman"/>
          <w:smallCaps/>
          <w:noProof/>
          <w:sz w:val="24"/>
          <w:szCs w:val="24"/>
          <w:lang w:val="ro-RO"/>
        </w:rPr>
      </w:pPr>
      <w:r w:rsidRPr="00412C49">
        <w:rPr>
          <w:rFonts w:ascii="Times New Roman" w:hAnsi="Times New Roman" w:cs="Times New Roman"/>
          <w:smallCaps/>
          <w:noProof/>
          <w:sz w:val="24"/>
          <w:szCs w:val="24"/>
          <w:lang w:val="ro-RO"/>
        </w:rPr>
        <w:t>E</w:t>
      </w:r>
      <w:r w:rsidR="00B50E71" w:rsidRPr="00412C49">
        <w:rPr>
          <w:rFonts w:ascii="Times New Roman" w:hAnsi="Times New Roman" w:cs="Times New Roman"/>
          <w:smallCaps/>
          <w:noProof/>
          <w:sz w:val="24"/>
          <w:szCs w:val="24"/>
          <w:lang w:val="ro-RO"/>
        </w:rPr>
        <w:t>liade</w:t>
      </w:r>
      <w:r w:rsidR="00B50E71" w:rsidRPr="00412C49">
        <w:rPr>
          <w:rFonts w:ascii="Times New Roman" w:hAnsi="Times New Roman" w:cs="Times New Roman"/>
          <w:noProof/>
          <w:sz w:val="24"/>
          <w:szCs w:val="24"/>
          <w:lang w:val="ro-RO"/>
        </w:rPr>
        <w:t xml:space="preserve">, Mircea (2001): </w:t>
      </w:r>
      <w:r w:rsidR="00B50E71" w:rsidRPr="00412C49">
        <w:rPr>
          <w:rFonts w:ascii="Times New Roman" w:hAnsi="Times New Roman" w:cs="Times New Roman"/>
          <w:i/>
          <w:noProof/>
          <w:sz w:val="24"/>
          <w:szCs w:val="24"/>
          <w:lang w:val="ro-RO"/>
        </w:rPr>
        <w:t>El chamanismo y las técnicas arcaicas del éxtasis</w:t>
      </w:r>
      <w:r w:rsidR="00B50E71" w:rsidRPr="00412C49">
        <w:rPr>
          <w:rFonts w:ascii="Times New Roman" w:hAnsi="Times New Roman" w:cs="Times New Roman"/>
          <w:noProof/>
          <w:sz w:val="24"/>
          <w:szCs w:val="24"/>
          <w:lang w:val="ro-RO"/>
        </w:rPr>
        <w:t>, México, Fondo de Cultura Económica.</w:t>
      </w:r>
    </w:p>
    <w:p w:rsidR="000366C1" w:rsidRPr="00412C49" w:rsidRDefault="00251CC9" w:rsidP="00D846B4">
      <w:pPr>
        <w:spacing w:after="0" w:line="240" w:lineRule="auto"/>
        <w:ind w:left="709" w:hanging="709"/>
        <w:jc w:val="both"/>
        <w:rPr>
          <w:rFonts w:ascii="Times New Roman" w:hAnsi="Times New Roman" w:cs="Times New Roman"/>
          <w:noProof/>
          <w:sz w:val="24"/>
          <w:szCs w:val="24"/>
          <w:lang w:val="ro-RO"/>
        </w:rPr>
      </w:pPr>
      <w:r w:rsidRPr="00412C49">
        <w:rPr>
          <w:rFonts w:ascii="Times New Roman" w:hAnsi="Times New Roman" w:cs="Times New Roman"/>
          <w:smallCaps/>
          <w:noProof/>
          <w:sz w:val="24"/>
          <w:szCs w:val="24"/>
          <w:lang w:val="ro-RO"/>
        </w:rPr>
        <w:t>E</w:t>
      </w:r>
      <w:r w:rsidR="00BD2CDE" w:rsidRPr="00412C49">
        <w:rPr>
          <w:rFonts w:ascii="Times New Roman" w:hAnsi="Times New Roman" w:cs="Times New Roman"/>
          <w:smallCaps/>
          <w:noProof/>
          <w:sz w:val="24"/>
          <w:szCs w:val="24"/>
          <w:lang w:val="ro-RO"/>
        </w:rPr>
        <w:t>liade</w:t>
      </w:r>
      <w:r w:rsidR="00BD2CDE" w:rsidRPr="00412C49">
        <w:rPr>
          <w:rFonts w:ascii="Times New Roman" w:hAnsi="Times New Roman" w:cs="Times New Roman"/>
          <w:noProof/>
          <w:sz w:val="24"/>
          <w:szCs w:val="24"/>
          <w:lang w:val="ro-RO"/>
        </w:rPr>
        <w:t>, Mircea (2011):</w:t>
      </w:r>
      <w:r w:rsidR="00E05981" w:rsidRPr="00412C49">
        <w:rPr>
          <w:rFonts w:ascii="Times New Roman" w:hAnsi="Times New Roman" w:cs="Times New Roman"/>
          <w:noProof/>
          <w:sz w:val="24"/>
          <w:szCs w:val="24"/>
          <w:lang w:val="ro-RO"/>
        </w:rPr>
        <w:t xml:space="preserve"> </w:t>
      </w:r>
      <w:r w:rsidR="000366C1" w:rsidRPr="00412C49">
        <w:rPr>
          <w:rFonts w:ascii="Times New Roman" w:hAnsi="Times New Roman" w:cs="Times New Roman"/>
          <w:i/>
          <w:noProof/>
          <w:sz w:val="24"/>
          <w:szCs w:val="24"/>
          <w:lang w:val="ro-RO"/>
        </w:rPr>
        <w:t>Tratado de historia de las religiones</w:t>
      </w:r>
      <w:r w:rsidR="00750F51" w:rsidRPr="00412C49">
        <w:rPr>
          <w:rFonts w:ascii="Times New Roman" w:hAnsi="Times New Roman" w:cs="Times New Roman"/>
          <w:i/>
          <w:noProof/>
          <w:sz w:val="24"/>
          <w:szCs w:val="24"/>
          <w:lang w:val="ro-RO"/>
        </w:rPr>
        <w:t>. Morfología y dialéctica de lo</w:t>
      </w:r>
      <w:r w:rsidR="000366C1" w:rsidRPr="00412C49">
        <w:rPr>
          <w:rFonts w:ascii="Times New Roman" w:hAnsi="Times New Roman" w:cs="Times New Roman"/>
          <w:i/>
          <w:noProof/>
          <w:sz w:val="24"/>
          <w:szCs w:val="24"/>
          <w:lang w:val="ro-RO"/>
        </w:rPr>
        <w:t xml:space="preserve"> sagrado</w:t>
      </w:r>
      <w:r w:rsidR="000366C1" w:rsidRPr="00412C49">
        <w:rPr>
          <w:rFonts w:ascii="Times New Roman" w:hAnsi="Times New Roman" w:cs="Times New Roman"/>
          <w:noProof/>
          <w:sz w:val="24"/>
          <w:szCs w:val="24"/>
          <w:lang w:val="ro-RO"/>
        </w:rPr>
        <w:t>, Madrid, Ediciones Cristiandad</w:t>
      </w:r>
      <w:r w:rsidR="00BD2CDE" w:rsidRPr="00412C49">
        <w:rPr>
          <w:rFonts w:ascii="Times New Roman" w:hAnsi="Times New Roman" w:cs="Times New Roman"/>
          <w:noProof/>
          <w:sz w:val="24"/>
          <w:szCs w:val="24"/>
          <w:lang w:val="ro-RO"/>
        </w:rPr>
        <w:t>.</w:t>
      </w:r>
    </w:p>
    <w:p w:rsidR="00512A04" w:rsidRPr="00412C49" w:rsidRDefault="00251CC9" w:rsidP="00D846B4">
      <w:pPr>
        <w:spacing w:after="0" w:line="240" w:lineRule="auto"/>
        <w:ind w:left="709" w:hanging="709"/>
        <w:jc w:val="both"/>
        <w:rPr>
          <w:rFonts w:ascii="Times New Roman" w:hAnsi="Times New Roman" w:cs="Times New Roman"/>
          <w:noProof/>
          <w:sz w:val="24"/>
          <w:szCs w:val="24"/>
          <w:lang w:val="ro-RO"/>
        </w:rPr>
      </w:pPr>
      <w:r w:rsidRPr="00412C49">
        <w:rPr>
          <w:rFonts w:ascii="Times New Roman" w:hAnsi="Times New Roman" w:cs="Times New Roman"/>
          <w:smallCaps/>
          <w:noProof/>
          <w:sz w:val="24"/>
          <w:szCs w:val="24"/>
          <w:lang w:val="ro-RO"/>
        </w:rPr>
        <w:t>E</w:t>
      </w:r>
      <w:r w:rsidR="00512A04" w:rsidRPr="00412C49">
        <w:rPr>
          <w:rFonts w:ascii="Times New Roman" w:hAnsi="Times New Roman" w:cs="Times New Roman"/>
          <w:smallCaps/>
          <w:noProof/>
          <w:sz w:val="24"/>
          <w:szCs w:val="24"/>
          <w:lang w:val="ro-RO"/>
        </w:rPr>
        <w:t>retescu</w:t>
      </w:r>
      <w:r w:rsidR="00512A04" w:rsidRPr="00412C49">
        <w:rPr>
          <w:rFonts w:ascii="Times New Roman" w:hAnsi="Times New Roman" w:cs="Times New Roman"/>
          <w:noProof/>
          <w:sz w:val="24"/>
          <w:szCs w:val="24"/>
          <w:lang w:val="ro-RO"/>
        </w:rPr>
        <w:t xml:space="preserve">, Constantin (2004): </w:t>
      </w:r>
      <w:r w:rsidR="00512A04" w:rsidRPr="00412C49">
        <w:rPr>
          <w:rFonts w:ascii="Times New Roman" w:hAnsi="Times New Roman" w:cs="Times New Roman"/>
          <w:i/>
          <w:noProof/>
          <w:sz w:val="24"/>
          <w:szCs w:val="24"/>
          <w:lang w:val="ro-RO"/>
        </w:rPr>
        <w:t>Folclorul</w:t>
      </w:r>
      <w:r w:rsidR="00E05981" w:rsidRPr="00412C49">
        <w:rPr>
          <w:rFonts w:ascii="Times New Roman" w:hAnsi="Times New Roman" w:cs="Times New Roman"/>
          <w:i/>
          <w:noProof/>
          <w:sz w:val="24"/>
          <w:szCs w:val="24"/>
          <w:lang w:val="ro-RO"/>
        </w:rPr>
        <w:t xml:space="preserve"> </w:t>
      </w:r>
      <w:r w:rsidR="00512A04" w:rsidRPr="00412C49">
        <w:rPr>
          <w:rFonts w:ascii="Times New Roman" w:hAnsi="Times New Roman" w:cs="Times New Roman"/>
          <w:i/>
          <w:noProof/>
          <w:sz w:val="24"/>
          <w:szCs w:val="24"/>
          <w:lang w:val="ro-RO"/>
        </w:rPr>
        <w:t>literar al românilor. O privire</w:t>
      </w:r>
      <w:r w:rsidR="00E05981" w:rsidRPr="00412C49">
        <w:rPr>
          <w:rFonts w:ascii="Times New Roman" w:hAnsi="Times New Roman" w:cs="Times New Roman"/>
          <w:i/>
          <w:noProof/>
          <w:sz w:val="24"/>
          <w:szCs w:val="24"/>
          <w:lang w:val="ro-RO"/>
        </w:rPr>
        <w:t xml:space="preserve"> </w:t>
      </w:r>
      <w:r w:rsidR="00512A04" w:rsidRPr="00412C49">
        <w:rPr>
          <w:rFonts w:ascii="Times New Roman" w:hAnsi="Times New Roman" w:cs="Times New Roman"/>
          <w:i/>
          <w:noProof/>
          <w:sz w:val="24"/>
          <w:szCs w:val="24"/>
          <w:lang w:val="ro-RO"/>
        </w:rPr>
        <w:t>contemporană</w:t>
      </w:r>
      <w:r w:rsidR="00511469" w:rsidRPr="00412C49">
        <w:rPr>
          <w:rFonts w:ascii="Times New Roman" w:hAnsi="Times New Roman" w:cs="Times New Roman"/>
          <w:noProof/>
          <w:sz w:val="24"/>
          <w:szCs w:val="24"/>
          <w:lang w:val="ro-RO"/>
        </w:rPr>
        <w:t>, Bucarest,</w:t>
      </w:r>
      <w:r w:rsidR="00E05981" w:rsidRPr="00412C49">
        <w:rPr>
          <w:rFonts w:ascii="Times New Roman" w:hAnsi="Times New Roman" w:cs="Times New Roman"/>
          <w:noProof/>
          <w:sz w:val="24"/>
          <w:szCs w:val="24"/>
          <w:lang w:val="ro-RO"/>
        </w:rPr>
        <w:t xml:space="preserve"> </w:t>
      </w:r>
      <w:r w:rsidR="00512A04" w:rsidRPr="00412C49">
        <w:rPr>
          <w:rFonts w:ascii="Times New Roman" w:hAnsi="Times New Roman" w:cs="Times New Roman"/>
          <w:noProof/>
          <w:sz w:val="24"/>
          <w:szCs w:val="24"/>
          <w:lang w:val="ro-RO"/>
        </w:rPr>
        <w:t xml:space="preserve">Compania. </w:t>
      </w:r>
    </w:p>
    <w:p w:rsidR="00771D66" w:rsidRPr="00412C49" w:rsidRDefault="00251CC9" w:rsidP="00D846B4">
      <w:pPr>
        <w:spacing w:after="0" w:line="240" w:lineRule="auto"/>
        <w:ind w:left="709" w:hanging="709"/>
        <w:jc w:val="both"/>
        <w:rPr>
          <w:rFonts w:ascii="Times New Roman" w:hAnsi="Times New Roman" w:cs="Times New Roman"/>
          <w:noProof/>
          <w:sz w:val="24"/>
          <w:szCs w:val="24"/>
          <w:lang w:val="ro-RO"/>
        </w:rPr>
      </w:pPr>
      <w:r w:rsidRPr="00412C49">
        <w:rPr>
          <w:rFonts w:ascii="Times New Roman" w:hAnsi="Times New Roman" w:cs="Times New Roman"/>
          <w:smallCaps/>
          <w:noProof/>
          <w:sz w:val="24"/>
          <w:szCs w:val="24"/>
          <w:lang w:val="ro-RO"/>
        </w:rPr>
        <w:t>E</w:t>
      </w:r>
      <w:r w:rsidR="00872BFD" w:rsidRPr="00412C49">
        <w:rPr>
          <w:rFonts w:ascii="Times New Roman" w:hAnsi="Times New Roman" w:cs="Times New Roman"/>
          <w:smallCaps/>
          <w:noProof/>
          <w:sz w:val="24"/>
          <w:szCs w:val="24"/>
          <w:lang w:val="ro-RO"/>
        </w:rPr>
        <w:t xml:space="preserve">spina </w:t>
      </w:r>
      <w:r w:rsidRPr="00412C49">
        <w:rPr>
          <w:rFonts w:ascii="Times New Roman" w:hAnsi="Times New Roman" w:cs="Times New Roman"/>
          <w:smallCaps/>
          <w:noProof/>
          <w:sz w:val="24"/>
          <w:szCs w:val="24"/>
          <w:lang w:val="ro-RO"/>
        </w:rPr>
        <w:t>B</w:t>
      </w:r>
      <w:r w:rsidR="00BD2CDE" w:rsidRPr="00412C49">
        <w:rPr>
          <w:rFonts w:ascii="Times New Roman" w:hAnsi="Times New Roman" w:cs="Times New Roman"/>
          <w:smallCaps/>
          <w:noProof/>
          <w:sz w:val="24"/>
          <w:szCs w:val="24"/>
          <w:lang w:val="ro-RO"/>
        </w:rPr>
        <w:t>arrio</w:t>
      </w:r>
      <w:r w:rsidR="00BD2CDE" w:rsidRPr="00412C49">
        <w:rPr>
          <w:rFonts w:ascii="Times New Roman" w:hAnsi="Times New Roman" w:cs="Times New Roman"/>
          <w:noProof/>
          <w:sz w:val="24"/>
          <w:szCs w:val="24"/>
          <w:lang w:val="ro-RO"/>
        </w:rPr>
        <w:t>, Á</w:t>
      </w:r>
      <w:r w:rsidR="00473FC6" w:rsidRPr="00412C49">
        <w:rPr>
          <w:rFonts w:ascii="Times New Roman" w:hAnsi="Times New Roman" w:cs="Times New Roman"/>
          <w:noProof/>
          <w:sz w:val="24"/>
          <w:szCs w:val="24"/>
          <w:lang w:val="ro-RO"/>
        </w:rPr>
        <w:t xml:space="preserve">ngel-B., </w:t>
      </w:r>
      <w:r w:rsidRPr="00412C49">
        <w:rPr>
          <w:rFonts w:ascii="Times New Roman" w:hAnsi="Times New Roman" w:cs="Times New Roman"/>
          <w:smallCaps/>
          <w:noProof/>
          <w:sz w:val="24"/>
          <w:szCs w:val="24"/>
          <w:lang w:val="ro-RO"/>
        </w:rPr>
        <w:t>Juez A</w:t>
      </w:r>
      <w:r w:rsidR="00771D66" w:rsidRPr="00412C49">
        <w:rPr>
          <w:rFonts w:ascii="Times New Roman" w:hAnsi="Times New Roman" w:cs="Times New Roman"/>
          <w:smallCaps/>
          <w:noProof/>
          <w:sz w:val="24"/>
          <w:szCs w:val="24"/>
          <w:lang w:val="ro-RO"/>
        </w:rPr>
        <w:t>costa</w:t>
      </w:r>
      <w:r w:rsidR="00771D66" w:rsidRPr="00412C49">
        <w:rPr>
          <w:rFonts w:ascii="Times New Roman" w:hAnsi="Times New Roman" w:cs="Times New Roman"/>
          <w:noProof/>
          <w:sz w:val="24"/>
          <w:szCs w:val="24"/>
          <w:lang w:val="ro-RO"/>
        </w:rPr>
        <w:t>, E</w:t>
      </w:r>
      <w:r w:rsidR="00473FC6" w:rsidRPr="00412C49">
        <w:rPr>
          <w:rFonts w:ascii="Times New Roman" w:hAnsi="Times New Roman" w:cs="Times New Roman"/>
          <w:noProof/>
          <w:sz w:val="24"/>
          <w:szCs w:val="24"/>
          <w:lang w:val="ro-RO"/>
        </w:rPr>
        <w:t>duardo</w:t>
      </w:r>
      <w:r w:rsidR="00D86B90" w:rsidRPr="00412C49">
        <w:rPr>
          <w:rFonts w:ascii="Times New Roman" w:hAnsi="Times New Roman" w:cs="Times New Roman"/>
          <w:noProof/>
          <w:sz w:val="24"/>
          <w:szCs w:val="24"/>
          <w:lang w:val="ro-RO"/>
        </w:rPr>
        <w:t xml:space="preserve"> </w:t>
      </w:r>
      <w:r w:rsidR="000366C1" w:rsidRPr="00412C49">
        <w:rPr>
          <w:rFonts w:ascii="Times New Roman" w:hAnsi="Times New Roman" w:cs="Times New Roman"/>
          <w:noProof/>
          <w:sz w:val="24"/>
          <w:szCs w:val="24"/>
          <w:lang w:val="ro-RO"/>
        </w:rPr>
        <w:t>(1990): «</w:t>
      </w:r>
      <w:r w:rsidR="00771D66" w:rsidRPr="00412C49">
        <w:rPr>
          <w:rFonts w:ascii="Times New Roman" w:hAnsi="Times New Roman" w:cs="Times New Roman"/>
          <w:noProof/>
          <w:sz w:val="24"/>
          <w:szCs w:val="24"/>
          <w:lang w:val="ro-RO"/>
        </w:rPr>
        <w:t>Creencias y rituales asociados al ciclo vital en la Huebra (Salamanca): embarazo y parto</w:t>
      </w:r>
      <w:r w:rsidR="000366C1" w:rsidRPr="00412C49">
        <w:rPr>
          <w:rFonts w:ascii="Times New Roman" w:hAnsi="Times New Roman" w:cs="Times New Roman"/>
          <w:noProof/>
          <w:sz w:val="24"/>
          <w:szCs w:val="24"/>
          <w:lang w:val="ro-RO"/>
        </w:rPr>
        <w:t>»</w:t>
      </w:r>
      <w:r w:rsidR="00771D66" w:rsidRPr="00412C49">
        <w:rPr>
          <w:rFonts w:ascii="Times New Roman" w:hAnsi="Times New Roman" w:cs="Times New Roman"/>
          <w:noProof/>
          <w:sz w:val="24"/>
          <w:szCs w:val="24"/>
          <w:lang w:val="ro-RO"/>
        </w:rPr>
        <w:t xml:space="preserve">, </w:t>
      </w:r>
      <w:r w:rsidR="00771D66" w:rsidRPr="00412C49">
        <w:rPr>
          <w:rFonts w:ascii="Times New Roman" w:hAnsi="Times New Roman" w:cs="Times New Roman"/>
          <w:i/>
          <w:noProof/>
          <w:sz w:val="24"/>
          <w:szCs w:val="24"/>
          <w:lang w:val="ro-RO"/>
        </w:rPr>
        <w:t>Revista de Folklore</w:t>
      </w:r>
      <w:r w:rsidR="00771D66" w:rsidRPr="00412C49">
        <w:rPr>
          <w:rFonts w:ascii="Times New Roman" w:hAnsi="Times New Roman" w:cs="Times New Roman"/>
          <w:noProof/>
          <w:sz w:val="24"/>
          <w:szCs w:val="24"/>
          <w:lang w:val="ro-RO"/>
        </w:rPr>
        <w:t xml:space="preserve">, 120, </w:t>
      </w:r>
      <w:r w:rsidR="000366C1" w:rsidRPr="00412C49">
        <w:rPr>
          <w:rFonts w:ascii="Times New Roman" w:hAnsi="Times New Roman" w:cs="Times New Roman"/>
          <w:noProof/>
          <w:sz w:val="24"/>
          <w:szCs w:val="24"/>
          <w:lang w:val="ro-RO"/>
        </w:rPr>
        <w:t>pp.</w:t>
      </w:r>
      <w:r w:rsidR="00771D66" w:rsidRPr="00412C49">
        <w:rPr>
          <w:rFonts w:ascii="Times New Roman" w:hAnsi="Times New Roman" w:cs="Times New Roman"/>
          <w:noProof/>
          <w:sz w:val="24"/>
          <w:szCs w:val="24"/>
          <w:lang w:val="ro-RO"/>
        </w:rPr>
        <w:t xml:space="preserve"> 183-189. </w:t>
      </w:r>
    </w:p>
    <w:p w:rsidR="00A54C28" w:rsidRPr="00412C49" w:rsidRDefault="00251CC9" w:rsidP="00D846B4">
      <w:pPr>
        <w:spacing w:after="0" w:line="240" w:lineRule="auto"/>
        <w:ind w:left="709" w:hanging="709"/>
        <w:jc w:val="both"/>
        <w:rPr>
          <w:rFonts w:ascii="Times New Roman" w:hAnsi="Times New Roman" w:cs="Times New Roman"/>
          <w:noProof/>
          <w:sz w:val="24"/>
          <w:szCs w:val="24"/>
          <w:lang w:val="ro-RO"/>
        </w:rPr>
      </w:pPr>
      <w:r w:rsidRPr="00412C49">
        <w:rPr>
          <w:rFonts w:ascii="Times New Roman" w:hAnsi="Times New Roman" w:cs="Times New Roman"/>
          <w:smallCaps/>
          <w:noProof/>
          <w:sz w:val="24"/>
          <w:szCs w:val="24"/>
          <w:lang w:val="ro-RO"/>
        </w:rPr>
        <w:t>Fernández J</w:t>
      </w:r>
      <w:r w:rsidR="00A54C28" w:rsidRPr="00412C49">
        <w:rPr>
          <w:rFonts w:ascii="Times New Roman" w:hAnsi="Times New Roman" w:cs="Times New Roman"/>
          <w:smallCaps/>
          <w:noProof/>
          <w:sz w:val="24"/>
          <w:szCs w:val="24"/>
          <w:lang w:val="ro-RO"/>
        </w:rPr>
        <w:t>uárez</w:t>
      </w:r>
      <w:r w:rsidR="00A54C28" w:rsidRPr="00412C49">
        <w:rPr>
          <w:rFonts w:ascii="Times New Roman" w:hAnsi="Times New Roman" w:cs="Times New Roman"/>
          <w:noProof/>
          <w:sz w:val="24"/>
          <w:szCs w:val="24"/>
          <w:lang w:val="ro-RO"/>
        </w:rPr>
        <w:t xml:space="preserve">, Gerardo (2008): </w:t>
      </w:r>
      <w:r w:rsidR="00A54C28" w:rsidRPr="00412C49">
        <w:rPr>
          <w:rFonts w:ascii="Times New Roman" w:hAnsi="Times New Roman" w:cs="Times New Roman"/>
          <w:i/>
          <w:noProof/>
          <w:sz w:val="24"/>
          <w:szCs w:val="24"/>
          <w:lang w:val="ro-RO"/>
        </w:rPr>
        <w:t>Kharisiris en acción. Cuerpo, persona y modelos médicos en el Altiplano de Bolivia</w:t>
      </w:r>
      <w:r w:rsidR="00A54C28" w:rsidRPr="00412C49">
        <w:rPr>
          <w:rFonts w:ascii="Times New Roman" w:hAnsi="Times New Roman" w:cs="Times New Roman"/>
          <w:noProof/>
          <w:sz w:val="24"/>
          <w:szCs w:val="24"/>
          <w:lang w:val="ro-RO"/>
        </w:rPr>
        <w:t>, Quito, Abya-Yala.</w:t>
      </w:r>
    </w:p>
    <w:p w:rsidR="00E27DFA" w:rsidRPr="00412C49" w:rsidRDefault="00251CC9" w:rsidP="00E27DFA">
      <w:pPr>
        <w:spacing w:after="0" w:line="240" w:lineRule="auto"/>
        <w:ind w:left="709" w:hanging="709"/>
        <w:jc w:val="both"/>
        <w:rPr>
          <w:rFonts w:ascii="Times New Roman" w:hAnsi="Times New Roman" w:cs="Times New Roman"/>
          <w:noProof/>
          <w:sz w:val="24"/>
          <w:szCs w:val="24"/>
          <w:lang w:val="ro-RO"/>
        </w:rPr>
      </w:pPr>
      <w:r w:rsidRPr="00412C49">
        <w:rPr>
          <w:rFonts w:ascii="Times New Roman" w:hAnsi="Times New Roman" w:cs="Times New Roman"/>
          <w:smallCaps/>
          <w:noProof/>
          <w:sz w:val="24"/>
          <w:szCs w:val="24"/>
          <w:lang w:val="ro-RO"/>
        </w:rPr>
        <w:t>Florea M</w:t>
      </w:r>
      <w:r w:rsidR="000868AC" w:rsidRPr="00412C49">
        <w:rPr>
          <w:rFonts w:ascii="Times New Roman" w:hAnsi="Times New Roman" w:cs="Times New Roman"/>
          <w:smallCaps/>
          <w:noProof/>
          <w:sz w:val="24"/>
          <w:szCs w:val="24"/>
          <w:lang w:val="ro-RO"/>
        </w:rPr>
        <w:t>arian</w:t>
      </w:r>
      <w:r w:rsidR="000868AC" w:rsidRPr="00412C49">
        <w:rPr>
          <w:rFonts w:ascii="Times New Roman" w:hAnsi="Times New Roman" w:cs="Times New Roman"/>
          <w:noProof/>
          <w:sz w:val="24"/>
          <w:szCs w:val="24"/>
          <w:lang w:val="ro-RO"/>
        </w:rPr>
        <w:t>, Simion (2000):</w:t>
      </w:r>
      <w:r w:rsidR="00E05981" w:rsidRPr="00412C49">
        <w:rPr>
          <w:rFonts w:ascii="Times New Roman" w:hAnsi="Times New Roman" w:cs="Times New Roman"/>
          <w:noProof/>
          <w:sz w:val="24"/>
          <w:szCs w:val="24"/>
          <w:lang w:val="ro-RO"/>
        </w:rPr>
        <w:t xml:space="preserve"> </w:t>
      </w:r>
      <w:r w:rsidR="000868AC" w:rsidRPr="00412C49">
        <w:rPr>
          <w:rFonts w:ascii="Times New Roman" w:hAnsi="Times New Roman" w:cs="Times New Roman"/>
          <w:i/>
          <w:noProof/>
          <w:sz w:val="24"/>
          <w:szCs w:val="24"/>
          <w:lang w:val="ro-RO"/>
        </w:rPr>
        <w:t>Mitologie</w:t>
      </w:r>
      <w:r w:rsidR="00E05981" w:rsidRPr="00412C49">
        <w:rPr>
          <w:rFonts w:ascii="Times New Roman" w:hAnsi="Times New Roman" w:cs="Times New Roman"/>
          <w:i/>
          <w:noProof/>
          <w:sz w:val="24"/>
          <w:szCs w:val="24"/>
          <w:lang w:val="ro-RO"/>
        </w:rPr>
        <w:t xml:space="preserve"> </w:t>
      </w:r>
      <w:r w:rsidR="000868AC" w:rsidRPr="00412C49">
        <w:rPr>
          <w:rFonts w:ascii="Times New Roman" w:hAnsi="Times New Roman" w:cs="Times New Roman"/>
          <w:i/>
          <w:noProof/>
          <w:sz w:val="24"/>
          <w:szCs w:val="24"/>
          <w:lang w:val="ro-RO"/>
        </w:rPr>
        <w:t>românească</w:t>
      </w:r>
      <w:r w:rsidR="000868AC" w:rsidRPr="00412C49">
        <w:rPr>
          <w:rFonts w:ascii="Times New Roman" w:hAnsi="Times New Roman" w:cs="Times New Roman"/>
          <w:noProof/>
          <w:sz w:val="24"/>
          <w:szCs w:val="24"/>
          <w:lang w:val="ro-RO"/>
        </w:rPr>
        <w:t xml:space="preserve">, Bucarest, Paideia. </w:t>
      </w:r>
    </w:p>
    <w:p w:rsidR="00E27DFA" w:rsidRPr="00412C49" w:rsidRDefault="00251CC9" w:rsidP="00E27DFA">
      <w:pPr>
        <w:spacing w:after="0" w:line="240" w:lineRule="auto"/>
        <w:ind w:left="709" w:hanging="709"/>
        <w:jc w:val="both"/>
        <w:rPr>
          <w:rFonts w:ascii="Times New Roman" w:hAnsi="Times New Roman" w:cs="Times New Roman"/>
          <w:noProof/>
          <w:sz w:val="24"/>
          <w:szCs w:val="24"/>
          <w:lang w:val="ro-RO"/>
        </w:rPr>
      </w:pPr>
      <w:r w:rsidRPr="00412C49">
        <w:rPr>
          <w:rFonts w:ascii="Times New Roman" w:hAnsi="Times New Roman" w:cs="Times New Roman"/>
          <w:smallCaps/>
          <w:noProof/>
          <w:sz w:val="24"/>
          <w:szCs w:val="24"/>
          <w:lang w:val="ro-RO"/>
        </w:rPr>
        <w:t>F</w:t>
      </w:r>
      <w:r w:rsidR="00771D66" w:rsidRPr="00412C49">
        <w:rPr>
          <w:rFonts w:ascii="Times New Roman" w:hAnsi="Times New Roman" w:cs="Times New Roman"/>
          <w:smallCaps/>
          <w:noProof/>
          <w:sz w:val="24"/>
          <w:szCs w:val="24"/>
          <w:lang w:val="ro-RO"/>
        </w:rPr>
        <w:t>razer</w:t>
      </w:r>
      <w:r w:rsidR="00771D66" w:rsidRPr="00412C49">
        <w:rPr>
          <w:rFonts w:ascii="Times New Roman" w:hAnsi="Times New Roman" w:cs="Times New Roman"/>
          <w:noProof/>
          <w:sz w:val="24"/>
          <w:szCs w:val="24"/>
          <w:lang w:val="ro-RO"/>
        </w:rPr>
        <w:t>, James George</w:t>
      </w:r>
      <w:r w:rsidR="00EA067D">
        <w:rPr>
          <w:rFonts w:ascii="Times New Roman" w:hAnsi="Times New Roman" w:cs="Times New Roman"/>
          <w:noProof/>
          <w:sz w:val="24"/>
          <w:szCs w:val="24"/>
          <w:lang w:val="ro-RO"/>
        </w:rPr>
        <w:t xml:space="preserve"> </w:t>
      </w:r>
      <w:r w:rsidR="00E27DFA" w:rsidRPr="00412C49">
        <w:rPr>
          <w:rFonts w:ascii="Times New Roman" w:hAnsi="Times New Roman" w:cs="Times New Roman"/>
          <w:noProof/>
          <w:sz w:val="24"/>
          <w:szCs w:val="24"/>
          <w:lang w:val="ro-RO"/>
        </w:rPr>
        <w:t xml:space="preserve">(1918-1919): </w:t>
      </w:r>
      <w:r w:rsidR="00E27DFA" w:rsidRPr="00412C49">
        <w:rPr>
          <w:rFonts w:ascii="Times New Roman" w:hAnsi="Times New Roman" w:cs="Times New Roman"/>
          <w:i/>
          <w:noProof/>
          <w:sz w:val="24"/>
          <w:szCs w:val="24"/>
          <w:lang w:val="ro-RO"/>
        </w:rPr>
        <w:t>Folk-lore in the Old Testament. Studies in Comparative religion, legend and law.Vol. III: The Times of Judges and the Kings</w:t>
      </w:r>
      <w:r w:rsidR="00E27DFA" w:rsidRPr="00412C49">
        <w:rPr>
          <w:rFonts w:ascii="Times New Roman" w:hAnsi="Times New Roman" w:cs="Times New Roman"/>
          <w:noProof/>
          <w:sz w:val="24"/>
          <w:szCs w:val="24"/>
          <w:lang w:val="ro-RO"/>
        </w:rPr>
        <w:t xml:space="preserve">. </w:t>
      </w:r>
      <w:r w:rsidR="00E27DFA" w:rsidRPr="00412C49">
        <w:rPr>
          <w:rFonts w:ascii="Times New Roman" w:hAnsi="Times New Roman" w:cs="Times New Roman"/>
          <w:i/>
          <w:noProof/>
          <w:sz w:val="24"/>
          <w:szCs w:val="24"/>
          <w:lang w:val="ro-RO"/>
        </w:rPr>
        <w:t>The</w:t>
      </w:r>
      <w:r w:rsidR="00EA067D">
        <w:rPr>
          <w:rFonts w:ascii="Times New Roman" w:hAnsi="Times New Roman" w:cs="Times New Roman"/>
          <w:i/>
          <w:noProof/>
          <w:sz w:val="24"/>
          <w:szCs w:val="24"/>
          <w:lang w:val="ro-RO"/>
        </w:rPr>
        <w:t xml:space="preserve"> </w:t>
      </w:r>
      <w:r w:rsidR="00E27DFA" w:rsidRPr="00412C49">
        <w:rPr>
          <w:rFonts w:ascii="Times New Roman" w:hAnsi="Times New Roman" w:cs="Times New Roman"/>
          <w:i/>
          <w:noProof/>
          <w:sz w:val="24"/>
          <w:szCs w:val="24"/>
          <w:lang w:val="ro-RO"/>
        </w:rPr>
        <w:t>Law</w:t>
      </w:r>
      <w:r w:rsidR="00E27DFA" w:rsidRPr="00412C49">
        <w:rPr>
          <w:rFonts w:ascii="Times New Roman" w:hAnsi="Times New Roman" w:cs="Times New Roman"/>
          <w:noProof/>
          <w:sz w:val="24"/>
          <w:szCs w:val="24"/>
          <w:lang w:val="ro-RO"/>
        </w:rPr>
        <w:t>, Londres, MacMillan.</w:t>
      </w:r>
    </w:p>
    <w:p w:rsidR="000366C1" w:rsidRPr="00412C49" w:rsidRDefault="00E27DFA" w:rsidP="00E27DFA">
      <w:pPr>
        <w:spacing w:after="0" w:line="240" w:lineRule="auto"/>
        <w:ind w:left="709" w:hanging="709"/>
        <w:jc w:val="both"/>
        <w:rPr>
          <w:rFonts w:ascii="Times New Roman" w:hAnsi="Times New Roman" w:cs="Times New Roman"/>
          <w:noProof/>
          <w:sz w:val="24"/>
          <w:szCs w:val="24"/>
          <w:lang w:val="ro-RO"/>
        </w:rPr>
      </w:pPr>
      <w:r w:rsidRPr="00412C49">
        <w:rPr>
          <w:rFonts w:ascii="Times New Roman" w:hAnsi="Times New Roman" w:cs="Times New Roman"/>
          <w:smallCaps/>
          <w:noProof/>
          <w:sz w:val="24"/>
          <w:szCs w:val="24"/>
          <w:lang w:val="ro-RO"/>
        </w:rPr>
        <w:t>Frazer</w:t>
      </w:r>
      <w:r w:rsidRPr="00412C49">
        <w:rPr>
          <w:rFonts w:ascii="Times New Roman" w:hAnsi="Times New Roman" w:cs="Times New Roman"/>
          <w:noProof/>
          <w:sz w:val="24"/>
          <w:szCs w:val="24"/>
          <w:lang w:val="ro-RO"/>
        </w:rPr>
        <w:t xml:space="preserve">, James George </w:t>
      </w:r>
      <w:r w:rsidR="000366C1" w:rsidRPr="00412C49">
        <w:rPr>
          <w:rFonts w:ascii="Times New Roman" w:hAnsi="Times New Roman" w:cs="Times New Roman"/>
          <w:noProof/>
          <w:sz w:val="24"/>
          <w:szCs w:val="24"/>
          <w:lang w:val="ro-RO"/>
        </w:rPr>
        <w:t>(1981):</w:t>
      </w:r>
      <w:r w:rsidR="00E05981" w:rsidRPr="00412C49">
        <w:rPr>
          <w:rFonts w:ascii="Times New Roman" w:hAnsi="Times New Roman" w:cs="Times New Roman"/>
          <w:noProof/>
          <w:sz w:val="24"/>
          <w:szCs w:val="24"/>
          <w:lang w:val="ro-RO"/>
        </w:rPr>
        <w:t xml:space="preserve"> </w:t>
      </w:r>
      <w:r w:rsidR="00771D66" w:rsidRPr="00412C49">
        <w:rPr>
          <w:rFonts w:ascii="Times New Roman" w:hAnsi="Times New Roman" w:cs="Times New Roman"/>
          <w:i/>
          <w:noProof/>
          <w:sz w:val="24"/>
          <w:szCs w:val="24"/>
          <w:lang w:val="ro-RO"/>
        </w:rPr>
        <w:t>La rama dorada. Magia y religión</w:t>
      </w:r>
      <w:r w:rsidR="00771D66" w:rsidRPr="00412C49">
        <w:rPr>
          <w:rFonts w:ascii="Times New Roman" w:hAnsi="Times New Roman" w:cs="Times New Roman"/>
          <w:noProof/>
          <w:sz w:val="24"/>
          <w:szCs w:val="24"/>
          <w:lang w:val="ro-RO"/>
        </w:rPr>
        <w:t>, Méx</w:t>
      </w:r>
      <w:r w:rsidR="000366C1" w:rsidRPr="00412C49">
        <w:rPr>
          <w:rFonts w:ascii="Times New Roman" w:hAnsi="Times New Roman" w:cs="Times New Roman"/>
          <w:noProof/>
          <w:sz w:val="24"/>
          <w:szCs w:val="24"/>
          <w:lang w:val="ro-RO"/>
        </w:rPr>
        <w:t>ico, Fondo de Cultura Económica.</w:t>
      </w:r>
    </w:p>
    <w:p w:rsidR="00973486" w:rsidRPr="00412C49" w:rsidRDefault="00251CC9" w:rsidP="00D846B4">
      <w:pPr>
        <w:spacing w:after="0" w:line="240" w:lineRule="auto"/>
        <w:ind w:left="709" w:hanging="709"/>
        <w:jc w:val="both"/>
        <w:rPr>
          <w:rFonts w:ascii="Times New Roman" w:hAnsi="Times New Roman" w:cs="Times New Roman"/>
          <w:noProof/>
          <w:sz w:val="24"/>
          <w:szCs w:val="24"/>
          <w:lang w:val="ro-RO"/>
        </w:rPr>
      </w:pPr>
      <w:r w:rsidRPr="00412C49">
        <w:rPr>
          <w:rFonts w:ascii="Times New Roman" w:hAnsi="Times New Roman" w:cs="Times New Roman"/>
          <w:smallCaps/>
          <w:noProof/>
          <w:sz w:val="24"/>
          <w:szCs w:val="24"/>
          <w:lang w:val="ro-RO"/>
        </w:rPr>
        <w:t>G</w:t>
      </w:r>
      <w:r w:rsidR="000366C1" w:rsidRPr="00412C49">
        <w:rPr>
          <w:rFonts w:ascii="Times New Roman" w:hAnsi="Times New Roman" w:cs="Times New Roman"/>
          <w:smallCaps/>
          <w:noProof/>
          <w:sz w:val="24"/>
          <w:szCs w:val="24"/>
          <w:lang w:val="ro-RO"/>
        </w:rPr>
        <w:t>hinoiu</w:t>
      </w:r>
      <w:r w:rsidR="000366C1" w:rsidRPr="00412C49">
        <w:rPr>
          <w:rFonts w:ascii="Times New Roman" w:hAnsi="Times New Roman" w:cs="Times New Roman"/>
          <w:noProof/>
          <w:sz w:val="24"/>
          <w:szCs w:val="24"/>
          <w:lang w:val="ro-RO"/>
        </w:rPr>
        <w:t>, Ion (2013</w:t>
      </w:r>
      <w:r w:rsidR="00750F51" w:rsidRPr="00412C49">
        <w:rPr>
          <w:rFonts w:ascii="Times New Roman" w:hAnsi="Times New Roman" w:cs="Times New Roman"/>
          <w:noProof/>
          <w:sz w:val="24"/>
          <w:szCs w:val="24"/>
          <w:lang w:val="ro-RO"/>
        </w:rPr>
        <w:t>)</w:t>
      </w:r>
      <w:r w:rsidR="000366C1" w:rsidRPr="00412C49">
        <w:rPr>
          <w:rFonts w:ascii="Times New Roman" w:hAnsi="Times New Roman" w:cs="Times New Roman"/>
          <w:noProof/>
          <w:sz w:val="24"/>
          <w:szCs w:val="24"/>
          <w:lang w:val="ro-RO"/>
        </w:rPr>
        <w:t>:</w:t>
      </w:r>
      <w:r w:rsidR="00E05981" w:rsidRPr="00412C49">
        <w:rPr>
          <w:rFonts w:ascii="Times New Roman" w:hAnsi="Times New Roman" w:cs="Times New Roman"/>
          <w:noProof/>
          <w:sz w:val="24"/>
          <w:szCs w:val="24"/>
          <w:lang w:val="ro-RO"/>
        </w:rPr>
        <w:t xml:space="preserve"> </w:t>
      </w:r>
      <w:r w:rsidR="000366C1" w:rsidRPr="00412C49">
        <w:rPr>
          <w:rFonts w:ascii="Times New Roman" w:hAnsi="Times New Roman" w:cs="Times New Roman"/>
          <w:i/>
          <w:noProof/>
          <w:sz w:val="24"/>
          <w:szCs w:val="24"/>
          <w:lang w:val="ro-RO"/>
        </w:rPr>
        <w:t>Dicţionar de mitologie</w:t>
      </w:r>
      <w:r w:rsidR="00E05981" w:rsidRPr="00412C49">
        <w:rPr>
          <w:rFonts w:ascii="Times New Roman" w:hAnsi="Times New Roman" w:cs="Times New Roman"/>
          <w:i/>
          <w:noProof/>
          <w:sz w:val="24"/>
          <w:szCs w:val="24"/>
          <w:lang w:val="ro-RO"/>
        </w:rPr>
        <w:t xml:space="preserve"> </w:t>
      </w:r>
      <w:r w:rsidR="000366C1" w:rsidRPr="00412C49">
        <w:rPr>
          <w:rFonts w:ascii="Times New Roman" w:hAnsi="Times New Roman" w:cs="Times New Roman"/>
          <w:i/>
          <w:noProof/>
          <w:sz w:val="24"/>
          <w:szCs w:val="24"/>
          <w:lang w:val="ro-RO"/>
        </w:rPr>
        <w:t>română</w:t>
      </w:r>
      <w:r w:rsidR="00473FC6" w:rsidRPr="00412C49">
        <w:rPr>
          <w:rFonts w:ascii="Times New Roman" w:hAnsi="Times New Roman" w:cs="Times New Roman"/>
          <w:noProof/>
          <w:sz w:val="24"/>
          <w:szCs w:val="24"/>
          <w:lang w:val="ro-RO"/>
        </w:rPr>
        <w:t>, Bucarest</w:t>
      </w:r>
      <w:r w:rsidR="000366C1" w:rsidRPr="00412C49">
        <w:rPr>
          <w:rFonts w:ascii="Times New Roman" w:hAnsi="Times New Roman" w:cs="Times New Roman"/>
          <w:noProof/>
          <w:sz w:val="24"/>
          <w:szCs w:val="24"/>
          <w:lang w:val="ro-RO"/>
        </w:rPr>
        <w:t>, Editura Univers Enciclopedic Gold.</w:t>
      </w:r>
    </w:p>
    <w:p w:rsidR="000366C1" w:rsidRPr="00412C49" w:rsidRDefault="00251CC9" w:rsidP="00D846B4">
      <w:pPr>
        <w:spacing w:after="0" w:line="240" w:lineRule="auto"/>
        <w:ind w:left="709" w:hanging="709"/>
        <w:jc w:val="both"/>
        <w:rPr>
          <w:rFonts w:ascii="Times New Roman" w:hAnsi="Times New Roman" w:cs="Times New Roman"/>
          <w:noProof/>
          <w:sz w:val="24"/>
          <w:szCs w:val="24"/>
          <w:lang w:val="ro-RO"/>
        </w:rPr>
      </w:pPr>
      <w:r w:rsidRPr="00412C49">
        <w:rPr>
          <w:rFonts w:ascii="Times New Roman" w:hAnsi="Times New Roman" w:cs="Times New Roman"/>
          <w:smallCaps/>
          <w:noProof/>
          <w:sz w:val="24"/>
          <w:szCs w:val="24"/>
          <w:lang w:val="ro-RO"/>
        </w:rPr>
        <w:t>G</w:t>
      </w:r>
      <w:r w:rsidR="00973486" w:rsidRPr="00412C49">
        <w:rPr>
          <w:rFonts w:ascii="Times New Roman" w:hAnsi="Times New Roman" w:cs="Times New Roman"/>
          <w:smallCaps/>
          <w:noProof/>
          <w:sz w:val="24"/>
          <w:szCs w:val="24"/>
          <w:lang w:val="ro-RO"/>
        </w:rPr>
        <w:t>orini</w:t>
      </w:r>
      <w:r w:rsidR="00973486" w:rsidRPr="00412C49">
        <w:rPr>
          <w:rFonts w:ascii="Times New Roman" w:hAnsi="Times New Roman" w:cs="Times New Roman"/>
          <w:noProof/>
          <w:sz w:val="24"/>
          <w:szCs w:val="24"/>
          <w:lang w:val="ro-RO"/>
        </w:rPr>
        <w:t>, Pietro (1994):</w:t>
      </w:r>
      <w:r w:rsidR="00D86B90" w:rsidRPr="00412C49">
        <w:rPr>
          <w:rFonts w:ascii="Times New Roman" w:hAnsi="Times New Roman" w:cs="Times New Roman"/>
          <w:noProof/>
          <w:sz w:val="24"/>
          <w:szCs w:val="24"/>
          <w:lang w:val="ro-RO"/>
        </w:rPr>
        <w:t xml:space="preserve"> </w:t>
      </w:r>
      <w:r w:rsidR="00973486" w:rsidRPr="00412C49">
        <w:rPr>
          <w:rFonts w:ascii="Times New Roman" w:hAnsi="Times New Roman" w:cs="Times New Roman"/>
          <w:i/>
          <w:noProof/>
          <w:sz w:val="24"/>
          <w:szCs w:val="24"/>
          <w:lang w:val="ro-RO"/>
        </w:rPr>
        <w:t>Jeux et fêtes traditionnels de France et de l’Europe</w:t>
      </w:r>
      <w:r w:rsidR="00973486" w:rsidRPr="00412C49">
        <w:rPr>
          <w:rFonts w:ascii="Times New Roman" w:hAnsi="Times New Roman" w:cs="Times New Roman"/>
          <w:noProof/>
          <w:sz w:val="24"/>
          <w:szCs w:val="24"/>
          <w:lang w:val="ro-RO"/>
        </w:rPr>
        <w:t>, Roma, Gremese International.</w:t>
      </w:r>
    </w:p>
    <w:p w:rsidR="00805B46" w:rsidRPr="00412C49" w:rsidRDefault="00251CC9" w:rsidP="00D846B4">
      <w:pPr>
        <w:spacing w:after="0" w:line="240" w:lineRule="auto"/>
        <w:ind w:left="709" w:hanging="709"/>
        <w:jc w:val="both"/>
        <w:rPr>
          <w:rFonts w:ascii="Times New Roman" w:hAnsi="Times New Roman" w:cs="Times New Roman"/>
          <w:noProof/>
          <w:sz w:val="24"/>
          <w:szCs w:val="24"/>
          <w:lang w:val="ro-RO"/>
        </w:rPr>
      </w:pPr>
      <w:r w:rsidRPr="00412C49">
        <w:rPr>
          <w:rFonts w:ascii="Times New Roman" w:hAnsi="Times New Roman" w:cs="Times New Roman"/>
          <w:smallCaps/>
          <w:noProof/>
          <w:sz w:val="24"/>
          <w:szCs w:val="24"/>
          <w:lang w:val="ro-RO"/>
        </w:rPr>
        <w:t>Grant O</w:t>
      </w:r>
      <w:r w:rsidR="000366C1" w:rsidRPr="00412C49">
        <w:rPr>
          <w:rFonts w:ascii="Times New Roman" w:hAnsi="Times New Roman" w:cs="Times New Roman"/>
          <w:smallCaps/>
          <w:noProof/>
          <w:sz w:val="24"/>
          <w:szCs w:val="24"/>
          <w:lang w:val="ro-RO"/>
        </w:rPr>
        <w:t>liphant</w:t>
      </w:r>
      <w:r w:rsidR="000366C1" w:rsidRPr="00412C49">
        <w:rPr>
          <w:rFonts w:ascii="Times New Roman" w:hAnsi="Times New Roman" w:cs="Times New Roman"/>
          <w:noProof/>
          <w:sz w:val="24"/>
          <w:szCs w:val="24"/>
          <w:lang w:val="ro-RO"/>
        </w:rPr>
        <w:t>, Samuel</w:t>
      </w:r>
      <w:r w:rsidR="00D846B4" w:rsidRPr="00412C49">
        <w:rPr>
          <w:rFonts w:ascii="Times New Roman" w:hAnsi="Times New Roman" w:cs="Times New Roman"/>
          <w:noProof/>
          <w:sz w:val="24"/>
          <w:szCs w:val="24"/>
          <w:lang w:val="ro-RO"/>
        </w:rPr>
        <w:t xml:space="preserve"> (1914): «</w:t>
      </w:r>
      <w:r w:rsidR="000366C1" w:rsidRPr="00412C49">
        <w:rPr>
          <w:rFonts w:ascii="Times New Roman" w:hAnsi="Times New Roman" w:cs="Times New Roman"/>
          <w:noProof/>
          <w:sz w:val="24"/>
          <w:szCs w:val="24"/>
          <w:lang w:val="ro-RO"/>
        </w:rPr>
        <w:t xml:space="preserve">The story of the </w:t>
      </w:r>
      <w:r w:rsidR="000366C1" w:rsidRPr="00412C49">
        <w:rPr>
          <w:rFonts w:ascii="Times New Roman" w:hAnsi="Times New Roman" w:cs="Times New Roman"/>
          <w:i/>
          <w:noProof/>
          <w:sz w:val="24"/>
          <w:szCs w:val="24"/>
          <w:lang w:val="ro-RO"/>
        </w:rPr>
        <w:t>strix</w:t>
      </w:r>
      <w:r w:rsidR="000366C1" w:rsidRPr="00412C49">
        <w:rPr>
          <w:rFonts w:ascii="Times New Roman" w:hAnsi="Times New Roman" w:cs="Times New Roman"/>
          <w:noProof/>
          <w:sz w:val="24"/>
          <w:szCs w:val="24"/>
          <w:lang w:val="ro-RO"/>
        </w:rPr>
        <w:t xml:space="preserve">: </w:t>
      </w:r>
      <w:r w:rsidR="00D846B4" w:rsidRPr="00412C49">
        <w:rPr>
          <w:rFonts w:ascii="Times New Roman" w:hAnsi="Times New Roman" w:cs="Times New Roman"/>
          <w:noProof/>
          <w:sz w:val="24"/>
          <w:szCs w:val="24"/>
          <w:lang w:val="ro-RO"/>
        </w:rPr>
        <w:t>Isidorus and the glossographers»</w:t>
      </w:r>
      <w:r w:rsidR="000366C1" w:rsidRPr="00412C49">
        <w:rPr>
          <w:rFonts w:ascii="Times New Roman" w:hAnsi="Times New Roman" w:cs="Times New Roman"/>
          <w:noProof/>
          <w:sz w:val="24"/>
          <w:szCs w:val="24"/>
          <w:lang w:val="ro-RO"/>
        </w:rPr>
        <w:t xml:space="preserve">, </w:t>
      </w:r>
      <w:r w:rsidR="000366C1" w:rsidRPr="00412C49">
        <w:rPr>
          <w:rFonts w:ascii="Times New Roman" w:hAnsi="Times New Roman" w:cs="Times New Roman"/>
          <w:i/>
          <w:noProof/>
          <w:sz w:val="24"/>
          <w:szCs w:val="24"/>
          <w:lang w:val="ro-RO"/>
        </w:rPr>
        <w:t>Transactions and Proceedings of the American Philological Association</w:t>
      </w:r>
      <w:r w:rsidR="00872BFD" w:rsidRPr="00412C49">
        <w:rPr>
          <w:rFonts w:ascii="Times New Roman" w:hAnsi="Times New Roman" w:cs="Times New Roman"/>
          <w:noProof/>
          <w:sz w:val="24"/>
          <w:szCs w:val="24"/>
          <w:lang w:val="ro-RO"/>
        </w:rPr>
        <w:t xml:space="preserve">, 45, pp. </w:t>
      </w:r>
      <w:r w:rsidR="000366C1" w:rsidRPr="00412C49">
        <w:rPr>
          <w:rFonts w:ascii="Times New Roman" w:hAnsi="Times New Roman" w:cs="Times New Roman"/>
          <w:noProof/>
          <w:sz w:val="24"/>
          <w:szCs w:val="24"/>
          <w:lang w:val="ro-RO"/>
        </w:rPr>
        <w:t>49-63.</w:t>
      </w:r>
    </w:p>
    <w:p w:rsidR="00587222" w:rsidRPr="00412C49" w:rsidRDefault="00251CC9" w:rsidP="00587222">
      <w:pPr>
        <w:autoSpaceDE w:val="0"/>
        <w:autoSpaceDN w:val="0"/>
        <w:adjustRightInd w:val="0"/>
        <w:spacing w:after="0" w:line="240" w:lineRule="auto"/>
        <w:ind w:left="709" w:hanging="709"/>
        <w:jc w:val="both"/>
        <w:rPr>
          <w:rFonts w:ascii="Times New Roman" w:hAnsi="Times New Roman" w:cs="Times New Roman"/>
          <w:noProof/>
          <w:sz w:val="24"/>
          <w:szCs w:val="24"/>
          <w:lang w:val="ro-RO"/>
        </w:rPr>
      </w:pPr>
      <w:r w:rsidRPr="00412C49">
        <w:rPr>
          <w:rFonts w:ascii="Times New Roman" w:hAnsi="Times New Roman" w:cs="Times New Roman"/>
          <w:smallCaps/>
          <w:noProof/>
          <w:sz w:val="24"/>
          <w:szCs w:val="24"/>
          <w:lang w:val="ro-RO"/>
        </w:rPr>
        <w:t>H</w:t>
      </w:r>
      <w:r w:rsidR="00750F51" w:rsidRPr="00412C49">
        <w:rPr>
          <w:rFonts w:ascii="Times New Roman" w:hAnsi="Times New Roman" w:cs="Times New Roman"/>
          <w:smallCaps/>
          <w:noProof/>
          <w:sz w:val="24"/>
          <w:szCs w:val="24"/>
          <w:lang w:val="ro-RO"/>
        </w:rPr>
        <w:t>edeş</w:t>
      </w:r>
      <w:r w:rsidR="00B23F6F" w:rsidRPr="00412C49">
        <w:rPr>
          <w:rFonts w:ascii="Times New Roman" w:hAnsi="Times New Roman" w:cs="Times New Roman"/>
          <w:smallCaps/>
          <w:noProof/>
          <w:sz w:val="24"/>
          <w:szCs w:val="24"/>
          <w:lang w:val="ro-RO"/>
        </w:rPr>
        <w:t>an</w:t>
      </w:r>
      <w:r w:rsidR="00B23F6F" w:rsidRPr="00412C49">
        <w:rPr>
          <w:rFonts w:ascii="Times New Roman" w:hAnsi="Times New Roman" w:cs="Times New Roman"/>
          <w:noProof/>
          <w:sz w:val="24"/>
          <w:szCs w:val="24"/>
          <w:lang w:val="ro-RO"/>
        </w:rPr>
        <w:t xml:space="preserve">, </w:t>
      </w:r>
      <w:r w:rsidR="00D83B7D" w:rsidRPr="00412C49">
        <w:rPr>
          <w:rFonts w:ascii="Times New Roman" w:hAnsi="Times New Roman" w:cs="Times New Roman"/>
          <w:noProof/>
          <w:sz w:val="24"/>
          <w:szCs w:val="24"/>
          <w:lang w:val="ro-RO"/>
        </w:rPr>
        <w:t xml:space="preserve">Otilia </w:t>
      </w:r>
      <w:r w:rsidR="000366C1" w:rsidRPr="00412C49">
        <w:rPr>
          <w:rFonts w:ascii="Times New Roman" w:hAnsi="Times New Roman" w:cs="Times New Roman"/>
          <w:noProof/>
          <w:sz w:val="24"/>
          <w:szCs w:val="24"/>
          <w:lang w:val="ro-RO"/>
        </w:rPr>
        <w:t xml:space="preserve">(2008): </w:t>
      </w:r>
      <w:r w:rsidR="00750F51" w:rsidRPr="00412C49">
        <w:rPr>
          <w:rFonts w:ascii="Times New Roman" w:hAnsi="Times New Roman" w:cs="Times New Roman"/>
          <w:i/>
          <w:noProof/>
          <w:sz w:val="24"/>
          <w:szCs w:val="24"/>
          <w:lang w:val="ro-RO"/>
        </w:rPr>
        <w:t>Pentru o mitologie</w:t>
      </w:r>
      <w:r w:rsidR="00EA067D">
        <w:rPr>
          <w:rFonts w:ascii="Times New Roman" w:hAnsi="Times New Roman" w:cs="Times New Roman"/>
          <w:i/>
          <w:noProof/>
          <w:sz w:val="24"/>
          <w:szCs w:val="24"/>
          <w:lang w:val="ro-RO"/>
        </w:rPr>
        <w:t xml:space="preserve"> </w:t>
      </w:r>
      <w:r w:rsidR="00750F51" w:rsidRPr="00412C49">
        <w:rPr>
          <w:rFonts w:ascii="Times New Roman" w:hAnsi="Times New Roman" w:cs="Times New Roman"/>
          <w:i/>
          <w:noProof/>
          <w:sz w:val="24"/>
          <w:szCs w:val="24"/>
          <w:lang w:val="ro-RO"/>
        </w:rPr>
        <w:t>difuză</w:t>
      </w:r>
      <w:r w:rsidR="00750F51" w:rsidRPr="00412C49">
        <w:rPr>
          <w:rFonts w:ascii="Times New Roman" w:hAnsi="Times New Roman" w:cs="Times New Roman"/>
          <w:noProof/>
          <w:sz w:val="24"/>
          <w:szCs w:val="24"/>
          <w:lang w:val="ro-RO"/>
        </w:rPr>
        <w:t>, Timişoara, Editura</w:t>
      </w:r>
      <w:r w:rsidR="00EA067D">
        <w:rPr>
          <w:rFonts w:ascii="Times New Roman" w:hAnsi="Times New Roman" w:cs="Times New Roman"/>
          <w:noProof/>
          <w:sz w:val="24"/>
          <w:szCs w:val="24"/>
          <w:lang w:val="ro-RO"/>
        </w:rPr>
        <w:t xml:space="preserve"> </w:t>
      </w:r>
      <w:r w:rsidR="00750F51" w:rsidRPr="00412C49">
        <w:rPr>
          <w:rFonts w:ascii="Times New Roman" w:hAnsi="Times New Roman" w:cs="Times New Roman"/>
          <w:noProof/>
          <w:sz w:val="24"/>
          <w:szCs w:val="24"/>
          <w:lang w:val="ro-RO"/>
        </w:rPr>
        <w:t>Marineasa.</w:t>
      </w:r>
    </w:p>
    <w:p w:rsidR="005C0842" w:rsidRPr="00412C49" w:rsidRDefault="005C0842" w:rsidP="005C0842">
      <w:pPr>
        <w:autoSpaceDE w:val="0"/>
        <w:autoSpaceDN w:val="0"/>
        <w:adjustRightInd w:val="0"/>
        <w:spacing w:after="0" w:line="240" w:lineRule="auto"/>
        <w:ind w:left="709" w:hanging="709"/>
        <w:jc w:val="both"/>
        <w:rPr>
          <w:rFonts w:ascii="Times New Roman" w:hAnsi="Times New Roman" w:cs="Times New Roman"/>
          <w:noProof/>
          <w:sz w:val="24"/>
          <w:szCs w:val="24"/>
          <w:lang w:val="ro-RO"/>
        </w:rPr>
      </w:pPr>
      <w:r w:rsidRPr="00412C49">
        <w:rPr>
          <w:rFonts w:ascii="Times New Roman" w:hAnsi="Times New Roman" w:cs="Times New Roman"/>
          <w:smallCaps/>
          <w:noProof/>
          <w:sz w:val="24"/>
          <w:szCs w:val="24"/>
          <w:lang w:val="ro-RO"/>
        </w:rPr>
        <w:lastRenderedPageBreak/>
        <w:t>Laza Palacios</w:t>
      </w:r>
      <w:r w:rsidRPr="00412C49">
        <w:rPr>
          <w:rFonts w:ascii="Times New Roman" w:hAnsi="Times New Roman" w:cs="Times New Roman"/>
          <w:noProof/>
          <w:sz w:val="24"/>
          <w:szCs w:val="24"/>
          <w:lang w:val="ro-RO"/>
        </w:rPr>
        <w:t xml:space="preserve">, Modesto (1958). </w:t>
      </w:r>
      <w:r w:rsidRPr="00412C49">
        <w:rPr>
          <w:rFonts w:ascii="Times New Roman" w:hAnsi="Times New Roman" w:cs="Times New Roman"/>
          <w:i/>
          <w:noProof/>
          <w:sz w:val="24"/>
          <w:szCs w:val="24"/>
          <w:lang w:val="ro-RO"/>
        </w:rPr>
        <w:t>El laboratorio de Celestina</w:t>
      </w:r>
      <w:r w:rsidRPr="00412C49">
        <w:rPr>
          <w:rFonts w:ascii="Times New Roman" w:hAnsi="Times New Roman" w:cs="Times New Roman"/>
          <w:noProof/>
          <w:sz w:val="24"/>
          <w:szCs w:val="24"/>
          <w:lang w:val="ro-RO"/>
        </w:rPr>
        <w:t xml:space="preserve">, Málaga, Antonio Gutiérrez, Impresor. </w:t>
      </w:r>
    </w:p>
    <w:p w:rsidR="005C0842" w:rsidRPr="00412C49" w:rsidRDefault="005C0842" w:rsidP="005C0842">
      <w:pPr>
        <w:autoSpaceDE w:val="0"/>
        <w:autoSpaceDN w:val="0"/>
        <w:adjustRightInd w:val="0"/>
        <w:spacing w:after="0" w:line="240" w:lineRule="auto"/>
        <w:ind w:left="709" w:hanging="709"/>
        <w:jc w:val="both"/>
        <w:rPr>
          <w:rFonts w:ascii="Times New Roman" w:hAnsi="Times New Roman" w:cs="Times New Roman"/>
          <w:noProof/>
          <w:sz w:val="24"/>
          <w:szCs w:val="24"/>
          <w:lang w:val="ro-RO"/>
        </w:rPr>
      </w:pPr>
      <w:r w:rsidRPr="00412C49">
        <w:rPr>
          <w:rFonts w:ascii="Times New Roman" w:hAnsi="Times New Roman" w:cs="Times New Roman"/>
          <w:smallCaps/>
          <w:noProof/>
          <w:sz w:val="24"/>
          <w:szCs w:val="24"/>
          <w:lang w:val="ro-RO"/>
        </w:rPr>
        <w:t>Lorenzi</w:t>
      </w:r>
      <w:r w:rsidRPr="00412C49">
        <w:rPr>
          <w:rFonts w:ascii="Times New Roman" w:hAnsi="Times New Roman" w:cs="Times New Roman"/>
          <w:noProof/>
          <w:sz w:val="24"/>
          <w:szCs w:val="24"/>
          <w:lang w:val="ro-RO"/>
        </w:rPr>
        <w:t xml:space="preserve">, Lorenzo (2005): </w:t>
      </w:r>
      <w:r w:rsidRPr="00412C49">
        <w:rPr>
          <w:rFonts w:ascii="Times New Roman" w:hAnsi="Times New Roman" w:cs="Times New Roman"/>
          <w:i/>
          <w:noProof/>
          <w:sz w:val="24"/>
          <w:szCs w:val="24"/>
          <w:lang w:val="ro-RO"/>
        </w:rPr>
        <w:t>La strega. Viaggio</w:t>
      </w:r>
      <w:r w:rsidR="00E05981" w:rsidRPr="00412C49">
        <w:rPr>
          <w:rFonts w:ascii="Times New Roman" w:hAnsi="Times New Roman" w:cs="Times New Roman"/>
          <w:i/>
          <w:noProof/>
          <w:sz w:val="24"/>
          <w:szCs w:val="24"/>
          <w:lang w:val="ro-RO"/>
        </w:rPr>
        <w:t xml:space="preserve"> </w:t>
      </w:r>
      <w:r w:rsidRPr="00412C49">
        <w:rPr>
          <w:rFonts w:ascii="Times New Roman" w:hAnsi="Times New Roman" w:cs="Times New Roman"/>
          <w:i/>
          <w:noProof/>
          <w:sz w:val="24"/>
          <w:szCs w:val="24"/>
          <w:lang w:val="ro-RO"/>
        </w:rPr>
        <w:t>nell’iconografia di maghe, malefiche e fattuchiere</w:t>
      </w:r>
      <w:r w:rsidRPr="00412C49">
        <w:rPr>
          <w:rFonts w:ascii="Times New Roman" w:hAnsi="Times New Roman" w:cs="Times New Roman"/>
          <w:noProof/>
          <w:sz w:val="24"/>
          <w:szCs w:val="24"/>
          <w:lang w:val="ro-RO"/>
        </w:rPr>
        <w:t>, Florencia, Centro Di.</w:t>
      </w:r>
    </w:p>
    <w:p w:rsidR="005C0842" w:rsidRPr="00412C49" w:rsidRDefault="005C0842" w:rsidP="005C0842">
      <w:pPr>
        <w:spacing w:after="0" w:line="240" w:lineRule="auto"/>
        <w:jc w:val="both"/>
        <w:rPr>
          <w:rFonts w:ascii="Times New Roman" w:hAnsi="Times New Roman" w:cs="Times New Roman"/>
          <w:noProof/>
          <w:sz w:val="24"/>
          <w:szCs w:val="24"/>
          <w:shd w:val="clear" w:color="auto" w:fill="FFFFFF"/>
          <w:lang w:val="ro-RO"/>
        </w:rPr>
      </w:pPr>
      <w:r w:rsidRPr="00412C49">
        <w:rPr>
          <w:rFonts w:ascii="Times New Roman" w:hAnsi="Times New Roman" w:cs="Times New Roman"/>
          <w:smallCaps/>
          <w:noProof/>
          <w:sz w:val="24"/>
          <w:szCs w:val="24"/>
          <w:lang w:val="ro-RO"/>
        </w:rPr>
        <w:t>Lupescu</w:t>
      </w:r>
      <w:r w:rsidRPr="00412C49">
        <w:rPr>
          <w:rFonts w:ascii="Times New Roman" w:hAnsi="Times New Roman" w:cs="Times New Roman"/>
          <w:noProof/>
          <w:sz w:val="24"/>
          <w:szCs w:val="24"/>
          <w:lang w:val="ro-RO"/>
        </w:rPr>
        <w:t xml:space="preserve">, </w:t>
      </w:r>
      <w:r w:rsidRPr="00412C49">
        <w:rPr>
          <w:rFonts w:ascii="Times New Roman" w:hAnsi="Times New Roman" w:cs="Times New Roman"/>
          <w:noProof/>
          <w:sz w:val="24"/>
          <w:szCs w:val="24"/>
          <w:shd w:val="clear" w:color="auto" w:fill="FFFFFF"/>
          <w:lang w:val="ro-RO"/>
        </w:rPr>
        <w:t xml:space="preserve">Mihai (2001): </w:t>
      </w:r>
      <w:r w:rsidRPr="00412C49">
        <w:rPr>
          <w:rFonts w:ascii="Times New Roman" w:hAnsi="Times New Roman" w:cs="Times New Roman"/>
          <w:i/>
          <w:iCs/>
          <w:noProof/>
          <w:sz w:val="24"/>
          <w:szCs w:val="24"/>
          <w:bdr w:val="none" w:sz="0" w:space="0" w:color="auto" w:frame="1"/>
          <w:shd w:val="clear" w:color="auto" w:fill="FFFFFF"/>
          <w:lang w:val="ro-RO"/>
        </w:rPr>
        <w:t>Din bucătăria</w:t>
      </w:r>
      <w:r w:rsidR="00E05981" w:rsidRPr="00412C49">
        <w:rPr>
          <w:rFonts w:ascii="Times New Roman" w:hAnsi="Times New Roman" w:cs="Times New Roman"/>
          <w:i/>
          <w:iCs/>
          <w:noProof/>
          <w:sz w:val="24"/>
          <w:szCs w:val="24"/>
          <w:bdr w:val="none" w:sz="0" w:space="0" w:color="auto" w:frame="1"/>
          <w:shd w:val="clear" w:color="auto" w:fill="FFFFFF"/>
          <w:lang w:val="ro-RO"/>
        </w:rPr>
        <w:t xml:space="preserve"> </w:t>
      </w:r>
      <w:r w:rsidRPr="00412C49">
        <w:rPr>
          <w:rFonts w:ascii="Times New Roman" w:hAnsi="Times New Roman" w:cs="Times New Roman"/>
          <w:i/>
          <w:iCs/>
          <w:noProof/>
          <w:sz w:val="24"/>
          <w:szCs w:val="24"/>
          <w:bdr w:val="none" w:sz="0" w:space="0" w:color="auto" w:frame="1"/>
          <w:shd w:val="clear" w:color="auto" w:fill="FFFFFF"/>
          <w:lang w:val="ro-RO"/>
        </w:rPr>
        <w:t>țăranului</w:t>
      </w:r>
      <w:r w:rsidR="00E05981" w:rsidRPr="00412C49">
        <w:rPr>
          <w:rFonts w:ascii="Times New Roman" w:hAnsi="Times New Roman" w:cs="Times New Roman"/>
          <w:i/>
          <w:iCs/>
          <w:noProof/>
          <w:sz w:val="24"/>
          <w:szCs w:val="24"/>
          <w:bdr w:val="none" w:sz="0" w:space="0" w:color="auto" w:frame="1"/>
          <w:shd w:val="clear" w:color="auto" w:fill="FFFFFF"/>
          <w:lang w:val="ro-RO"/>
        </w:rPr>
        <w:t xml:space="preserve"> </w:t>
      </w:r>
      <w:r w:rsidRPr="00412C49">
        <w:rPr>
          <w:rFonts w:ascii="Times New Roman" w:hAnsi="Times New Roman" w:cs="Times New Roman"/>
          <w:i/>
          <w:iCs/>
          <w:noProof/>
          <w:sz w:val="24"/>
          <w:szCs w:val="24"/>
          <w:bdr w:val="none" w:sz="0" w:space="0" w:color="auto" w:frame="1"/>
          <w:shd w:val="clear" w:color="auto" w:fill="FFFFFF"/>
          <w:lang w:val="ro-RO"/>
        </w:rPr>
        <w:t>român</w:t>
      </w:r>
      <w:r w:rsidRPr="00412C49">
        <w:rPr>
          <w:rFonts w:ascii="Times New Roman" w:hAnsi="Times New Roman" w:cs="Times New Roman"/>
          <w:iCs/>
          <w:noProof/>
          <w:sz w:val="24"/>
          <w:szCs w:val="24"/>
          <w:bdr w:val="none" w:sz="0" w:space="0" w:color="auto" w:frame="1"/>
          <w:shd w:val="clear" w:color="auto" w:fill="FFFFFF"/>
          <w:lang w:val="ro-RO"/>
        </w:rPr>
        <w:t xml:space="preserve">, Bucarest, </w:t>
      </w:r>
      <w:r w:rsidRPr="00412C49">
        <w:rPr>
          <w:rFonts w:ascii="Times New Roman" w:hAnsi="Times New Roman" w:cs="Times New Roman"/>
          <w:noProof/>
          <w:sz w:val="24"/>
          <w:szCs w:val="24"/>
          <w:shd w:val="clear" w:color="auto" w:fill="FFFFFF"/>
          <w:lang w:val="ro-RO"/>
        </w:rPr>
        <w:t>Paideia.</w:t>
      </w:r>
    </w:p>
    <w:p w:rsidR="00A54C28" w:rsidRPr="00412C49" w:rsidRDefault="00251CC9" w:rsidP="00A54C28">
      <w:pPr>
        <w:autoSpaceDE w:val="0"/>
        <w:autoSpaceDN w:val="0"/>
        <w:adjustRightInd w:val="0"/>
        <w:spacing w:after="0" w:line="240" w:lineRule="auto"/>
        <w:ind w:left="709" w:hanging="709"/>
        <w:jc w:val="both"/>
        <w:rPr>
          <w:rFonts w:ascii="Times New Roman" w:hAnsi="Times New Roman" w:cs="Times New Roman"/>
          <w:noProof/>
          <w:sz w:val="24"/>
          <w:szCs w:val="24"/>
          <w:lang w:val="ro-RO"/>
        </w:rPr>
      </w:pPr>
      <w:r w:rsidRPr="00412C49">
        <w:rPr>
          <w:rFonts w:ascii="Times New Roman" w:hAnsi="Times New Roman" w:cs="Times New Roman"/>
          <w:smallCaps/>
          <w:noProof/>
          <w:sz w:val="24"/>
          <w:szCs w:val="24"/>
          <w:lang w:val="ro-RO"/>
        </w:rPr>
        <w:t>M</w:t>
      </w:r>
      <w:r w:rsidR="000B283B" w:rsidRPr="00412C49">
        <w:rPr>
          <w:rFonts w:ascii="Times New Roman" w:hAnsi="Times New Roman" w:cs="Times New Roman"/>
          <w:smallCaps/>
          <w:noProof/>
          <w:sz w:val="24"/>
          <w:szCs w:val="24"/>
          <w:lang w:val="ro-RO"/>
        </w:rPr>
        <w:t>anteca</w:t>
      </w:r>
      <w:r w:rsidR="000B283B" w:rsidRPr="00412C49">
        <w:rPr>
          <w:rFonts w:ascii="Times New Roman" w:hAnsi="Times New Roman" w:cs="Times New Roman"/>
          <w:noProof/>
          <w:sz w:val="24"/>
          <w:szCs w:val="24"/>
          <w:lang w:val="ro-RO"/>
        </w:rPr>
        <w:t xml:space="preserve">, Cándido (1974): </w:t>
      </w:r>
      <w:r w:rsidR="00D846B4" w:rsidRPr="00412C49">
        <w:rPr>
          <w:rFonts w:ascii="Times New Roman" w:hAnsi="Times New Roman" w:cs="Times New Roman"/>
          <w:noProof/>
          <w:sz w:val="24"/>
          <w:szCs w:val="24"/>
          <w:lang w:val="ro-RO"/>
        </w:rPr>
        <w:t>«</w:t>
      </w:r>
      <w:r w:rsidR="00771D66" w:rsidRPr="00412C49">
        <w:rPr>
          <w:rFonts w:ascii="Times New Roman" w:hAnsi="Times New Roman" w:cs="Times New Roman"/>
          <w:noProof/>
          <w:sz w:val="24"/>
          <w:szCs w:val="24"/>
          <w:lang w:val="ro-RO"/>
        </w:rPr>
        <w:t>La superstición y los tiempos contemporáneos</w:t>
      </w:r>
      <w:r w:rsidR="00D846B4" w:rsidRPr="00412C49">
        <w:rPr>
          <w:rFonts w:ascii="Times New Roman" w:hAnsi="Times New Roman" w:cs="Times New Roman"/>
          <w:noProof/>
          <w:sz w:val="24"/>
          <w:szCs w:val="24"/>
          <w:lang w:val="ro-RO"/>
        </w:rPr>
        <w:t>»</w:t>
      </w:r>
      <w:r w:rsidR="00771D66" w:rsidRPr="00412C49">
        <w:rPr>
          <w:rFonts w:ascii="Times New Roman" w:hAnsi="Times New Roman" w:cs="Times New Roman"/>
          <w:noProof/>
          <w:sz w:val="24"/>
          <w:szCs w:val="24"/>
          <w:lang w:val="ro-RO"/>
        </w:rPr>
        <w:t>,</w:t>
      </w:r>
      <w:r w:rsidR="00E05981" w:rsidRPr="00412C49">
        <w:rPr>
          <w:rFonts w:ascii="Times New Roman" w:hAnsi="Times New Roman" w:cs="Times New Roman"/>
          <w:noProof/>
          <w:sz w:val="24"/>
          <w:szCs w:val="24"/>
          <w:lang w:val="ro-RO"/>
        </w:rPr>
        <w:t xml:space="preserve"> </w:t>
      </w:r>
      <w:r w:rsidR="000366C1" w:rsidRPr="00412C49">
        <w:rPr>
          <w:rFonts w:ascii="Times New Roman" w:hAnsi="Times New Roman" w:cs="Times New Roman"/>
          <w:noProof/>
          <w:sz w:val="24"/>
          <w:szCs w:val="24"/>
          <w:lang w:val="ro-RO"/>
        </w:rPr>
        <w:t>en</w:t>
      </w:r>
      <w:r w:rsidR="00E05981" w:rsidRPr="00412C49">
        <w:rPr>
          <w:rFonts w:ascii="Times New Roman" w:hAnsi="Times New Roman" w:cs="Times New Roman"/>
          <w:noProof/>
          <w:sz w:val="24"/>
          <w:szCs w:val="24"/>
          <w:lang w:val="ro-RO"/>
        </w:rPr>
        <w:t xml:space="preserve"> </w:t>
      </w:r>
      <w:r w:rsidR="00771D66" w:rsidRPr="00412C49">
        <w:rPr>
          <w:rFonts w:ascii="Times New Roman" w:hAnsi="Times New Roman" w:cs="Times New Roman"/>
          <w:i/>
          <w:noProof/>
          <w:sz w:val="24"/>
          <w:szCs w:val="24"/>
          <w:lang w:val="ro-RO"/>
        </w:rPr>
        <w:t>Publicaciones del Instituto de Etn</w:t>
      </w:r>
      <w:r w:rsidR="00D846B4" w:rsidRPr="00412C49">
        <w:rPr>
          <w:rFonts w:ascii="Times New Roman" w:hAnsi="Times New Roman" w:cs="Times New Roman"/>
          <w:i/>
          <w:noProof/>
          <w:sz w:val="24"/>
          <w:szCs w:val="24"/>
          <w:lang w:val="ro-RO"/>
        </w:rPr>
        <w:t xml:space="preserve">ografía y Folklore </w:t>
      </w:r>
      <w:r w:rsidR="00D846B4" w:rsidRPr="00412C49">
        <w:rPr>
          <w:rFonts w:ascii="Times New Roman" w:hAnsi="Times New Roman" w:cs="Times New Roman"/>
          <w:noProof/>
          <w:sz w:val="24"/>
          <w:szCs w:val="24"/>
          <w:lang w:val="ro-RO"/>
        </w:rPr>
        <w:t>Hoyos Sainz</w:t>
      </w:r>
      <w:r w:rsidR="00771D66" w:rsidRPr="00412C49">
        <w:rPr>
          <w:rFonts w:ascii="Times New Roman" w:hAnsi="Times New Roman" w:cs="Times New Roman"/>
          <w:i/>
          <w:noProof/>
          <w:sz w:val="24"/>
          <w:szCs w:val="24"/>
          <w:lang w:val="ro-RO"/>
        </w:rPr>
        <w:t>. Vol. VI</w:t>
      </w:r>
      <w:r w:rsidR="00750F51" w:rsidRPr="00412C49">
        <w:rPr>
          <w:rFonts w:ascii="Times New Roman" w:hAnsi="Times New Roman" w:cs="Times New Roman"/>
          <w:noProof/>
          <w:sz w:val="24"/>
          <w:szCs w:val="24"/>
          <w:lang w:val="ro-RO"/>
        </w:rPr>
        <w:t xml:space="preserve">, </w:t>
      </w:r>
      <w:r w:rsidR="00771D66" w:rsidRPr="00412C49">
        <w:rPr>
          <w:rFonts w:ascii="Times New Roman" w:hAnsi="Times New Roman" w:cs="Times New Roman"/>
          <w:noProof/>
          <w:sz w:val="24"/>
          <w:szCs w:val="24"/>
          <w:lang w:val="ro-RO"/>
        </w:rPr>
        <w:t>Diputación Provincial de Santander, Ins</w:t>
      </w:r>
      <w:r w:rsidR="00872BFD" w:rsidRPr="00412C49">
        <w:rPr>
          <w:rFonts w:ascii="Times New Roman" w:hAnsi="Times New Roman" w:cs="Times New Roman"/>
          <w:noProof/>
          <w:sz w:val="24"/>
          <w:szCs w:val="24"/>
          <w:lang w:val="ro-RO"/>
        </w:rPr>
        <w:t>titución Cultural de Cantabria, pp.</w:t>
      </w:r>
      <w:r w:rsidR="00771D66" w:rsidRPr="00412C49">
        <w:rPr>
          <w:rFonts w:ascii="Times New Roman" w:hAnsi="Times New Roman" w:cs="Times New Roman"/>
          <w:noProof/>
          <w:sz w:val="24"/>
          <w:szCs w:val="24"/>
          <w:lang w:val="ro-RO"/>
        </w:rPr>
        <w:t xml:space="preserve"> 263-311.</w:t>
      </w:r>
    </w:p>
    <w:p w:rsidR="00130B51" w:rsidRPr="00412C49" w:rsidRDefault="00130B51" w:rsidP="00130B51">
      <w:pPr>
        <w:autoSpaceDE w:val="0"/>
        <w:autoSpaceDN w:val="0"/>
        <w:adjustRightInd w:val="0"/>
        <w:spacing w:after="0" w:line="240" w:lineRule="auto"/>
        <w:ind w:left="709" w:hanging="709"/>
        <w:jc w:val="both"/>
        <w:rPr>
          <w:rFonts w:ascii="Times New Roman" w:hAnsi="Times New Roman" w:cs="Times New Roman"/>
          <w:bCs/>
          <w:i/>
          <w:noProof/>
          <w:sz w:val="24"/>
          <w:szCs w:val="24"/>
          <w:lang w:val="ro-RO"/>
        </w:rPr>
      </w:pPr>
      <w:r w:rsidRPr="00412C49">
        <w:rPr>
          <w:rFonts w:ascii="Times New Roman" w:hAnsi="Times New Roman" w:cs="Times New Roman"/>
          <w:smallCaps/>
          <w:noProof/>
          <w:sz w:val="24"/>
          <w:szCs w:val="24"/>
          <w:lang w:val="ro-RO"/>
        </w:rPr>
        <w:t>Martin</w:t>
      </w:r>
      <w:r w:rsidRPr="00412C49">
        <w:rPr>
          <w:rFonts w:ascii="Times New Roman" w:hAnsi="Times New Roman" w:cs="Times New Roman"/>
          <w:noProof/>
          <w:sz w:val="24"/>
          <w:szCs w:val="24"/>
          <w:lang w:val="ro-RO"/>
        </w:rPr>
        <w:t>, Emilia (1996): «</w:t>
      </w:r>
      <w:r w:rsidRPr="00412C49">
        <w:rPr>
          <w:rFonts w:ascii="Times New Roman" w:hAnsi="Times New Roman" w:cs="Times New Roman"/>
          <w:bCs/>
          <w:noProof/>
          <w:sz w:val="24"/>
          <w:szCs w:val="24"/>
          <w:lang w:val="ro-RO"/>
        </w:rPr>
        <w:t>Strigoiul. Rolul</w:t>
      </w:r>
      <w:r w:rsidR="00E05981" w:rsidRPr="00412C49">
        <w:rPr>
          <w:rFonts w:ascii="Times New Roman" w:hAnsi="Times New Roman" w:cs="Times New Roman"/>
          <w:bCs/>
          <w:noProof/>
          <w:sz w:val="24"/>
          <w:szCs w:val="24"/>
          <w:lang w:val="ro-RO"/>
        </w:rPr>
        <w:t xml:space="preserve"> </w:t>
      </w:r>
      <w:r w:rsidRPr="00412C49">
        <w:rPr>
          <w:rFonts w:ascii="Times New Roman" w:hAnsi="Times New Roman" w:cs="Times New Roman"/>
          <w:bCs/>
          <w:noProof/>
          <w:sz w:val="24"/>
          <w:szCs w:val="24"/>
          <w:lang w:val="ro-RO"/>
        </w:rPr>
        <w:t>fiinţei</w:t>
      </w:r>
      <w:r w:rsidR="00E05981" w:rsidRPr="00412C49">
        <w:rPr>
          <w:rFonts w:ascii="Times New Roman" w:hAnsi="Times New Roman" w:cs="Times New Roman"/>
          <w:bCs/>
          <w:noProof/>
          <w:sz w:val="24"/>
          <w:szCs w:val="24"/>
          <w:lang w:val="ro-RO"/>
        </w:rPr>
        <w:t xml:space="preserve"> </w:t>
      </w:r>
      <w:r w:rsidRPr="00412C49">
        <w:rPr>
          <w:rFonts w:ascii="Times New Roman" w:hAnsi="Times New Roman" w:cs="Times New Roman"/>
          <w:bCs/>
          <w:noProof/>
          <w:sz w:val="24"/>
          <w:szCs w:val="24"/>
          <w:lang w:val="ro-RO"/>
        </w:rPr>
        <w:t>cu</w:t>
      </w:r>
      <w:r w:rsidR="00E05981" w:rsidRPr="00412C49">
        <w:rPr>
          <w:rFonts w:ascii="Times New Roman" w:hAnsi="Times New Roman" w:cs="Times New Roman"/>
          <w:bCs/>
          <w:noProof/>
          <w:sz w:val="24"/>
          <w:szCs w:val="24"/>
          <w:lang w:val="ro-RO"/>
        </w:rPr>
        <w:t xml:space="preserve"> </w:t>
      </w:r>
      <w:r w:rsidRPr="00412C49">
        <w:rPr>
          <w:rFonts w:ascii="Times New Roman" w:hAnsi="Times New Roman" w:cs="Times New Roman"/>
          <w:bCs/>
          <w:noProof/>
          <w:sz w:val="24"/>
          <w:szCs w:val="24"/>
          <w:lang w:val="ro-RO"/>
        </w:rPr>
        <w:t>putere</w:t>
      </w:r>
      <w:r w:rsidR="00E05981" w:rsidRPr="00412C49">
        <w:rPr>
          <w:rFonts w:ascii="Times New Roman" w:hAnsi="Times New Roman" w:cs="Times New Roman"/>
          <w:bCs/>
          <w:noProof/>
          <w:sz w:val="24"/>
          <w:szCs w:val="24"/>
          <w:lang w:val="ro-RO"/>
        </w:rPr>
        <w:t xml:space="preserve"> </w:t>
      </w:r>
      <w:r w:rsidRPr="00412C49">
        <w:rPr>
          <w:rFonts w:ascii="Times New Roman" w:hAnsi="Times New Roman" w:cs="Times New Roman"/>
          <w:bCs/>
          <w:noProof/>
          <w:sz w:val="24"/>
          <w:szCs w:val="24"/>
          <w:lang w:val="ro-RO"/>
        </w:rPr>
        <w:t>supranaturală</w:t>
      </w:r>
      <w:r w:rsidR="00E05981" w:rsidRPr="00412C49">
        <w:rPr>
          <w:rFonts w:ascii="Times New Roman" w:hAnsi="Times New Roman" w:cs="Times New Roman"/>
          <w:bCs/>
          <w:noProof/>
          <w:sz w:val="24"/>
          <w:szCs w:val="24"/>
          <w:lang w:val="ro-RO"/>
        </w:rPr>
        <w:t xml:space="preserve"> </w:t>
      </w:r>
      <w:r w:rsidRPr="00412C49">
        <w:rPr>
          <w:rFonts w:ascii="Times New Roman" w:hAnsi="Times New Roman" w:cs="Times New Roman"/>
          <w:bCs/>
          <w:noProof/>
          <w:sz w:val="24"/>
          <w:szCs w:val="24"/>
          <w:lang w:val="ro-RO"/>
        </w:rPr>
        <w:t>în</w:t>
      </w:r>
      <w:r w:rsidR="00E05981" w:rsidRPr="00412C49">
        <w:rPr>
          <w:rFonts w:ascii="Times New Roman" w:hAnsi="Times New Roman" w:cs="Times New Roman"/>
          <w:bCs/>
          <w:noProof/>
          <w:sz w:val="24"/>
          <w:szCs w:val="24"/>
          <w:lang w:val="ro-RO"/>
        </w:rPr>
        <w:t xml:space="preserve"> </w:t>
      </w:r>
      <w:r w:rsidRPr="00412C49">
        <w:rPr>
          <w:rFonts w:ascii="Times New Roman" w:hAnsi="Times New Roman" w:cs="Times New Roman"/>
          <w:bCs/>
          <w:noProof/>
          <w:sz w:val="24"/>
          <w:szCs w:val="24"/>
          <w:lang w:val="ro-RO"/>
        </w:rPr>
        <w:t>credinţele</w:t>
      </w:r>
      <w:r w:rsidR="00E05981" w:rsidRPr="00412C49">
        <w:rPr>
          <w:rFonts w:ascii="Times New Roman" w:hAnsi="Times New Roman" w:cs="Times New Roman"/>
          <w:bCs/>
          <w:noProof/>
          <w:sz w:val="24"/>
          <w:szCs w:val="24"/>
          <w:lang w:val="ro-RO"/>
        </w:rPr>
        <w:t xml:space="preserve"> </w:t>
      </w:r>
      <w:r w:rsidRPr="00412C49">
        <w:rPr>
          <w:rFonts w:ascii="Times New Roman" w:hAnsi="Times New Roman" w:cs="Times New Roman"/>
          <w:bCs/>
          <w:noProof/>
          <w:sz w:val="24"/>
          <w:szCs w:val="24"/>
          <w:lang w:val="ro-RO"/>
        </w:rPr>
        <w:t>românilor</w:t>
      </w:r>
      <w:r w:rsidR="00E05981" w:rsidRPr="00412C49">
        <w:rPr>
          <w:rFonts w:ascii="Times New Roman" w:hAnsi="Times New Roman" w:cs="Times New Roman"/>
          <w:bCs/>
          <w:noProof/>
          <w:sz w:val="24"/>
          <w:szCs w:val="24"/>
          <w:lang w:val="ro-RO"/>
        </w:rPr>
        <w:t xml:space="preserve"> </w:t>
      </w:r>
      <w:r w:rsidRPr="00412C49">
        <w:rPr>
          <w:rFonts w:ascii="Times New Roman" w:hAnsi="Times New Roman" w:cs="Times New Roman"/>
          <w:bCs/>
          <w:noProof/>
          <w:sz w:val="24"/>
          <w:szCs w:val="24"/>
          <w:lang w:val="ro-RO"/>
        </w:rPr>
        <w:t>din</w:t>
      </w:r>
      <w:r w:rsidR="00E05981" w:rsidRPr="00412C49">
        <w:rPr>
          <w:rFonts w:ascii="Times New Roman" w:hAnsi="Times New Roman" w:cs="Times New Roman"/>
          <w:bCs/>
          <w:noProof/>
          <w:sz w:val="24"/>
          <w:szCs w:val="24"/>
          <w:lang w:val="ro-RO"/>
        </w:rPr>
        <w:t xml:space="preserve"> </w:t>
      </w:r>
      <w:r w:rsidRPr="00412C49">
        <w:rPr>
          <w:rFonts w:ascii="Times New Roman" w:hAnsi="Times New Roman" w:cs="Times New Roman"/>
          <w:bCs/>
          <w:noProof/>
          <w:sz w:val="24"/>
          <w:szCs w:val="24"/>
          <w:lang w:val="ro-RO"/>
        </w:rPr>
        <w:t>Ungaria</w:t>
      </w:r>
      <w:r w:rsidRPr="00412C49">
        <w:rPr>
          <w:rFonts w:ascii="Times New Roman" w:hAnsi="Times New Roman" w:cs="Times New Roman"/>
          <w:noProof/>
          <w:sz w:val="24"/>
          <w:szCs w:val="24"/>
          <w:lang w:val="ro-RO"/>
        </w:rPr>
        <w:t>»</w:t>
      </w:r>
      <w:r w:rsidRPr="00412C49">
        <w:rPr>
          <w:rFonts w:ascii="Times New Roman" w:hAnsi="Times New Roman" w:cs="Times New Roman"/>
          <w:bCs/>
          <w:noProof/>
          <w:sz w:val="24"/>
          <w:szCs w:val="24"/>
          <w:lang w:val="ro-RO"/>
        </w:rPr>
        <w:t>,</w:t>
      </w:r>
      <w:r w:rsidR="00E05981" w:rsidRPr="00412C49">
        <w:rPr>
          <w:rFonts w:ascii="Times New Roman" w:hAnsi="Times New Roman" w:cs="Times New Roman"/>
          <w:bCs/>
          <w:noProof/>
          <w:sz w:val="24"/>
          <w:szCs w:val="24"/>
          <w:lang w:val="ro-RO"/>
        </w:rPr>
        <w:t xml:space="preserve"> </w:t>
      </w:r>
      <w:r w:rsidRPr="00412C49">
        <w:rPr>
          <w:rFonts w:ascii="Times New Roman" w:hAnsi="Times New Roman" w:cs="Times New Roman"/>
          <w:bCs/>
          <w:i/>
          <w:noProof/>
          <w:sz w:val="24"/>
          <w:szCs w:val="24"/>
          <w:lang w:val="ro-RO"/>
        </w:rPr>
        <w:t>Simpozion</w:t>
      </w:r>
      <w:r w:rsidRPr="00412C49">
        <w:rPr>
          <w:rFonts w:ascii="Times New Roman" w:hAnsi="Times New Roman" w:cs="Times New Roman"/>
          <w:i/>
          <w:noProof/>
          <w:sz w:val="24"/>
          <w:szCs w:val="24"/>
          <w:lang w:val="ro-RO"/>
        </w:rPr>
        <w:t>. Comunicările</w:t>
      </w:r>
      <w:r w:rsidR="00E05981" w:rsidRPr="00412C49">
        <w:rPr>
          <w:rFonts w:ascii="Times New Roman" w:hAnsi="Times New Roman" w:cs="Times New Roman"/>
          <w:i/>
          <w:noProof/>
          <w:sz w:val="24"/>
          <w:szCs w:val="24"/>
          <w:lang w:val="ro-RO"/>
        </w:rPr>
        <w:t xml:space="preserve"> </w:t>
      </w:r>
      <w:r w:rsidRPr="00412C49">
        <w:rPr>
          <w:rFonts w:ascii="Times New Roman" w:hAnsi="Times New Roman" w:cs="Times New Roman"/>
          <w:i/>
          <w:noProof/>
          <w:sz w:val="24"/>
          <w:szCs w:val="24"/>
          <w:lang w:val="ro-RO"/>
        </w:rPr>
        <w:t>celui de-al V-lea Simpozion al</w:t>
      </w:r>
      <w:r w:rsidR="00E05981" w:rsidRPr="00412C49">
        <w:rPr>
          <w:rFonts w:ascii="Times New Roman" w:hAnsi="Times New Roman" w:cs="Times New Roman"/>
          <w:i/>
          <w:noProof/>
          <w:sz w:val="24"/>
          <w:szCs w:val="24"/>
          <w:lang w:val="ro-RO"/>
        </w:rPr>
        <w:t xml:space="preserve"> </w:t>
      </w:r>
      <w:r w:rsidRPr="00412C49">
        <w:rPr>
          <w:rFonts w:ascii="Times New Roman" w:hAnsi="Times New Roman" w:cs="Times New Roman"/>
          <w:i/>
          <w:noProof/>
          <w:sz w:val="24"/>
          <w:szCs w:val="24"/>
          <w:lang w:val="ro-RO"/>
        </w:rPr>
        <w:t>Cercetătorilor</w:t>
      </w:r>
      <w:r w:rsidR="00E05981" w:rsidRPr="00412C49">
        <w:rPr>
          <w:rFonts w:ascii="Times New Roman" w:hAnsi="Times New Roman" w:cs="Times New Roman"/>
          <w:i/>
          <w:noProof/>
          <w:sz w:val="24"/>
          <w:szCs w:val="24"/>
          <w:lang w:val="ro-RO"/>
        </w:rPr>
        <w:t xml:space="preserve"> </w:t>
      </w:r>
      <w:r w:rsidRPr="00412C49">
        <w:rPr>
          <w:rFonts w:ascii="Times New Roman" w:hAnsi="Times New Roman" w:cs="Times New Roman"/>
          <w:i/>
          <w:noProof/>
          <w:sz w:val="24"/>
          <w:szCs w:val="24"/>
          <w:lang w:val="ro-RO"/>
        </w:rPr>
        <w:t>Români</w:t>
      </w:r>
      <w:r w:rsidR="00E05981" w:rsidRPr="00412C49">
        <w:rPr>
          <w:rFonts w:ascii="Times New Roman" w:hAnsi="Times New Roman" w:cs="Times New Roman"/>
          <w:i/>
          <w:noProof/>
          <w:sz w:val="24"/>
          <w:szCs w:val="24"/>
          <w:lang w:val="ro-RO"/>
        </w:rPr>
        <w:t xml:space="preserve"> </w:t>
      </w:r>
      <w:r w:rsidRPr="00412C49">
        <w:rPr>
          <w:rFonts w:ascii="Times New Roman" w:hAnsi="Times New Roman" w:cs="Times New Roman"/>
          <w:i/>
          <w:noProof/>
          <w:sz w:val="24"/>
          <w:szCs w:val="24"/>
          <w:lang w:val="ro-RO"/>
        </w:rPr>
        <w:t>din</w:t>
      </w:r>
      <w:r w:rsidR="00E05981" w:rsidRPr="00412C49">
        <w:rPr>
          <w:rFonts w:ascii="Times New Roman" w:hAnsi="Times New Roman" w:cs="Times New Roman"/>
          <w:i/>
          <w:noProof/>
          <w:sz w:val="24"/>
          <w:szCs w:val="24"/>
          <w:lang w:val="ro-RO"/>
        </w:rPr>
        <w:t xml:space="preserve"> </w:t>
      </w:r>
      <w:r w:rsidRPr="00412C49">
        <w:rPr>
          <w:rFonts w:ascii="Times New Roman" w:hAnsi="Times New Roman" w:cs="Times New Roman"/>
          <w:i/>
          <w:noProof/>
          <w:sz w:val="24"/>
          <w:szCs w:val="24"/>
          <w:lang w:val="ro-RO"/>
        </w:rPr>
        <w:t xml:space="preserve">Ungaria, </w:t>
      </w:r>
      <w:r w:rsidRPr="00412C49">
        <w:rPr>
          <w:rFonts w:ascii="Times New Roman" w:hAnsi="Times New Roman" w:cs="Times New Roman"/>
          <w:noProof/>
          <w:sz w:val="24"/>
          <w:szCs w:val="24"/>
          <w:lang w:val="ro-RO"/>
        </w:rPr>
        <w:t>Giula, pp. 39-47.</w:t>
      </w:r>
    </w:p>
    <w:p w:rsidR="00130B51" w:rsidRPr="00412C49" w:rsidRDefault="00130B51" w:rsidP="00130B51">
      <w:pPr>
        <w:shd w:val="clear" w:color="auto" w:fill="FFFFFF"/>
        <w:spacing w:after="0" w:line="240" w:lineRule="auto"/>
        <w:ind w:left="709" w:hanging="709"/>
        <w:jc w:val="both"/>
        <w:rPr>
          <w:rFonts w:ascii="Times New Roman" w:eastAsia="Times New Roman" w:hAnsi="Times New Roman" w:cs="Times New Roman"/>
          <w:noProof/>
          <w:color w:val="0B5394"/>
          <w:sz w:val="24"/>
          <w:szCs w:val="24"/>
          <w:lang w:val="ro-RO"/>
        </w:rPr>
      </w:pPr>
      <w:r w:rsidRPr="00412C49">
        <w:rPr>
          <w:rFonts w:ascii="Times New Roman" w:eastAsia="Times New Roman" w:hAnsi="Times New Roman" w:cs="Times New Roman"/>
          <w:smallCaps/>
          <w:noProof/>
          <w:color w:val="000000"/>
          <w:sz w:val="24"/>
          <w:szCs w:val="24"/>
          <w:lang w:val="ro-RO"/>
        </w:rPr>
        <w:t>Murgoci</w:t>
      </w:r>
      <w:r w:rsidRPr="00412C49">
        <w:rPr>
          <w:rFonts w:ascii="Times New Roman" w:eastAsia="Times New Roman" w:hAnsi="Times New Roman" w:cs="Times New Roman"/>
          <w:noProof/>
          <w:color w:val="000000"/>
          <w:sz w:val="24"/>
          <w:szCs w:val="24"/>
          <w:lang w:val="ro-RO"/>
        </w:rPr>
        <w:t xml:space="preserve">, Agnes (1926): </w:t>
      </w:r>
      <w:r w:rsidRPr="00412C49">
        <w:rPr>
          <w:rFonts w:ascii="Times New Roman" w:hAnsi="Times New Roman" w:cs="Times New Roman"/>
          <w:noProof/>
          <w:sz w:val="24"/>
          <w:szCs w:val="24"/>
          <w:lang w:val="ro-RO"/>
        </w:rPr>
        <w:t>«</w:t>
      </w:r>
      <w:r w:rsidRPr="00412C49">
        <w:rPr>
          <w:rFonts w:ascii="Times New Roman" w:eastAsia="Times New Roman" w:hAnsi="Times New Roman" w:cs="Times New Roman"/>
          <w:noProof/>
          <w:color w:val="000000"/>
          <w:sz w:val="24"/>
          <w:szCs w:val="24"/>
          <w:lang w:val="ro-RO"/>
        </w:rPr>
        <w:t>The Vampire in Roumania</w:t>
      </w:r>
      <w:r w:rsidRPr="00412C49">
        <w:rPr>
          <w:rFonts w:ascii="Times New Roman" w:hAnsi="Times New Roman" w:cs="Times New Roman"/>
          <w:noProof/>
          <w:sz w:val="24"/>
          <w:szCs w:val="24"/>
          <w:lang w:val="ro-RO"/>
        </w:rPr>
        <w:t>»</w:t>
      </w:r>
      <w:r w:rsidRPr="00412C49">
        <w:rPr>
          <w:rFonts w:ascii="Times New Roman" w:eastAsia="Times New Roman" w:hAnsi="Times New Roman" w:cs="Times New Roman"/>
          <w:noProof/>
          <w:color w:val="000000"/>
          <w:sz w:val="24"/>
          <w:szCs w:val="24"/>
          <w:lang w:val="ro-RO"/>
        </w:rPr>
        <w:t xml:space="preserve">, </w:t>
      </w:r>
      <w:r w:rsidRPr="00412C49">
        <w:rPr>
          <w:rFonts w:ascii="Times New Roman" w:eastAsia="Times New Roman" w:hAnsi="Times New Roman" w:cs="Times New Roman"/>
          <w:i/>
          <w:iCs/>
          <w:noProof/>
          <w:color w:val="000000"/>
          <w:sz w:val="24"/>
          <w:szCs w:val="24"/>
          <w:lang w:val="ro-RO"/>
        </w:rPr>
        <w:t>Folk-Lore</w:t>
      </w:r>
      <w:r w:rsidRPr="00412C49">
        <w:rPr>
          <w:rFonts w:ascii="Times New Roman" w:eastAsia="Times New Roman" w:hAnsi="Times New Roman" w:cs="Times New Roman"/>
          <w:noProof/>
          <w:color w:val="000000"/>
          <w:sz w:val="24"/>
          <w:szCs w:val="24"/>
          <w:lang w:val="ro-RO"/>
        </w:rPr>
        <w:t xml:space="preserve">, </w:t>
      </w:r>
      <w:r w:rsidRPr="00412C49">
        <w:rPr>
          <w:rFonts w:ascii="Times New Roman" w:eastAsia="Times New Roman" w:hAnsi="Times New Roman" w:cs="Times New Roman"/>
          <w:smallCaps/>
          <w:noProof/>
          <w:color w:val="000000"/>
          <w:sz w:val="24"/>
          <w:szCs w:val="24"/>
          <w:lang w:val="ro-RO"/>
        </w:rPr>
        <w:t>xxxvii</w:t>
      </w:r>
      <w:r w:rsidRPr="00412C49">
        <w:rPr>
          <w:rFonts w:ascii="Times New Roman" w:eastAsia="Times New Roman" w:hAnsi="Times New Roman" w:cs="Times New Roman"/>
          <w:noProof/>
          <w:color w:val="000000"/>
          <w:sz w:val="24"/>
          <w:szCs w:val="24"/>
          <w:lang w:val="ro-RO"/>
        </w:rPr>
        <w:t>. 4, pp.320-49.</w:t>
      </w:r>
    </w:p>
    <w:p w:rsidR="00130B51" w:rsidRPr="00412C49" w:rsidRDefault="00130B51" w:rsidP="00130B51">
      <w:pPr>
        <w:spacing w:after="0" w:line="240" w:lineRule="auto"/>
        <w:ind w:left="709" w:hanging="709"/>
        <w:jc w:val="both"/>
        <w:rPr>
          <w:rFonts w:ascii="Times New Roman" w:hAnsi="Times New Roman" w:cs="Times New Roman"/>
          <w:noProof/>
          <w:sz w:val="24"/>
          <w:szCs w:val="24"/>
          <w:lang w:val="ro-RO"/>
        </w:rPr>
      </w:pPr>
      <w:r w:rsidRPr="00412C49">
        <w:rPr>
          <w:rFonts w:ascii="Times New Roman" w:hAnsi="Times New Roman" w:cs="Times New Roman"/>
          <w:smallCaps/>
          <w:noProof/>
          <w:sz w:val="24"/>
          <w:szCs w:val="24"/>
          <w:lang w:val="ro-RO"/>
        </w:rPr>
        <w:t>Nemeti</w:t>
      </w:r>
      <w:r w:rsidRPr="00412C49">
        <w:rPr>
          <w:rFonts w:ascii="Times New Roman" w:hAnsi="Times New Roman" w:cs="Times New Roman"/>
          <w:noProof/>
          <w:sz w:val="24"/>
          <w:szCs w:val="24"/>
          <w:lang w:val="ro-RO"/>
        </w:rPr>
        <w:t>, Irina (2002): «Ursitoarele</w:t>
      </w:r>
      <w:r w:rsidR="00E05981" w:rsidRPr="00412C49">
        <w:rPr>
          <w:rFonts w:ascii="Times New Roman" w:hAnsi="Times New Roman" w:cs="Times New Roman"/>
          <w:noProof/>
          <w:sz w:val="24"/>
          <w:szCs w:val="24"/>
          <w:lang w:val="ro-RO"/>
        </w:rPr>
        <w:t xml:space="preserve"> </w:t>
      </w:r>
      <w:r w:rsidRPr="00412C49">
        <w:rPr>
          <w:rFonts w:ascii="Times New Roman" w:hAnsi="Times New Roman" w:cs="Times New Roman"/>
          <w:noProof/>
          <w:sz w:val="24"/>
          <w:szCs w:val="24"/>
          <w:lang w:val="ro-RO"/>
        </w:rPr>
        <w:t>în</w:t>
      </w:r>
      <w:r w:rsidR="00E05981" w:rsidRPr="00412C49">
        <w:rPr>
          <w:rFonts w:ascii="Times New Roman" w:hAnsi="Times New Roman" w:cs="Times New Roman"/>
          <w:noProof/>
          <w:sz w:val="24"/>
          <w:szCs w:val="24"/>
          <w:lang w:val="ro-RO"/>
        </w:rPr>
        <w:t xml:space="preserve"> mitología </w:t>
      </w:r>
      <w:r w:rsidRPr="00412C49">
        <w:rPr>
          <w:rFonts w:ascii="Times New Roman" w:hAnsi="Times New Roman" w:cs="Times New Roman"/>
          <w:noProof/>
          <w:sz w:val="24"/>
          <w:szCs w:val="24"/>
          <w:lang w:val="ro-RO"/>
        </w:rPr>
        <w:t xml:space="preserve">românilor», </w:t>
      </w:r>
      <w:r w:rsidRPr="00412C49">
        <w:rPr>
          <w:rFonts w:ascii="Times New Roman" w:hAnsi="Times New Roman" w:cs="Times New Roman"/>
          <w:i/>
          <w:noProof/>
          <w:sz w:val="24"/>
          <w:szCs w:val="24"/>
          <w:lang w:val="ro-RO"/>
        </w:rPr>
        <w:t>Revista Bistriţei</w:t>
      </w:r>
      <w:r w:rsidRPr="00412C49">
        <w:rPr>
          <w:rFonts w:ascii="Times New Roman" w:hAnsi="Times New Roman" w:cs="Times New Roman"/>
          <w:noProof/>
          <w:sz w:val="24"/>
          <w:szCs w:val="24"/>
          <w:lang w:val="ro-RO"/>
        </w:rPr>
        <w:t xml:space="preserve">, 16, pp. 349-360. </w:t>
      </w:r>
    </w:p>
    <w:p w:rsidR="00587222" w:rsidRPr="00412C49" w:rsidRDefault="00251CC9" w:rsidP="00587222">
      <w:pPr>
        <w:spacing w:after="0" w:line="240" w:lineRule="auto"/>
        <w:ind w:left="709" w:hanging="709"/>
        <w:jc w:val="both"/>
        <w:rPr>
          <w:rFonts w:ascii="Times New Roman" w:hAnsi="Times New Roman" w:cs="Times New Roman"/>
          <w:noProof/>
          <w:sz w:val="24"/>
          <w:szCs w:val="24"/>
          <w:shd w:val="clear" w:color="auto" w:fill="FFFFFF"/>
          <w:lang w:val="ro-RO"/>
        </w:rPr>
      </w:pPr>
      <w:r w:rsidRPr="00412C49">
        <w:rPr>
          <w:rFonts w:ascii="Times New Roman" w:hAnsi="Times New Roman" w:cs="Times New Roman"/>
          <w:smallCaps/>
          <w:noProof/>
          <w:sz w:val="24"/>
          <w:szCs w:val="24"/>
          <w:shd w:val="clear" w:color="auto" w:fill="FFFFFF"/>
          <w:lang w:val="ro-RO"/>
        </w:rPr>
        <w:t>P</w:t>
      </w:r>
      <w:r w:rsidR="00587222" w:rsidRPr="00412C49">
        <w:rPr>
          <w:rFonts w:ascii="Times New Roman" w:hAnsi="Times New Roman" w:cs="Times New Roman"/>
          <w:smallCaps/>
          <w:noProof/>
          <w:sz w:val="24"/>
          <w:szCs w:val="24"/>
          <w:shd w:val="clear" w:color="auto" w:fill="FFFFFF"/>
          <w:lang w:val="ro-RO"/>
        </w:rPr>
        <w:t>anea</w:t>
      </w:r>
      <w:r w:rsidR="00587222" w:rsidRPr="00412C49">
        <w:rPr>
          <w:rFonts w:ascii="Times New Roman" w:hAnsi="Times New Roman" w:cs="Times New Roman"/>
          <w:noProof/>
          <w:sz w:val="24"/>
          <w:szCs w:val="24"/>
          <w:shd w:val="clear" w:color="auto" w:fill="FFFFFF"/>
          <w:lang w:val="ro-RO"/>
        </w:rPr>
        <w:t xml:space="preserve">, Nicolae (2005): </w:t>
      </w:r>
      <w:r w:rsidR="00587222" w:rsidRPr="00412C49">
        <w:rPr>
          <w:rFonts w:ascii="Times New Roman" w:hAnsi="Times New Roman" w:cs="Times New Roman"/>
          <w:i/>
          <w:noProof/>
          <w:sz w:val="24"/>
          <w:szCs w:val="24"/>
          <w:shd w:val="clear" w:color="auto" w:fill="FFFFFF"/>
          <w:lang w:val="ro-RO"/>
        </w:rPr>
        <w:t>Folclor literar</w:t>
      </w:r>
      <w:r w:rsidR="00E05981" w:rsidRPr="00412C49">
        <w:rPr>
          <w:rFonts w:ascii="Times New Roman" w:hAnsi="Times New Roman" w:cs="Times New Roman"/>
          <w:i/>
          <w:noProof/>
          <w:sz w:val="24"/>
          <w:szCs w:val="24"/>
          <w:shd w:val="clear" w:color="auto" w:fill="FFFFFF"/>
          <w:lang w:val="ro-RO"/>
        </w:rPr>
        <w:t xml:space="preserve"> </w:t>
      </w:r>
      <w:r w:rsidR="00587222" w:rsidRPr="00412C49">
        <w:rPr>
          <w:rFonts w:ascii="Times New Roman" w:hAnsi="Times New Roman" w:cs="Times New Roman"/>
          <w:i/>
          <w:noProof/>
          <w:sz w:val="24"/>
          <w:szCs w:val="24"/>
          <w:shd w:val="clear" w:color="auto" w:fill="FFFFFF"/>
          <w:lang w:val="ro-RO"/>
        </w:rPr>
        <w:t>românesc. Pâinea, vinul</w:t>
      </w:r>
      <w:r w:rsidR="00E05981" w:rsidRPr="00412C49">
        <w:rPr>
          <w:rFonts w:ascii="Times New Roman" w:hAnsi="Times New Roman" w:cs="Times New Roman"/>
          <w:i/>
          <w:noProof/>
          <w:sz w:val="24"/>
          <w:szCs w:val="24"/>
          <w:shd w:val="clear" w:color="auto" w:fill="FFFFFF"/>
          <w:lang w:val="ro-RO"/>
        </w:rPr>
        <w:t xml:space="preserve"> </w:t>
      </w:r>
      <w:r w:rsidR="00587222" w:rsidRPr="00412C49">
        <w:rPr>
          <w:rFonts w:ascii="Times New Roman" w:hAnsi="Times New Roman" w:cs="Times New Roman"/>
          <w:i/>
          <w:noProof/>
          <w:sz w:val="24"/>
          <w:szCs w:val="24"/>
          <w:shd w:val="clear" w:color="auto" w:fill="FFFFFF"/>
          <w:lang w:val="ro-RO"/>
        </w:rPr>
        <w:t>şi</w:t>
      </w:r>
      <w:r w:rsidR="00E05981" w:rsidRPr="00412C49">
        <w:rPr>
          <w:rFonts w:ascii="Times New Roman" w:hAnsi="Times New Roman" w:cs="Times New Roman"/>
          <w:i/>
          <w:noProof/>
          <w:sz w:val="24"/>
          <w:szCs w:val="24"/>
          <w:shd w:val="clear" w:color="auto" w:fill="FFFFFF"/>
          <w:lang w:val="ro-RO"/>
        </w:rPr>
        <w:t xml:space="preserve"> </w:t>
      </w:r>
      <w:r w:rsidR="00587222" w:rsidRPr="00412C49">
        <w:rPr>
          <w:rFonts w:ascii="Times New Roman" w:hAnsi="Times New Roman" w:cs="Times New Roman"/>
          <w:i/>
          <w:noProof/>
          <w:sz w:val="24"/>
          <w:szCs w:val="24"/>
          <w:shd w:val="clear" w:color="auto" w:fill="FFFFFF"/>
          <w:lang w:val="ro-RO"/>
        </w:rPr>
        <w:t>sarea: ospitalitate</w:t>
      </w:r>
      <w:r w:rsidR="00E05981" w:rsidRPr="00412C49">
        <w:rPr>
          <w:rFonts w:ascii="Times New Roman" w:hAnsi="Times New Roman" w:cs="Times New Roman"/>
          <w:i/>
          <w:noProof/>
          <w:sz w:val="24"/>
          <w:szCs w:val="24"/>
          <w:shd w:val="clear" w:color="auto" w:fill="FFFFFF"/>
          <w:lang w:val="ro-RO"/>
        </w:rPr>
        <w:t xml:space="preserve"> </w:t>
      </w:r>
      <w:r w:rsidR="00587222" w:rsidRPr="00412C49">
        <w:rPr>
          <w:rFonts w:ascii="Times New Roman" w:hAnsi="Times New Roman" w:cs="Times New Roman"/>
          <w:i/>
          <w:noProof/>
          <w:sz w:val="24"/>
          <w:szCs w:val="24"/>
          <w:shd w:val="clear" w:color="auto" w:fill="FFFFFF"/>
          <w:lang w:val="ro-RO"/>
        </w:rPr>
        <w:t>ş</w:t>
      </w:r>
      <w:r w:rsidR="00E05981" w:rsidRPr="00412C49">
        <w:rPr>
          <w:rFonts w:ascii="Times New Roman" w:hAnsi="Times New Roman" w:cs="Times New Roman"/>
          <w:i/>
          <w:noProof/>
          <w:sz w:val="24"/>
          <w:szCs w:val="24"/>
          <w:shd w:val="clear" w:color="auto" w:fill="FFFFFF"/>
          <w:lang w:val="ro-RO"/>
        </w:rPr>
        <w:t xml:space="preserve">i </w:t>
      </w:r>
      <w:r w:rsidR="00587222" w:rsidRPr="00412C49">
        <w:rPr>
          <w:rFonts w:ascii="Times New Roman" w:hAnsi="Times New Roman" w:cs="Times New Roman"/>
          <w:i/>
          <w:noProof/>
          <w:sz w:val="24"/>
          <w:szCs w:val="24"/>
          <w:shd w:val="clear" w:color="auto" w:fill="FFFFFF"/>
          <w:lang w:val="ro-RO"/>
        </w:rPr>
        <w:t>moarte</w:t>
      </w:r>
      <w:r w:rsidR="00587222" w:rsidRPr="00412C49">
        <w:rPr>
          <w:rFonts w:ascii="Times New Roman" w:hAnsi="Times New Roman" w:cs="Times New Roman"/>
          <w:noProof/>
          <w:sz w:val="24"/>
          <w:szCs w:val="24"/>
          <w:shd w:val="clear" w:color="auto" w:fill="FFFFFF"/>
          <w:lang w:val="ro-RO"/>
        </w:rPr>
        <w:t>, Craiova, Scrisul</w:t>
      </w:r>
      <w:r w:rsidR="00E05981" w:rsidRPr="00412C49">
        <w:rPr>
          <w:rFonts w:ascii="Times New Roman" w:hAnsi="Times New Roman" w:cs="Times New Roman"/>
          <w:noProof/>
          <w:sz w:val="24"/>
          <w:szCs w:val="24"/>
          <w:shd w:val="clear" w:color="auto" w:fill="FFFFFF"/>
          <w:lang w:val="ro-RO"/>
        </w:rPr>
        <w:t xml:space="preserve"> </w:t>
      </w:r>
      <w:r w:rsidR="00587222" w:rsidRPr="00412C49">
        <w:rPr>
          <w:rFonts w:ascii="Times New Roman" w:hAnsi="Times New Roman" w:cs="Times New Roman"/>
          <w:noProof/>
          <w:sz w:val="24"/>
          <w:szCs w:val="24"/>
          <w:shd w:val="clear" w:color="auto" w:fill="FFFFFF"/>
          <w:lang w:val="ro-RO"/>
        </w:rPr>
        <w:t>Românesc.</w:t>
      </w:r>
    </w:p>
    <w:p w:rsidR="00CA3282" w:rsidRPr="00412C49" w:rsidRDefault="00251CC9" w:rsidP="00587222">
      <w:pPr>
        <w:spacing w:after="0" w:line="240" w:lineRule="auto"/>
        <w:ind w:left="709" w:hanging="709"/>
        <w:jc w:val="both"/>
        <w:rPr>
          <w:rFonts w:ascii="Times New Roman" w:hAnsi="Times New Roman" w:cs="Times New Roman"/>
          <w:noProof/>
          <w:sz w:val="24"/>
          <w:szCs w:val="24"/>
          <w:shd w:val="clear" w:color="auto" w:fill="FFFFFF"/>
          <w:lang w:val="ro-RO"/>
        </w:rPr>
      </w:pPr>
      <w:r w:rsidRPr="00412C49">
        <w:rPr>
          <w:rFonts w:ascii="Times New Roman" w:hAnsi="Times New Roman" w:cs="Times New Roman"/>
          <w:smallCaps/>
          <w:noProof/>
          <w:sz w:val="24"/>
          <w:szCs w:val="24"/>
          <w:shd w:val="clear" w:color="auto" w:fill="FFFFFF"/>
          <w:lang w:val="ro-RO"/>
        </w:rPr>
        <w:t>P</w:t>
      </w:r>
      <w:r w:rsidR="00D968DA" w:rsidRPr="00412C49">
        <w:rPr>
          <w:rFonts w:ascii="Times New Roman" w:hAnsi="Times New Roman" w:cs="Times New Roman"/>
          <w:smallCaps/>
          <w:noProof/>
          <w:sz w:val="24"/>
          <w:szCs w:val="24"/>
          <w:shd w:val="clear" w:color="auto" w:fill="FFFFFF"/>
          <w:lang w:val="ro-RO"/>
        </w:rPr>
        <w:t>asto</w:t>
      </w:r>
      <w:r w:rsidR="0000793D" w:rsidRPr="00412C49">
        <w:rPr>
          <w:rFonts w:ascii="Times New Roman" w:hAnsi="Times New Roman" w:cs="Times New Roman"/>
          <w:smallCaps/>
          <w:noProof/>
          <w:sz w:val="24"/>
          <w:szCs w:val="24"/>
          <w:shd w:val="clear" w:color="auto" w:fill="FFFFFF"/>
          <w:lang w:val="ro-RO"/>
        </w:rPr>
        <w:t>u</w:t>
      </w:r>
      <w:r w:rsidR="00D968DA" w:rsidRPr="00412C49">
        <w:rPr>
          <w:rFonts w:ascii="Times New Roman" w:hAnsi="Times New Roman" w:cs="Times New Roman"/>
          <w:smallCaps/>
          <w:noProof/>
          <w:sz w:val="24"/>
          <w:szCs w:val="24"/>
          <w:shd w:val="clear" w:color="auto" w:fill="FFFFFF"/>
          <w:lang w:val="ro-RO"/>
        </w:rPr>
        <w:t>reau</w:t>
      </w:r>
      <w:r w:rsidR="00D968DA" w:rsidRPr="00412C49">
        <w:rPr>
          <w:rFonts w:ascii="Times New Roman" w:hAnsi="Times New Roman" w:cs="Times New Roman"/>
          <w:noProof/>
          <w:sz w:val="24"/>
          <w:szCs w:val="24"/>
          <w:shd w:val="clear" w:color="auto" w:fill="FFFFFF"/>
          <w:lang w:val="ro-RO"/>
        </w:rPr>
        <w:t>, Michel (2016):</w:t>
      </w:r>
      <w:r w:rsidR="00E05981" w:rsidRPr="00412C49">
        <w:rPr>
          <w:rFonts w:ascii="Times New Roman" w:hAnsi="Times New Roman" w:cs="Times New Roman"/>
          <w:noProof/>
          <w:sz w:val="24"/>
          <w:szCs w:val="24"/>
          <w:shd w:val="clear" w:color="auto" w:fill="FFFFFF"/>
          <w:lang w:val="ro-RO"/>
        </w:rPr>
        <w:t xml:space="preserve"> </w:t>
      </w:r>
      <w:r w:rsidR="00D968DA" w:rsidRPr="00412C49">
        <w:rPr>
          <w:rFonts w:ascii="Times New Roman" w:hAnsi="Times New Roman" w:cs="Times New Roman"/>
          <w:i/>
          <w:noProof/>
          <w:sz w:val="24"/>
          <w:szCs w:val="24"/>
          <w:shd w:val="clear" w:color="auto" w:fill="FFFFFF"/>
          <w:lang w:val="ro-RO"/>
        </w:rPr>
        <w:t>Rouge. Histoire d’une couleur</w:t>
      </w:r>
      <w:r w:rsidR="00D968DA" w:rsidRPr="00412C49">
        <w:rPr>
          <w:rFonts w:ascii="Times New Roman" w:hAnsi="Times New Roman" w:cs="Times New Roman"/>
          <w:noProof/>
          <w:sz w:val="24"/>
          <w:szCs w:val="24"/>
          <w:shd w:val="clear" w:color="auto" w:fill="FFFFFF"/>
          <w:lang w:val="ro-RO"/>
        </w:rPr>
        <w:t xml:space="preserve">, París, Seuil. </w:t>
      </w:r>
    </w:p>
    <w:p w:rsidR="00C60083" w:rsidRPr="00412C49" w:rsidRDefault="00C60083" w:rsidP="00CA3282">
      <w:pPr>
        <w:spacing w:after="0" w:line="240" w:lineRule="auto"/>
        <w:ind w:left="709" w:hanging="709"/>
        <w:jc w:val="both"/>
        <w:rPr>
          <w:rFonts w:ascii="Times New Roman" w:hAnsi="Times New Roman" w:cs="Times New Roman"/>
          <w:noProof/>
          <w:sz w:val="24"/>
          <w:szCs w:val="24"/>
          <w:shd w:val="clear" w:color="auto" w:fill="FFFFFF"/>
          <w:lang w:val="ro-RO"/>
        </w:rPr>
      </w:pPr>
      <w:r w:rsidRPr="00412C49">
        <w:rPr>
          <w:rFonts w:ascii="Times New Roman" w:hAnsi="Times New Roman" w:cs="Times New Roman"/>
          <w:smallCaps/>
          <w:noProof/>
          <w:sz w:val="24"/>
          <w:szCs w:val="24"/>
          <w:shd w:val="clear" w:color="auto" w:fill="FFFFFF"/>
          <w:lang w:val="ro-RO"/>
        </w:rPr>
        <w:t>Pedrosa</w:t>
      </w:r>
      <w:r w:rsidRPr="00412C49">
        <w:rPr>
          <w:rFonts w:ascii="Times New Roman" w:hAnsi="Times New Roman" w:cs="Times New Roman"/>
          <w:noProof/>
          <w:sz w:val="24"/>
          <w:szCs w:val="24"/>
          <w:shd w:val="clear" w:color="auto" w:fill="FFFFFF"/>
          <w:lang w:val="ro-RO"/>
        </w:rPr>
        <w:t xml:space="preserve">, José Manuel </w:t>
      </w:r>
      <w:r w:rsidRPr="00412C49">
        <w:rPr>
          <w:rFonts w:ascii="Times New Roman" w:hAnsi="Times New Roman" w:cs="Times New Roman"/>
          <w:smallCaps/>
          <w:noProof/>
          <w:sz w:val="24"/>
          <w:szCs w:val="24"/>
          <w:shd w:val="clear" w:color="auto" w:fill="FFFFFF"/>
          <w:lang w:val="ro-RO"/>
        </w:rPr>
        <w:t xml:space="preserve">(2000): </w:t>
      </w:r>
      <w:r w:rsidRPr="00412C49">
        <w:rPr>
          <w:rFonts w:ascii="Times New Roman" w:hAnsi="Times New Roman" w:cs="Times New Roman"/>
          <w:i/>
          <w:noProof/>
          <w:sz w:val="24"/>
          <w:szCs w:val="24"/>
          <w:shd w:val="clear" w:color="auto" w:fill="FFFFFF"/>
          <w:lang w:val="ro-RO"/>
        </w:rPr>
        <w:t>Entre la magia y la religión.</w:t>
      </w:r>
      <w:r w:rsidR="00511469" w:rsidRPr="00412C49">
        <w:rPr>
          <w:rFonts w:ascii="Times New Roman" w:hAnsi="Times New Roman" w:cs="Times New Roman"/>
          <w:i/>
          <w:noProof/>
          <w:sz w:val="24"/>
          <w:szCs w:val="24"/>
          <w:shd w:val="clear" w:color="auto" w:fill="FFFFFF"/>
          <w:lang w:val="ro-RO"/>
        </w:rPr>
        <w:t xml:space="preserve"> Oraciones, conjuros, ensalmos</w:t>
      </w:r>
      <w:r w:rsidR="00511469" w:rsidRPr="00412C49">
        <w:rPr>
          <w:rFonts w:ascii="Times New Roman" w:hAnsi="Times New Roman" w:cs="Times New Roman"/>
          <w:noProof/>
          <w:sz w:val="24"/>
          <w:szCs w:val="24"/>
          <w:shd w:val="clear" w:color="auto" w:fill="FFFFFF"/>
          <w:lang w:val="ro-RO"/>
        </w:rPr>
        <w:t xml:space="preserve">, Oiartzun, Sendoa. </w:t>
      </w:r>
    </w:p>
    <w:p w:rsidR="00CA3282" w:rsidRPr="00412C49" w:rsidRDefault="005A3937" w:rsidP="00CA3282">
      <w:pPr>
        <w:spacing w:after="0" w:line="240" w:lineRule="auto"/>
        <w:ind w:left="709" w:hanging="709"/>
        <w:jc w:val="both"/>
        <w:rPr>
          <w:rFonts w:ascii="Times New Roman" w:hAnsi="Times New Roman" w:cs="Times New Roman"/>
          <w:noProof/>
          <w:sz w:val="24"/>
          <w:szCs w:val="24"/>
          <w:shd w:val="clear" w:color="auto" w:fill="FFFFFF"/>
          <w:lang w:val="ro-RO"/>
        </w:rPr>
      </w:pPr>
      <w:r w:rsidRPr="00412C49">
        <w:rPr>
          <w:rFonts w:ascii="Times New Roman" w:hAnsi="Times New Roman" w:cs="Times New Roman"/>
          <w:smallCaps/>
          <w:noProof/>
          <w:sz w:val="24"/>
          <w:szCs w:val="24"/>
          <w:shd w:val="clear" w:color="auto" w:fill="FFFFFF"/>
          <w:lang w:val="ro-RO"/>
        </w:rPr>
        <w:t>Pedrosa</w:t>
      </w:r>
      <w:r w:rsidRPr="00412C49">
        <w:rPr>
          <w:rFonts w:ascii="Times New Roman" w:hAnsi="Times New Roman" w:cs="Times New Roman"/>
          <w:noProof/>
          <w:sz w:val="24"/>
          <w:szCs w:val="24"/>
          <w:shd w:val="clear" w:color="auto" w:fill="FFFFFF"/>
          <w:lang w:val="ro-RO"/>
        </w:rPr>
        <w:t>, José Manuel (2001):</w:t>
      </w:r>
      <w:r w:rsidR="00CA3282" w:rsidRPr="00412C49">
        <w:rPr>
          <w:rFonts w:ascii="Times New Roman" w:hAnsi="Times New Roman" w:cs="Times New Roman"/>
          <w:noProof/>
          <w:sz w:val="24"/>
          <w:szCs w:val="24"/>
          <w:shd w:val="clear" w:color="auto" w:fill="FFFFFF"/>
          <w:lang w:val="ro-RO"/>
        </w:rPr>
        <w:t xml:space="preserve"> «El Diablo Cojuelo en América y África: de las mitologías nativas a Rubén Darío, Nicolás Guillén, y Miguel Littin», </w:t>
      </w:r>
      <w:r w:rsidR="00CA3282" w:rsidRPr="00412C49">
        <w:rPr>
          <w:rFonts w:ascii="Times New Roman" w:hAnsi="Times New Roman" w:cs="Times New Roman"/>
          <w:i/>
          <w:noProof/>
          <w:sz w:val="24"/>
          <w:szCs w:val="24"/>
          <w:shd w:val="clear" w:color="auto" w:fill="FFFFFF"/>
          <w:lang w:val="ro-RO"/>
        </w:rPr>
        <w:t xml:space="preserve">Rivista di </w:t>
      </w:r>
      <w:r w:rsidR="00511469" w:rsidRPr="00412C49">
        <w:rPr>
          <w:rFonts w:ascii="Times New Roman" w:hAnsi="Times New Roman" w:cs="Times New Roman"/>
          <w:i/>
          <w:noProof/>
          <w:sz w:val="24"/>
          <w:szCs w:val="24"/>
          <w:shd w:val="clear" w:color="auto" w:fill="FFFFFF"/>
          <w:lang w:val="ro-RO"/>
        </w:rPr>
        <w:t>Filologi</w:t>
      </w:r>
      <w:r w:rsidR="00CA3282" w:rsidRPr="00412C49">
        <w:rPr>
          <w:rFonts w:ascii="Times New Roman" w:hAnsi="Times New Roman" w:cs="Times New Roman"/>
          <w:i/>
          <w:noProof/>
          <w:sz w:val="24"/>
          <w:szCs w:val="24"/>
          <w:shd w:val="clear" w:color="auto" w:fill="FFFFFF"/>
          <w:lang w:val="ro-RO"/>
        </w:rPr>
        <w:t>a e</w:t>
      </w:r>
      <w:r w:rsidR="00E05981" w:rsidRPr="00412C49">
        <w:rPr>
          <w:rFonts w:ascii="Times New Roman" w:hAnsi="Times New Roman" w:cs="Times New Roman"/>
          <w:i/>
          <w:noProof/>
          <w:sz w:val="24"/>
          <w:szCs w:val="24"/>
          <w:shd w:val="clear" w:color="auto" w:fill="FFFFFF"/>
          <w:lang w:val="ro-RO"/>
        </w:rPr>
        <w:t xml:space="preserve"> </w:t>
      </w:r>
      <w:r w:rsidR="00CA3282" w:rsidRPr="00412C49">
        <w:rPr>
          <w:rFonts w:ascii="Times New Roman" w:hAnsi="Times New Roman" w:cs="Times New Roman"/>
          <w:i/>
          <w:noProof/>
          <w:sz w:val="24"/>
          <w:szCs w:val="24"/>
          <w:shd w:val="clear" w:color="auto" w:fill="FFFFFF"/>
          <w:lang w:val="ro-RO"/>
        </w:rPr>
        <w:t>Letterature</w:t>
      </w:r>
      <w:r w:rsidR="00E05981" w:rsidRPr="00412C49">
        <w:rPr>
          <w:rFonts w:ascii="Times New Roman" w:hAnsi="Times New Roman" w:cs="Times New Roman"/>
          <w:i/>
          <w:noProof/>
          <w:sz w:val="24"/>
          <w:szCs w:val="24"/>
          <w:shd w:val="clear" w:color="auto" w:fill="FFFFFF"/>
          <w:lang w:val="ro-RO"/>
        </w:rPr>
        <w:t xml:space="preserve"> </w:t>
      </w:r>
      <w:r w:rsidR="00CA3282" w:rsidRPr="00412C49">
        <w:rPr>
          <w:rFonts w:ascii="Times New Roman" w:hAnsi="Times New Roman" w:cs="Times New Roman"/>
          <w:i/>
          <w:noProof/>
          <w:sz w:val="24"/>
          <w:szCs w:val="24"/>
          <w:shd w:val="clear" w:color="auto" w:fill="FFFFFF"/>
          <w:lang w:val="ro-RO"/>
        </w:rPr>
        <w:t>Ispaniche</w:t>
      </w:r>
      <w:r w:rsidRPr="00412C49">
        <w:rPr>
          <w:rFonts w:ascii="Times New Roman" w:hAnsi="Times New Roman" w:cs="Times New Roman"/>
          <w:noProof/>
          <w:sz w:val="24"/>
          <w:szCs w:val="24"/>
          <w:shd w:val="clear" w:color="auto" w:fill="FFFFFF"/>
          <w:lang w:val="ro-RO"/>
        </w:rPr>
        <w:t>,</w:t>
      </w:r>
      <w:r w:rsidR="00E05981" w:rsidRPr="00412C49">
        <w:rPr>
          <w:rFonts w:ascii="Times New Roman" w:hAnsi="Times New Roman" w:cs="Times New Roman"/>
          <w:noProof/>
          <w:sz w:val="24"/>
          <w:szCs w:val="24"/>
          <w:shd w:val="clear" w:color="auto" w:fill="FFFFFF"/>
          <w:lang w:val="ro-RO"/>
        </w:rPr>
        <w:t xml:space="preserve"> </w:t>
      </w:r>
      <w:r w:rsidRPr="00412C49">
        <w:rPr>
          <w:rFonts w:ascii="Times New Roman" w:hAnsi="Times New Roman" w:cs="Times New Roman"/>
          <w:noProof/>
          <w:sz w:val="24"/>
          <w:szCs w:val="24"/>
          <w:shd w:val="clear" w:color="auto" w:fill="FFFFFF"/>
          <w:lang w:val="ro-RO"/>
        </w:rPr>
        <w:t xml:space="preserve">IV, </w:t>
      </w:r>
      <w:r w:rsidR="00CA3282" w:rsidRPr="00412C49">
        <w:rPr>
          <w:rFonts w:ascii="Times New Roman" w:hAnsi="Times New Roman" w:cs="Times New Roman"/>
          <w:noProof/>
          <w:sz w:val="24"/>
          <w:szCs w:val="24"/>
          <w:shd w:val="clear" w:color="auto" w:fill="FFFFFF"/>
          <w:lang w:val="ro-RO"/>
        </w:rPr>
        <w:t>pp. 69-84.</w:t>
      </w:r>
    </w:p>
    <w:p w:rsidR="00CA3282" w:rsidRPr="00412C49" w:rsidRDefault="005A3937" w:rsidP="00587222">
      <w:pPr>
        <w:spacing w:after="0" w:line="240" w:lineRule="auto"/>
        <w:ind w:left="709" w:hanging="709"/>
        <w:jc w:val="both"/>
        <w:rPr>
          <w:rFonts w:ascii="Times New Roman" w:hAnsi="Times New Roman" w:cs="Times New Roman"/>
          <w:noProof/>
          <w:sz w:val="24"/>
          <w:szCs w:val="24"/>
          <w:shd w:val="clear" w:color="auto" w:fill="FFFFFF"/>
          <w:lang w:val="ro-RO"/>
        </w:rPr>
      </w:pPr>
      <w:r w:rsidRPr="00412C49">
        <w:rPr>
          <w:rFonts w:ascii="Times New Roman" w:hAnsi="Times New Roman" w:cs="Times New Roman"/>
          <w:smallCaps/>
          <w:noProof/>
          <w:sz w:val="24"/>
          <w:szCs w:val="24"/>
          <w:shd w:val="clear" w:color="auto" w:fill="FFFFFF"/>
          <w:lang w:val="ro-RO"/>
        </w:rPr>
        <w:t>Pedrosa</w:t>
      </w:r>
      <w:r w:rsidRPr="00412C49">
        <w:rPr>
          <w:rFonts w:ascii="Times New Roman" w:hAnsi="Times New Roman" w:cs="Times New Roman"/>
          <w:noProof/>
          <w:sz w:val="24"/>
          <w:szCs w:val="24"/>
          <w:shd w:val="clear" w:color="auto" w:fill="FFFFFF"/>
          <w:lang w:val="ro-RO"/>
        </w:rPr>
        <w:t>, José Manuel (2004):</w:t>
      </w:r>
      <w:r w:rsidR="00CA3282" w:rsidRPr="00412C49">
        <w:rPr>
          <w:rFonts w:ascii="Times New Roman" w:hAnsi="Times New Roman" w:cs="Times New Roman"/>
          <w:noProof/>
          <w:sz w:val="24"/>
          <w:szCs w:val="24"/>
          <w:shd w:val="clear" w:color="auto" w:fill="FFFFFF"/>
          <w:lang w:val="ro-RO"/>
        </w:rPr>
        <w:t xml:space="preserve"> «Versiones literarias del m</w:t>
      </w:r>
      <w:r w:rsidRPr="00412C49">
        <w:rPr>
          <w:rFonts w:ascii="Times New Roman" w:hAnsi="Times New Roman" w:cs="Times New Roman"/>
          <w:noProof/>
          <w:sz w:val="24"/>
          <w:szCs w:val="24"/>
          <w:shd w:val="clear" w:color="auto" w:fill="FFFFFF"/>
          <w:lang w:val="ro-RO"/>
        </w:rPr>
        <w:t>ito de El Diablo Cojo en Shakes</w:t>
      </w:r>
      <w:r w:rsidR="00CA3282" w:rsidRPr="00412C49">
        <w:rPr>
          <w:rFonts w:ascii="Times New Roman" w:hAnsi="Times New Roman" w:cs="Times New Roman"/>
          <w:noProof/>
          <w:sz w:val="24"/>
          <w:szCs w:val="24"/>
          <w:shd w:val="clear" w:color="auto" w:fill="FFFFFF"/>
          <w:lang w:val="ro-RO"/>
        </w:rPr>
        <w:t>peare, Goethe, Tolstoi, Kipling, Rego, V</w:t>
      </w:r>
      <w:r w:rsidR="00511469" w:rsidRPr="00412C49">
        <w:rPr>
          <w:rFonts w:ascii="Times New Roman" w:hAnsi="Times New Roman" w:cs="Times New Roman"/>
          <w:noProof/>
          <w:sz w:val="24"/>
          <w:szCs w:val="24"/>
          <w:shd w:val="clear" w:color="auto" w:fill="FFFFFF"/>
          <w:lang w:val="ro-RO"/>
        </w:rPr>
        <w:t>alle-Inclán, Cela y Galeano»,</w:t>
      </w:r>
      <w:r w:rsidR="00EA067D">
        <w:rPr>
          <w:rFonts w:ascii="Times New Roman" w:hAnsi="Times New Roman" w:cs="Times New Roman"/>
          <w:noProof/>
          <w:sz w:val="24"/>
          <w:szCs w:val="24"/>
          <w:shd w:val="clear" w:color="auto" w:fill="FFFFFF"/>
          <w:lang w:val="ro-RO"/>
        </w:rPr>
        <w:t xml:space="preserve"> </w:t>
      </w:r>
      <w:r w:rsidRPr="00412C49">
        <w:rPr>
          <w:rFonts w:ascii="Times New Roman" w:hAnsi="Times New Roman" w:cs="Times New Roman"/>
          <w:i/>
          <w:noProof/>
          <w:sz w:val="24"/>
          <w:szCs w:val="24"/>
          <w:shd w:val="clear" w:color="auto" w:fill="FFFFFF"/>
          <w:lang w:val="ro-RO"/>
        </w:rPr>
        <w:t>La litera</w:t>
      </w:r>
      <w:r w:rsidR="00CA3282" w:rsidRPr="00412C49">
        <w:rPr>
          <w:rFonts w:ascii="Times New Roman" w:hAnsi="Times New Roman" w:cs="Times New Roman"/>
          <w:i/>
          <w:noProof/>
          <w:sz w:val="24"/>
          <w:szCs w:val="24"/>
          <w:shd w:val="clear" w:color="auto" w:fill="FFFFFF"/>
          <w:lang w:val="ro-RO"/>
        </w:rPr>
        <w:t>tura</w:t>
      </w:r>
      <w:r w:rsidR="00511469" w:rsidRPr="00412C49">
        <w:rPr>
          <w:rFonts w:ascii="Times New Roman" w:hAnsi="Times New Roman" w:cs="Times New Roman"/>
          <w:i/>
          <w:noProof/>
          <w:sz w:val="24"/>
          <w:szCs w:val="24"/>
          <w:shd w:val="clear" w:color="auto" w:fill="FFFFFF"/>
          <w:lang w:val="ro-RO"/>
        </w:rPr>
        <w:t xml:space="preserve"> en la literatura. Actas del </w:t>
      </w:r>
      <w:r w:rsidR="00511469" w:rsidRPr="00412C49">
        <w:rPr>
          <w:rFonts w:ascii="Times New Roman" w:hAnsi="Times New Roman" w:cs="Times New Roman"/>
          <w:i/>
          <w:smallCaps/>
          <w:noProof/>
          <w:sz w:val="24"/>
          <w:szCs w:val="24"/>
          <w:shd w:val="clear" w:color="auto" w:fill="FFFFFF"/>
          <w:lang w:val="ro-RO"/>
        </w:rPr>
        <w:t>xiv</w:t>
      </w:r>
      <w:r w:rsidR="00E13B4E" w:rsidRPr="00412C49">
        <w:rPr>
          <w:rFonts w:ascii="Times New Roman" w:hAnsi="Times New Roman" w:cs="Times New Roman"/>
          <w:i/>
          <w:smallCaps/>
          <w:noProof/>
          <w:sz w:val="24"/>
          <w:szCs w:val="24"/>
          <w:shd w:val="clear" w:color="auto" w:fill="FFFFFF"/>
          <w:lang w:val="ro-RO"/>
        </w:rPr>
        <w:t xml:space="preserve"> </w:t>
      </w:r>
      <w:r w:rsidR="00CA3282" w:rsidRPr="00412C49">
        <w:rPr>
          <w:rFonts w:ascii="Times New Roman" w:hAnsi="Times New Roman" w:cs="Times New Roman"/>
          <w:i/>
          <w:noProof/>
          <w:sz w:val="24"/>
          <w:szCs w:val="24"/>
          <w:shd w:val="clear" w:color="auto" w:fill="FFFFFF"/>
          <w:lang w:val="ro-RO"/>
        </w:rPr>
        <w:t>Simposio de</w:t>
      </w:r>
      <w:r w:rsidRPr="00412C49">
        <w:rPr>
          <w:rFonts w:ascii="Times New Roman" w:hAnsi="Times New Roman" w:cs="Times New Roman"/>
          <w:i/>
          <w:noProof/>
          <w:sz w:val="24"/>
          <w:szCs w:val="24"/>
          <w:shd w:val="clear" w:color="auto" w:fill="FFFFFF"/>
          <w:lang w:val="ro-RO"/>
        </w:rPr>
        <w:t xml:space="preserve"> la Sociedad de Literatura Gene</w:t>
      </w:r>
      <w:r w:rsidR="00CA3282" w:rsidRPr="00412C49">
        <w:rPr>
          <w:rFonts w:ascii="Times New Roman" w:hAnsi="Times New Roman" w:cs="Times New Roman"/>
          <w:i/>
          <w:noProof/>
          <w:sz w:val="24"/>
          <w:szCs w:val="24"/>
          <w:shd w:val="clear" w:color="auto" w:fill="FFFFFF"/>
          <w:lang w:val="ro-RO"/>
        </w:rPr>
        <w:t>ral y Comparada</w:t>
      </w:r>
      <w:r w:rsidR="00CA3282" w:rsidRPr="00412C49">
        <w:rPr>
          <w:rFonts w:ascii="Times New Roman" w:hAnsi="Times New Roman" w:cs="Times New Roman"/>
          <w:noProof/>
          <w:sz w:val="24"/>
          <w:szCs w:val="24"/>
          <w:shd w:val="clear" w:color="auto" w:fill="FFFFFF"/>
          <w:lang w:val="ro-RO"/>
        </w:rPr>
        <w:t>, Madrid, Cent</w:t>
      </w:r>
      <w:r w:rsidRPr="00412C49">
        <w:rPr>
          <w:rFonts w:ascii="Times New Roman" w:hAnsi="Times New Roman" w:cs="Times New Roman"/>
          <w:noProof/>
          <w:sz w:val="24"/>
          <w:szCs w:val="24"/>
          <w:shd w:val="clear" w:color="auto" w:fill="FFFFFF"/>
          <w:lang w:val="ro-RO"/>
        </w:rPr>
        <w:t>ro de Estudios Cervantinos</w:t>
      </w:r>
      <w:r w:rsidR="00CA3282" w:rsidRPr="00412C49">
        <w:rPr>
          <w:rFonts w:ascii="Times New Roman" w:hAnsi="Times New Roman" w:cs="Times New Roman"/>
          <w:noProof/>
          <w:sz w:val="24"/>
          <w:szCs w:val="24"/>
          <w:shd w:val="clear" w:color="auto" w:fill="FFFFFF"/>
          <w:lang w:val="ro-RO"/>
        </w:rPr>
        <w:t>, pp. 551-562</w:t>
      </w:r>
      <w:r w:rsidRPr="00412C49">
        <w:rPr>
          <w:rFonts w:ascii="Times New Roman" w:hAnsi="Times New Roman" w:cs="Times New Roman"/>
          <w:noProof/>
          <w:sz w:val="24"/>
          <w:szCs w:val="24"/>
          <w:shd w:val="clear" w:color="auto" w:fill="FFFFFF"/>
          <w:lang w:val="ro-RO"/>
        </w:rPr>
        <w:t>.</w:t>
      </w:r>
    </w:p>
    <w:p w:rsidR="00872BFD" w:rsidRPr="00412C49" w:rsidRDefault="00511469" w:rsidP="00D846B4">
      <w:pPr>
        <w:spacing w:after="0" w:line="240" w:lineRule="auto"/>
        <w:ind w:left="709" w:hanging="709"/>
        <w:jc w:val="both"/>
        <w:rPr>
          <w:rFonts w:ascii="Times New Roman" w:hAnsi="Times New Roman" w:cs="Times New Roman"/>
          <w:noProof/>
          <w:sz w:val="24"/>
          <w:szCs w:val="24"/>
          <w:lang w:val="ro-RO"/>
        </w:rPr>
      </w:pPr>
      <w:r w:rsidRPr="00412C49">
        <w:rPr>
          <w:rFonts w:ascii="Times New Roman" w:hAnsi="Times New Roman" w:cs="Times New Roman"/>
          <w:smallCaps/>
          <w:noProof/>
          <w:sz w:val="24"/>
          <w:szCs w:val="24"/>
          <w:lang w:val="ro-RO"/>
        </w:rPr>
        <w:t>R</w:t>
      </w:r>
      <w:r w:rsidR="000366C1" w:rsidRPr="00412C49">
        <w:rPr>
          <w:rFonts w:ascii="Times New Roman" w:hAnsi="Times New Roman" w:cs="Times New Roman"/>
          <w:smallCaps/>
          <w:noProof/>
          <w:sz w:val="24"/>
          <w:szCs w:val="24"/>
          <w:lang w:val="ro-RO"/>
        </w:rPr>
        <w:t>emorini</w:t>
      </w:r>
      <w:r w:rsidR="000366C1" w:rsidRPr="00412C49">
        <w:rPr>
          <w:rFonts w:ascii="Times New Roman" w:hAnsi="Times New Roman" w:cs="Times New Roman"/>
          <w:noProof/>
          <w:sz w:val="24"/>
          <w:szCs w:val="24"/>
          <w:lang w:val="ro-RO"/>
        </w:rPr>
        <w:t xml:space="preserve">, Carolina (2008): </w:t>
      </w:r>
      <w:r w:rsidRPr="00412C49">
        <w:rPr>
          <w:rFonts w:ascii="Times New Roman" w:hAnsi="Times New Roman" w:cs="Times New Roman"/>
          <w:i/>
          <w:noProof/>
          <w:sz w:val="24"/>
          <w:szCs w:val="24"/>
          <w:lang w:val="ro-RO"/>
        </w:rPr>
        <w:t>Aporte a la caracterización etnográfica de los procesos de salud-enfermedad en las primeras etapas del ciclo v</w:t>
      </w:r>
      <w:r w:rsidR="000366C1" w:rsidRPr="00412C49">
        <w:rPr>
          <w:rFonts w:ascii="Times New Roman" w:hAnsi="Times New Roman" w:cs="Times New Roman"/>
          <w:i/>
          <w:noProof/>
          <w:sz w:val="24"/>
          <w:szCs w:val="24"/>
          <w:lang w:val="ro-RO"/>
        </w:rPr>
        <w:t>ital, e</w:t>
      </w:r>
      <w:r w:rsidRPr="00412C49">
        <w:rPr>
          <w:rFonts w:ascii="Times New Roman" w:hAnsi="Times New Roman" w:cs="Times New Roman"/>
          <w:i/>
          <w:noProof/>
          <w:sz w:val="24"/>
          <w:szCs w:val="24"/>
          <w:lang w:val="ro-RO"/>
        </w:rPr>
        <w:t>n comunidades mbya-g</w:t>
      </w:r>
      <w:r w:rsidR="000366C1" w:rsidRPr="00412C49">
        <w:rPr>
          <w:rFonts w:ascii="Times New Roman" w:hAnsi="Times New Roman" w:cs="Times New Roman"/>
          <w:i/>
          <w:noProof/>
          <w:sz w:val="24"/>
          <w:szCs w:val="24"/>
          <w:lang w:val="ro-RO"/>
        </w:rPr>
        <w:t>uarani de Misiones, República Argentina</w:t>
      </w:r>
      <w:r w:rsidR="000366C1" w:rsidRPr="00412C49">
        <w:rPr>
          <w:rFonts w:ascii="Times New Roman" w:hAnsi="Times New Roman" w:cs="Times New Roman"/>
          <w:noProof/>
          <w:sz w:val="24"/>
          <w:szCs w:val="24"/>
          <w:lang w:val="ro-RO"/>
        </w:rPr>
        <w:t xml:space="preserve">, Buenos Aires, Editorial de la Universidad de La Plata. </w:t>
      </w:r>
    </w:p>
    <w:p w:rsidR="000366C1" w:rsidRPr="00412C49" w:rsidRDefault="00511469" w:rsidP="00D846B4">
      <w:pPr>
        <w:spacing w:after="0" w:line="240" w:lineRule="auto"/>
        <w:ind w:left="709" w:hanging="709"/>
        <w:jc w:val="both"/>
        <w:rPr>
          <w:rFonts w:ascii="Times New Roman" w:hAnsi="Times New Roman" w:cs="Times New Roman"/>
          <w:noProof/>
          <w:sz w:val="24"/>
          <w:szCs w:val="24"/>
          <w:lang w:val="ro-RO"/>
        </w:rPr>
      </w:pPr>
      <w:r w:rsidRPr="00412C49">
        <w:rPr>
          <w:rFonts w:ascii="Times New Roman" w:hAnsi="Times New Roman" w:cs="Times New Roman"/>
          <w:smallCaps/>
          <w:noProof/>
          <w:sz w:val="24"/>
          <w:szCs w:val="24"/>
          <w:lang w:val="ro-RO"/>
        </w:rPr>
        <w:t>R</w:t>
      </w:r>
      <w:r w:rsidR="000366C1" w:rsidRPr="00412C49">
        <w:rPr>
          <w:rFonts w:ascii="Times New Roman" w:hAnsi="Times New Roman" w:cs="Times New Roman"/>
          <w:smallCaps/>
          <w:noProof/>
          <w:sz w:val="24"/>
          <w:szCs w:val="24"/>
          <w:lang w:val="ro-RO"/>
        </w:rPr>
        <w:t>óheim</w:t>
      </w:r>
      <w:r w:rsidR="000366C1" w:rsidRPr="00412C49">
        <w:rPr>
          <w:rFonts w:ascii="Times New Roman" w:hAnsi="Times New Roman" w:cs="Times New Roman"/>
          <w:noProof/>
          <w:sz w:val="24"/>
          <w:szCs w:val="24"/>
          <w:lang w:val="ro-RO"/>
        </w:rPr>
        <w:t xml:space="preserve">, Géza (1982): </w:t>
      </w:r>
      <w:r w:rsidR="000366C1" w:rsidRPr="00412C49">
        <w:rPr>
          <w:rFonts w:ascii="Times New Roman" w:hAnsi="Times New Roman" w:cs="Times New Roman"/>
          <w:i/>
          <w:noProof/>
          <w:sz w:val="24"/>
          <w:szCs w:val="24"/>
          <w:lang w:val="ro-RO"/>
        </w:rPr>
        <w:t>Magia y esquizofrenia</w:t>
      </w:r>
      <w:r w:rsidR="000366C1" w:rsidRPr="00412C49">
        <w:rPr>
          <w:rFonts w:ascii="Times New Roman" w:hAnsi="Times New Roman" w:cs="Times New Roman"/>
          <w:noProof/>
          <w:sz w:val="24"/>
          <w:szCs w:val="24"/>
          <w:lang w:val="ro-RO"/>
        </w:rPr>
        <w:t>, Barcelona, Paidós.</w:t>
      </w:r>
    </w:p>
    <w:p w:rsidR="00B47D84" w:rsidRPr="00412C49" w:rsidRDefault="00511469" w:rsidP="00D846B4">
      <w:pPr>
        <w:spacing w:after="0" w:line="240" w:lineRule="auto"/>
        <w:ind w:left="709" w:hanging="709"/>
        <w:jc w:val="both"/>
        <w:rPr>
          <w:rFonts w:ascii="Times New Roman" w:hAnsi="Times New Roman" w:cs="Times New Roman"/>
          <w:noProof/>
          <w:sz w:val="24"/>
          <w:szCs w:val="24"/>
          <w:lang w:val="ro-RO"/>
        </w:rPr>
      </w:pPr>
      <w:r w:rsidRPr="00412C49">
        <w:rPr>
          <w:rFonts w:ascii="Times New Roman" w:hAnsi="Times New Roman" w:cs="Times New Roman"/>
          <w:smallCaps/>
          <w:noProof/>
          <w:sz w:val="24"/>
          <w:szCs w:val="24"/>
          <w:lang w:val="ro-RO"/>
        </w:rPr>
        <w:t>T</w:t>
      </w:r>
      <w:r w:rsidR="001441B3" w:rsidRPr="00412C49">
        <w:rPr>
          <w:rFonts w:ascii="Times New Roman" w:hAnsi="Times New Roman" w:cs="Times New Roman"/>
          <w:smallCaps/>
          <w:noProof/>
          <w:sz w:val="24"/>
          <w:szCs w:val="24"/>
          <w:lang w:val="ro-RO"/>
        </w:rPr>
        <w:t>heroux</w:t>
      </w:r>
      <w:r w:rsidR="00E13B4E" w:rsidRPr="00412C49">
        <w:rPr>
          <w:rFonts w:ascii="Times New Roman" w:hAnsi="Times New Roman" w:cs="Times New Roman"/>
          <w:noProof/>
          <w:sz w:val="24"/>
          <w:szCs w:val="24"/>
          <w:lang w:val="ro-RO"/>
        </w:rPr>
        <w:t>, Alexander (2013):</w:t>
      </w:r>
      <w:r w:rsidR="001441B3" w:rsidRPr="00412C49">
        <w:rPr>
          <w:rFonts w:ascii="Times New Roman" w:hAnsi="Times New Roman" w:cs="Times New Roman"/>
          <w:noProof/>
          <w:sz w:val="24"/>
          <w:szCs w:val="24"/>
          <w:lang w:val="ro-RO"/>
        </w:rPr>
        <w:t xml:space="preserve"> </w:t>
      </w:r>
      <w:r w:rsidR="001441B3" w:rsidRPr="00412C49">
        <w:rPr>
          <w:rFonts w:ascii="Times New Roman" w:hAnsi="Times New Roman" w:cs="Times New Roman"/>
          <w:i/>
          <w:noProof/>
          <w:sz w:val="24"/>
          <w:szCs w:val="24"/>
          <w:lang w:val="ro-RO"/>
        </w:rPr>
        <w:t>Los colores primarios. Tres ensayos</w:t>
      </w:r>
      <w:r w:rsidR="001441B3" w:rsidRPr="00412C49">
        <w:rPr>
          <w:rFonts w:ascii="Times New Roman" w:hAnsi="Times New Roman" w:cs="Times New Roman"/>
          <w:noProof/>
          <w:sz w:val="24"/>
          <w:szCs w:val="24"/>
          <w:lang w:val="ro-RO"/>
        </w:rPr>
        <w:t>, Buenos Aires, La Bestia Equilátera.</w:t>
      </w:r>
    </w:p>
    <w:p w:rsidR="00B47D84" w:rsidRPr="00412C49" w:rsidRDefault="0082679B" w:rsidP="00D846B4">
      <w:pPr>
        <w:spacing w:after="0" w:line="240" w:lineRule="auto"/>
        <w:ind w:left="709" w:hanging="709"/>
        <w:jc w:val="both"/>
        <w:rPr>
          <w:rFonts w:ascii="Times New Roman" w:hAnsi="Times New Roman" w:cs="Times New Roman"/>
          <w:noProof/>
          <w:sz w:val="24"/>
          <w:szCs w:val="24"/>
          <w:lang w:val="ro-RO"/>
        </w:rPr>
      </w:pPr>
      <w:r w:rsidRPr="00412C49">
        <w:rPr>
          <w:rFonts w:ascii="Times New Roman" w:hAnsi="Times New Roman" w:cs="Times New Roman"/>
          <w:smallCaps/>
          <w:noProof/>
          <w:sz w:val="24"/>
          <w:szCs w:val="24"/>
          <w:lang w:val="ro-RO"/>
        </w:rPr>
        <w:t>Tibó</w:t>
      </w:r>
      <w:r w:rsidR="00B47D84" w:rsidRPr="00412C49">
        <w:rPr>
          <w:rFonts w:ascii="Times New Roman" w:hAnsi="Times New Roman" w:cs="Times New Roman"/>
          <w:smallCaps/>
          <w:noProof/>
          <w:sz w:val="24"/>
          <w:szCs w:val="24"/>
          <w:lang w:val="ro-RO"/>
        </w:rPr>
        <w:t>n</w:t>
      </w:r>
      <w:r w:rsidR="00B47D84" w:rsidRPr="00412C49">
        <w:rPr>
          <w:rFonts w:ascii="Times New Roman" w:hAnsi="Times New Roman" w:cs="Times New Roman"/>
          <w:noProof/>
          <w:sz w:val="24"/>
          <w:szCs w:val="24"/>
          <w:lang w:val="ro-RO"/>
        </w:rPr>
        <w:t xml:space="preserve">, Gutierre (2006): </w:t>
      </w:r>
      <w:r w:rsidR="00B47D84" w:rsidRPr="00412C49">
        <w:rPr>
          <w:rFonts w:ascii="Times New Roman" w:hAnsi="Times New Roman" w:cs="Times New Roman"/>
          <w:i/>
          <w:iCs/>
          <w:noProof/>
          <w:sz w:val="24"/>
          <w:szCs w:val="24"/>
          <w:lang w:val="ro-RO"/>
        </w:rPr>
        <w:t>La tríade prenatal: cordón, placenta, amnios. Supervivencia de la magia paleolítica</w:t>
      </w:r>
      <w:r w:rsidR="00B47D84" w:rsidRPr="00412C49">
        <w:rPr>
          <w:rFonts w:ascii="Times New Roman" w:hAnsi="Times New Roman" w:cs="Times New Roman"/>
          <w:iCs/>
          <w:noProof/>
          <w:sz w:val="24"/>
          <w:szCs w:val="24"/>
          <w:lang w:val="ro-RO"/>
        </w:rPr>
        <w:t>, México, Fondo de Cultura Económica.</w:t>
      </w:r>
    </w:p>
    <w:p w:rsidR="000366C1" w:rsidRPr="00412C49" w:rsidRDefault="00511469" w:rsidP="00D846B4">
      <w:pPr>
        <w:spacing w:after="0" w:line="240" w:lineRule="auto"/>
        <w:ind w:left="709" w:hanging="709"/>
        <w:jc w:val="both"/>
        <w:rPr>
          <w:rFonts w:ascii="Times New Roman" w:hAnsi="Times New Roman" w:cs="Times New Roman"/>
          <w:noProof/>
          <w:sz w:val="24"/>
          <w:szCs w:val="24"/>
          <w:lang w:val="ro-RO"/>
        </w:rPr>
      </w:pPr>
      <w:r w:rsidRPr="00412C49">
        <w:rPr>
          <w:rFonts w:ascii="Times New Roman" w:hAnsi="Times New Roman" w:cs="Times New Roman"/>
          <w:smallCaps/>
          <w:noProof/>
          <w:sz w:val="24"/>
          <w:szCs w:val="24"/>
          <w:lang w:val="ro-RO"/>
        </w:rPr>
        <w:t>T</w:t>
      </w:r>
      <w:r w:rsidR="000366C1" w:rsidRPr="00412C49">
        <w:rPr>
          <w:rFonts w:ascii="Times New Roman" w:hAnsi="Times New Roman" w:cs="Times New Roman"/>
          <w:smallCaps/>
          <w:noProof/>
          <w:sz w:val="24"/>
          <w:szCs w:val="24"/>
          <w:lang w:val="ro-RO"/>
        </w:rPr>
        <w:t>oma</w:t>
      </w:r>
      <w:r w:rsidR="000366C1" w:rsidRPr="00412C49">
        <w:rPr>
          <w:rFonts w:ascii="Times New Roman" w:hAnsi="Times New Roman" w:cs="Times New Roman"/>
          <w:noProof/>
          <w:sz w:val="24"/>
          <w:szCs w:val="24"/>
          <w:lang w:val="ro-RO"/>
        </w:rPr>
        <w:t xml:space="preserve">, Gabriela (2015): </w:t>
      </w:r>
      <w:r w:rsidR="000366C1" w:rsidRPr="00412C49">
        <w:rPr>
          <w:rFonts w:ascii="Times New Roman" w:hAnsi="Times New Roman" w:cs="Times New Roman"/>
          <w:i/>
          <w:noProof/>
          <w:sz w:val="24"/>
          <w:szCs w:val="24"/>
          <w:lang w:val="ro-RO"/>
        </w:rPr>
        <w:t>Reprezentări</w:t>
      </w:r>
      <w:r w:rsidR="00E13B4E" w:rsidRPr="00412C49">
        <w:rPr>
          <w:rFonts w:ascii="Times New Roman" w:hAnsi="Times New Roman" w:cs="Times New Roman"/>
          <w:i/>
          <w:noProof/>
          <w:sz w:val="24"/>
          <w:szCs w:val="24"/>
          <w:lang w:val="ro-RO"/>
        </w:rPr>
        <w:t xml:space="preserve"> </w:t>
      </w:r>
      <w:r w:rsidR="000366C1" w:rsidRPr="00412C49">
        <w:rPr>
          <w:rFonts w:ascii="Times New Roman" w:hAnsi="Times New Roman" w:cs="Times New Roman"/>
          <w:i/>
          <w:noProof/>
          <w:sz w:val="24"/>
          <w:szCs w:val="24"/>
          <w:lang w:val="ro-RO"/>
        </w:rPr>
        <w:t>tanatologice</w:t>
      </w:r>
      <w:r w:rsidR="00E13B4E" w:rsidRPr="00412C49">
        <w:rPr>
          <w:rFonts w:ascii="Times New Roman" w:hAnsi="Times New Roman" w:cs="Times New Roman"/>
          <w:i/>
          <w:noProof/>
          <w:sz w:val="24"/>
          <w:szCs w:val="24"/>
          <w:lang w:val="ro-RO"/>
        </w:rPr>
        <w:t xml:space="preserve"> </w:t>
      </w:r>
      <w:r w:rsidR="000366C1" w:rsidRPr="00412C49">
        <w:rPr>
          <w:rFonts w:ascii="Times New Roman" w:hAnsi="Times New Roman" w:cs="Times New Roman"/>
          <w:i/>
          <w:noProof/>
          <w:sz w:val="24"/>
          <w:szCs w:val="24"/>
          <w:lang w:val="ro-RO"/>
        </w:rPr>
        <w:t>în</w:t>
      </w:r>
      <w:r w:rsidR="00E13B4E" w:rsidRPr="00412C49">
        <w:rPr>
          <w:rFonts w:ascii="Times New Roman" w:hAnsi="Times New Roman" w:cs="Times New Roman"/>
          <w:i/>
          <w:noProof/>
          <w:sz w:val="24"/>
          <w:szCs w:val="24"/>
          <w:lang w:val="ro-RO"/>
        </w:rPr>
        <w:t xml:space="preserve"> </w:t>
      </w:r>
      <w:r w:rsidR="000366C1" w:rsidRPr="00412C49">
        <w:rPr>
          <w:rFonts w:ascii="Times New Roman" w:hAnsi="Times New Roman" w:cs="Times New Roman"/>
          <w:i/>
          <w:noProof/>
          <w:sz w:val="24"/>
          <w:szCs w:val="24"/>
          <w:lang w:val="ro-RO"/>
        </w:rPr>
        <w:t>spațiul</w:t>
      </w:r>
      <w:r w:rsidR="00E13B4E" w:rsidRPr="00412C49">
        <w:rPr>
          <w:rFonts w:ascii="Times New Roman" w:hAnsi="Times New Roman" w:cs="Times New Roman"/>
          <w:i/>
          <w:noProof/>
          <w:sz w:val="24"/>
          <w:szCs w:val="24"/>
          <w:lang w:val="ro-RO"/>
        </w:rPr>
        <w:t xml:space="preserve"> </w:t>
      </w:r>
      <w:r w:rsidR="000366C1" w:rsidRPr="00412C49">
        <w:rPr>
          <w:rFonts w:ascii="Times New Roman" w:hAnsi="Times New Roman" w:cs="Times New Roman"/>
          <w:i/>
          <w:noProof/>
          <w:sz w:val="24"/>
          <w:szCs w:val="24"/>
          <w:lang w:val="ro-RO"/>
        </w:rPr>
        <w:t>românesc</w:t>
      </w:r>
      <w:r w:rsidR="00E13B4E" w:rsidRPr="00412C49">
        <w:rPr>
          <w:rFonts w:ascii="Times New Roman" w:hAnsi="Times New Roman" w:cs="Times New Roman"/>
          <w:i/>
          <w:noProof/>
          <w:sz w:val="24"/>
          <w:szCs w:val="24"/>
          <w:lang w:val="ro-RO"/>
        </w:rPr>
        <w:t xml:space="preserve"> </w:t>
      </w:r>
      <w:r w:rsidR="000366C1" w:rsidRPr="00412C49">
        <w:rPr>
          <w:rFonts w:ascii="Times New Roman" w:hAnsi="Times New Roman" w:cs="Times New Roman"/>
          <w:i/>
          <w:noProof/>
          <w:sz w:val="24"/>
          <w:szCs w:val="24"/>
          <w:lang w:val="ro-RO"/>
        </w:rPr>
        <w:t>și</w:t>
      </w:r>
      <w:r w:rsidR="00E13B4E" w:rsidRPr="00412C49">
        <w:rPr>
          <w:rFonts w:ascii="Times New Roman" w:hAnsi="Times New Roman" w:cs="Times New Roman"/>
          <w:i/>
          <w:noProof/>
          <w:sz w:val="24"/>
          <w:szCs w:val="24"/>
          <w:lang w:val="ro-RO"/>
        </w:rPr>
        <w:t xml:space="preserve"> </w:t>
      </w:r>
      <w:r w:rsidR="000366C1" w:rsidRPr="00412C49">
        <w:rPr>
          <w:rFonts w:ascii="Times New Roman" w:hAnsi="Times New Roman" w:cs="Times New Roman"/>
          <w:i/>
          <w:noProof/>
          <w:sz w:val="24"/>
          <w:szCs w:val="24"/>
          <w:lang w:val="ro-RO"/>
        </w:rPr>
        <w:t>în</w:t>
      </w:r>
      <w:r w:rsidR="00E13B4E" w:rsidRPr="00412C49">
        <w:rPr>
          <w:rFonts w:ascii="Times New Roman" w:hAnsi="Times New Roman" w:cs="Times New Roman"/>
          <w:i/>
          <w:noProof/>
          <w:sz w:val="24"/>
          <w:szCs w:val="24"/>
          <w:lang w:val="ro-RO"/>
        </w:rPr>
        <w:t xml:space="preserve"> </w:t>
      </w:r>
      <w:r w:rsidR="000366C1" w:rsidRPr="00412C49">
        <w:rPr>
          <w:rFonts w:ascii="Times New Roman" w:hAnsi="Times New Roman" w:cs="Times New Roman"/>
          <w:i/>
          <w:noProof/>
          <w:sz w:val="24"/>
          <w:szCs w:val="24"/>
          <w:lang w:val="ro-RO"/>
        </w:rPr>
        <w:t>cel</w:t>
      </w:r>
      <w:r w:rsidR="00E13B4E" w:rsidRPr="00412C49">
        <w:rPr>
          <w:rFonts w:ascii="Times New Roman" w:hAnsi="Times New Roman" w:cs="Times New Roman"/>
          <w:i/>
          <w:noProof/>
          <w:sz w:val="24"/>
          <w:szCs w:val="24"/>
          <w:lang w:val="ro-RO"/>
        </w:rPr>
        <w:t xml:space="preserve"> </w:t>
      </w:r>
      <w:r w:rsidR="000366C1" w:rsidRPr="00412C49">
        <w:rPr>
          <w:rFonts w:ascii="Times New Roman" w:hAnsi="Times New Roman" w:cs="Times New Roman"/>
          <w:i/>
          <w:noProof/>
          <w:sz w:val="24"/>
          <w:szCs w:val="24"/>
          <w:lang w:val="ro-RO"/>
        </w:rPr>
        <w:t>mexican: o abordare transdisciplinară</w:t>
      </w:r>
      <w:r w:rsidR="000366C1" w:rsidRPr="00412C49">
        <w:rPr>
          <w:rFonts w:ascii="Times New Roman" w:hAnsi="Times New Roman" w:cs="Times New Roman"/>
          <w:noProof/>
          <w:sz w:val="24"/>
          <w:szCs w:val="24"/>
          <w:lang w:val="ro-RO"/>
        </w:rPr>
        <w:t xml:space="preserve">, </w:t>
      </w:r>
      <w:r w:rsidR="00597C28" w:rsidRPr="00412C49">
        <w:rPr>
          <w:rFonts w:ascii="Times New Roman" w:hAnsi="Times New Roman" w:cs="Times New Roman"/>
          <w:noProof/>
          <w:sz w:val="24"/>
          <w:szCs w:val="24"/>
          <w:lang w:val="ro-RO"/>
        </w:rPr>
        <w:t>Tesis Doctoral</w:t>
      </w:r>
      <w:r w:rsidR="000366C1" w:rsidRPr="00412C49">
        <w:rPr>
          <w:rFonts w:ascii="Times New Roman" w:hAnsi="Times New Roman" w:cs="Times New Roman"/>
          <w:noProof/>
          <w:sz w:val="24"/>
          <w:szCs w:val="24"/>
          <w:lang w:val="ro-RO"/>
        </w:rPr>
        <w:t xml:space="preserve">, </w:t>
      </w:r>
      <w:r w:rsidR="00733304" w:rsidRPr="00412C49">
        <w:rPr>
          <w:rFonts w:ascii="Times New Roman" w:hAnsi="Times New Roman" w:cs="Times New Roman"/>
          <w:noProof/>
          <w:sz w:val="24"/>
          <w:szCs w:val="24"/>
          <w:lang w:val="ro-RO"/>
        </w:rPr>
        <w:t>dir.</w:t>
      </w:r>
      <w:r w:rsidR="00E13B4E" w:rsidRPr="00412C49">
        <w:rPr>
          <w:rFonts w:ascii="Times New Roman" w:hAnsi="Times New Roman" w:cs="Times New Roman"/>
          <w:noProof/>
          <w:sz w:val="24"/>
          <w:szCs w:val="24"/>
          <w:lang w:val="ro-RO"/>
        </w:rPr>
        <w:t xml:space="preserve"> </w:t>
      </w:r>
      <w:r w:rsidR="000366C1" w:rsidRPr="00412C49">
        <w:rPr>
          <w:rFonts w:ascii="Times New Roman" w:hAnsi="Times New Roman" w:cs="Times New Roman"/>
          <w:noProof/>
          <w:sz w:val="24"/>
          <w:szCs w:val="24"/>
          <w:lang w:val="ro-RO"/>
        </w:rPr>
        <w:t>Basarab</w:t>
      </w:r>
      <w:r w:rsidR="00E13B4E" w:rsidRPr="00412C49">
        <w:rPr>
          <w:rFonts w:ascii="Times New Roman" w:hAnsi="Times New Roman" w:cs="Times New Roman"/>
          <w:noProof/>
          <w:sz w:val="24"/>
          <w:szCs w:val="24"/>
          <w:lang w:val="ro-RO"/>
        </w:rPr>
        <w:t xml:space="preserve"> </w:t>
      </w:r>
      <w:r w:rsidR="00733304" w:rsidRPr="00412C49">
        <w:rPr>
          <w:rFonts w:ascii="Times New Roman" w:hAnsi="Times New Roman" w:cs="Times New Roman"/>
          <w:noProof/>
          <w:sz w:val="24"/>
          <w:szCs w:val="24"/>
          <w:lang w:val="ro-RO"/>
        </w:rPr>
        <w:t>Nicolescu,</w:t>
      </w:r>
      <w:r w:rsidR="000366C1" w:rsidRPr="00412C49">
        <w:rPr>
          <w:rFonts w:ascii="Times New Roman" w:hAnsi="Times New Roman" w:cs="Times New Roman"/>
          <w:noProof/>
          <w:sz w:val="24"/>
          <w:szCs w:val="24"/>
          <w:lang w:val="ro-RO"/>
        </w:rPr>
        <w:t xml:space="preserve"> Cluj-Napo</w:t>
      </w:r>
      <w:r w:rsidR="00597C28" w:rsidRPr="00412C49">
        <w:rPr>
          <w:rFonts w:ascii="Times New Roman" w:hAnsi="Times New Roman" w:cs="Times New Roman"/>
          <w:noProof/>
          <w:sz w:val="24"/>
          <w:szCs w:val="24"/>
          <w:lang w:val="ro-RO"/>
        </w:rPr>
        <w:t>ca, Universidad Babeş-Bolyai.</w:t>
      </w:r>
    </w:p>
    <w:p w:rsidR="0021129C" w:rsidRPr="00412C49" w:rsidRDefault="00511469" w:rsidP="0021129C">
      <w:pPr>
        <w:spacing w:after="0" w:line="240" w:lineRule="auto"/>
        <w:ind w:left="709" w:hanging="709"/>
        <w:jc w:val="both"/>
        <w:rPr>
          <w:rFonts w:ascii="Times New Roman" w:hAnsi="Times New Roman" w:cs="Times New Roman"/>
          <w:noProof/>
          <w:sz w:val="24"/>
          <w:szCs w:val="24"/>
          <w:lang w:val="ro-RO"/>
        </w:rPr>
      </w:pPr>
      <w:r w:rsidRPr="00412C49">
        <w:rPr>
          <w:rFonts w:ascii="Times New Roman" w:hAnsi="Times New Roman" w:cs="Times New Roman"/>
          <w:smallCaps/>
          <w:noProof/>
          <w:sz w:val="24"/>
          <w:szCs w:val="24"/>
          <w:lang w:val="ro-RO"/>
        </w:rPr>
        <w:t>T</w:t>
      </w:r>
      <w:r w:rsidR="00597C28" w:rsidRPr="00412C49">
        <w:rPr>
          <w:rFonts w:ascii="Times New Roman" w:hAnsi="Times New Roman" w:cs="Times New Roman"/>
          <w:smallCaps/>
          <w:noProof/>
          <w:sz w:val="24"/>
          <w:szCs w:val="24"/>
          <w:lang w:val="ro-RO"/>
        </w:rPr>
        <w:t>roşan</w:t>
      </w:r>
      <w:r w:rsidR="00E13B4E" w:rsidRPr="00412C49">
        <w:rPr>
          <w:rFonts w:ascii="Times New Roman" w:hAnsi="Times New Roman" w:cs="Times New Roman"/>
          <w:noProof/>
          <w:sz w:val="24"/>
          <w:szCs w:val="24"/>
          <w:lang w:val="ro-RO"/>
        </w:rPr>
        <w:t>, Laura (2011):</w:t>
      </w:r>
      <w:r w:rsidR="00597C28" w:rsidRPr="00412C49">
        <w:rPr>
          <w:rFonts w:ascii="Times New Roman" w:hAnsi="Times New Roman" w:cs="Times New Roman"/>
          <w:noProof/>
          <w:sz w:val="24"/>
          <w:szCs w:val="24"/>
          <w:lang w:val="ro-RO"/>
        </w:rPr>
        <w:t xml:space="preserve"> </w:t>
      </w:r>
      <w:r w:rsidR="00597C28" w:rsidRPr="00412C49">
        <w:rPr>
          <w:rFonts w:ascii="Times New Roman" w:hAnsi="Times New Roman" w:cs="Times New Roman"/>
          <w:i/>
          <w:noProof/>
          <w:sz w:val="24"/>
          <w:szCs w:val="24"/>
          <w:lang w:val="ro-RO"/>
        </w:rPr>
        <w:t>Grâul</w:t>
      </w:r>
      <w:r w:rsidR="00E13B4E" w:rsidRPr="00412C49">
        <w:rPr>
          <w:rFonts w:ascii="Times New Roman" w:hAnsi="Times New Roman" w:cs="Times New Roman"/>
          <w:i/>
          <w:noProof/>
          <w:sz w:val="24"/>
          <w:szCs w:val="24"/>
          <w:lang w:val="ro-RO"/>
        </w:rPr>
        <w:t xml:space="preserve"> </w:t>
      </w:r>
      <w:r w:rsidR="00597C28" w:rsidRPr="00412C49">
        <w:rPr>
          <w:rFonts w:ascii="Times New Roman" w:hAnsi="Times New Roman" w:cs="Times New Roman"/>
          <w:i/>
          <w:noProof/>
          <w:sz w:val="24"/>
          <w:szCs w:val="24"/>
          <w:lang w:val="ro-RO"/>
        </w:rPr>
        <w:t>şi</w:t>
      </w:r>
      <w:r w:rsidR="00E13B4E" w:rsidRPr="00412C49">
        <w:rPr>
          <w:rFonts w:ascii="Times New Roman" w:hAnsi="Times New Roman" w:cs="Times New Roman"/>
          <w:i/>
          <w:noProof/>
          <w:sz w:val="24"/>
          <w:szCs w:val="24"/>
          <w:lang w:val="ro-RO"/>
        </w:rPr>
        <w:t xml:space="preserve"> </w:t>
      </w:r>
      <w:r w:rsidR="00597C28" w:rsidRPr="00412C49">
        <w:rPr>
          <w:rFonts w:ascii="Times New Roman" w:hAnsi="Times New Roman" w:cs="Times New Roman"/>
          <w:i/>
          <w:noProof/>
          <w:sz w:val="24"/>
          <w:szCs w:val="24"/>
          <w:lang w:val="ro-RO"/>
        </w:rPr>
        <w:t>pâinea</w:t>
      </w:r>
      <w:r w:rsidR="00EA067D">
        <w:rPr>
          <w:rFonts w:ascii="Times New Roman" w:hAnsi="Times New Roman" w:cs="Times New Roman"/>
          <w:i/>
          <w:noProof/>
          <w:sz w:val="24"/>
          <w:szCs w:val="24"/>
          <w:lang w:val="ro-RO"/>
        </w:rPr>
        <w:t xml:space="preserve"> </w:t>
      </w:r>
      <w:bookmarkStart w:id="0" w:name="_GoBack"/>
      <w:bookmarkEnd w:id="0"/>
      <w:r w:rsidR="00597C28" w:rsidRPr="00412C49">
        <w:rPr>
          <w:rFonts w:ascii="Times New Roman" w:hAnsi="Times New Roman" w:cs="Times New Roman"/>
          <w:i/>
          <w:noProof/>
          <w:sz w:val="24"/>
          <w:szCs w:val="24"/>
          <w:lang w:val="ro-RO"/>
        </w:rPr>
        <w:t>în cultura tradiţională. Dimensiuni</w:t>
      </w:r>
      <w:r w:rsidR="00E13B4E" w:rsidRPr="00412C49">
        <w:rPr>
          <w:rFonts w:ascii="Times New Roman" w:hAnsi="Times New Roman" w:cs="Times New Roman"/>
          <w:i/>
          <w:noProof/>
          <w:sz w:val="24"/>
          <w:szCs w:val="24"/>
          <w:lang w:val="ro-RO"/>
        </w:rPr>
        <w:t xml:space="preserve"> </w:t>
      </w:r>
      <w:r w:rsidR="00597C28" w:rsidRPr="00412C49">
        <w:rPr>
          <w:rFonts w:ascii="Times New Roman" w:hAnsi="Times New Roman" w:cs="Times New Roman"/>
          <w:i/>
          <w:noProof/>
          <w:sz w:val="24"/>
          <w:szCs w:val="24"/>
          <w:lang w:val="ro-RO"/>
        </w:rPr>
        <w:t>mitico-simbolice</w:t>
      </w:r>
      <w:r w:rsidR="00597C28" w:rsidRPr="00412C49">
        <w:rPr>
          <w:rFonts w:ascii="Times New Roman" w:hAnsi="Times New Roman" w:cs="Times New Roman"/>
          <w:noProof/>
          <w:sz w:val="24"/>
          <w:szCs w:val="24"/>
          <w:lang w:val="ro-RO"/>
        </w:rPr>
        <w:t>, Tes</w:t>
      </w:r>
      <w:r w:rsidR="00733304" w:rsidRPr="00412C49">
        <w:rPr>
          <w:rFonts w:ascii="Times New Roman" w:hAnsi="Times New Roman" w:cs="Times New Roman"/>
          <w:noProof/>
          <w:sz w:val="24"/>
          <w:szCs w:val="24"/>
          <w:lang w:val="ro-RO"/>
        </w:rPr>
        <w:t>is Doctoral, dir.</w:t>
      </w:r>
      <w:r w:rsidR="00E13B4E" w:rsidRPr="00412C49">
        <w:rPr>
          <w:rFonts w:ascii="Times New Roman" w:hAnsi="Times New Roman" w:cs="Times New Roman"/>
          <w:noProof/>
          <w:sz w:val="24"/>
          <w:szCs w:val="24"/>
          <w:lang w:val="ro-RO"/>
        </w:rPr>
        <w:t xml:space="preserve"> </w:t>
      </w:r>
      <w:r w:rsidR="00733304" w:rsidRPr="00412C49">
        <w:rPr>
          <w:rFonts w:ascii="Times New Roman" w:hAnsi="Times New Roman" w:cs="Times New Roman"/>
          <w:noProof/>
          <w:sz w:val="24"/>
          <w:szCs w:val="24"/>
          <w:lang w:val="ro-RO"/>
        </w:rPr>
        <w:t>Ion Seuleanu</w:t>
      </w:r>
      <w:r w:rsidR="00597C28" w:rsidRPr="00412C49">
        <w:rPr>
          <w:rFonts w:ascii="Times New Roman" w:hAnsi="Times New Roman" w:cs="Times New Roman"/>
          <w:noProof/>
          <w:sz w:val="24"/>
          <w:szCs w:val="24"/>
          <w:lang w:val="ro-RO"/>
        </w:rPr>
        <w:t>, Cluj- Napoca, Universidad Babeş-Bolyai.</w:t>
      </w:r>
    </w:p>
    <w:p w:rsidR="0021129C" w:rsidRPr="00412C49" w:rsidRDefault="0021129C" w:rsidP="0021129C">
      <w:pPr>
        <w:spacing w:after="0" w:line="240" w:lineRule="auto"/>
        <w:ind w:left="709" w:hanging="709"/>
        <w:jc w:val="both"/>
        <w:rPr>
          <w:rFonts w:ascii="Times New Roman" w:hAnsi="Times New Roman" w:cs="Times New Roman"/>
          <w:noProof/>
          <w:sz w:val="24"/>
          <w:szCs w:val="24"/>
          <w:lang w:val="ro-RO"/>
        </w:rPr>
      </w:pPr>
      <w:r w:rsidRPr="00412C49">
        <w:rPr>
          <w:rFonts w:ascii="Times New Roman" w:hAnsi="Times New Roman" w:cs="Times New Roman"/>
          <w:smallCaps/>
          <w:noProof/>
          <w:color w:val="000000"/>
          <w:sz w:val="24"/>
          <w:szCs w:val="24"/>
          <w:lang w:val="ro-RO"/>
        </w:rPr>
        <w:t xml:space="preserve">Uther, </w:t>
      </w:r>
      <w:r w:rsidRPr="00412C49">
        <w:rPr>
          <w:rFonts w:ascii="Times New Roman" w:hAnsi="Times New Roman" w:cs="Times New Roman"/>
          <w:noProof/>
          <w:sz w:val="24"/>
          <w:szCs w:val="24"/>
          <w:lang w:val="ro-RO"/>
        </w:rPr>
        <w:t>Hans-Jörg</w:t>
      </w:r>
      <w:r w:rsidR="00E13B4E" w:rsidRPr="00412C49">
        <w:rPr>
          <w:rFonts w:ascii="Times New Roman" w:hAnsi="Times New Roman" w:cs="Times New Roman"/>
          <w:noProof/>
          <w:sz w:val="24"/>
          <w:szCs w:val="24"/>
          <w:lang w:val="ro-RO"/>
        </w:rPr>
        <w:t xml:space="preserve"> </w:t>
      </w:r>
      <w:r w:rsidRPr="00412C49">
        <w:rPr>
          <w:rFonts w:ascii="Times New Roman" w:hAnsi="Times New Roman" w:cs="Times New Roman"/>
          <w:noProof/>
          <w:sz w:val="24"/>
          <w:szCs w:val="24"/>
          <w:lang w:val="ro-RO"/>
        </w:rPr>
        <w:t xml:space="preserve">(2004): </w:t>
      </w:r>
      <w:r w:rsidRPr="00412C49">
        <w:rPr>
          <w:rFonts w:ascii="Times New Roman" w:hAnsi="Times New Roman" w:cs="Times New Roman"/>
          <w:i/>
          <w:noProof/>
          <w:sz w:val="24"/>
          <w:szCs w:val="24"/>
          <w:lang w:val="ro-RO"/>
        </w:rPr>
        <w:t>The Types of International Folktales: A Classification and Bibliography. Based on the System of Antti Aarne and Stith Thompson,</w:t>
      </w:r>
      <w:r w:rsidRPr="00412C49">
        <w:rPr>
          <w:rFonts w:ascii="Times New Roman" w:hAnsi="Times New Roman" w:cs="Times New Roman"/>
          <w:noProof/>
          <w:sz w:val="24"/>
          <w:szCs w:val="24"/>
          <w:lang w:val="ro-RO"/>
        </w:rPr>
        <w:t xml:space="preserve"> Helsinki, Suomalainen</w:t>
      </w:r>
      <w:r w:rsidR="00E13B4E" w:rsidRPr="00412C49">
        <w:rPr>
          <w:rFonts w:ascii="Times New Roman" w:hAnsi="Times New Roman" w:cs="Times New Roman"/>
          <w:noProof/>
          <w:sz w:val="24"/>
          <w:szCs w:val="24"/>
          <w:lang w:val="ro-RO"/>
        </w:rPr>
        <w:t xml:space="preserve"> </w:t>
      </w:r>
      <w:r w:rsidRPr="00412C49">
        <w:rPr>
          <w:rFonts w:ascii="Times New Roman" w:hAnsi="Times New Roman" w:cs="Times New Roman"/>
          <w:noProof/>
          <w:sz w:val="24"/>
          <w:szCs w:val="24"/>
          <w:lang w:val="ro-RO"/>
        </w:rPr>
        <w:t xml:space="preserve">Tiedeakatemia. </w:t>
      </w:r>
    </w:p>
    <w:p w:rsidR="000366C1" w:rsidRPr="00412C49" w:rsidRDefault="00511469" w:rsidP="0021129C">
      <w:pPr>
        <w:spacing w:after="0" w:line="240" w:lineRule="auto"/>
        <w:ind w:left="709" w:hanging="709"/>
        <w:jc w:val="both"/>
        <w:rPr>
          <w:rFonts w:ascii="Times New Roman" w:hAnsi="Times New Roman" w:cs="Times New Roman"/>
          <w:noProof/>
          <w:sz w:val="24"/>
          <w:szCs w:val="24"/>
          <w:lang w:val="ro-RO"/>
        </w:rPr>
      </w:pPr>
      <w:r w:rsidRPr="00412C49">
        <w:rPr>
          <w:rFonts w:ascii="Times New Roman" w:hAnsi="Times New Roman" w:cs="Times New Roman"/>
          <w:smallCaps/>
          <w:noProof/>
          <w:sz w:val="24"/>
          <w:szCs w:val="24"/>
          <w:lang w:val="ro-RO"/>
        </w:rPr>
        <w:t>V</w:t>
      </w:r>
      <w:r w:rsidR="000366C1" w:rsidRPr="00412C49">
        <w:rPr>
          <w:rFonts w:ascii="Times New Roman" w:hAnsi="Times New Roman" w:cs="Times New Roman"/>
          <w:smallCaps/>
          <w:noProof/>
          <w:sz w:val="24"/>
          <w:szCs w:val="24"/>
          <w:lang w:val="ro-RO"/>
        </w:rPr>
        <w:t>ulcănescu</w:t>
      </w:r>
      <w:r w:rsidR="000366C1" w:rsidRPr="00412C49">
        <w:rPr>
          <w:rFonts w:ascii="Times New Roman" w:hAnsi="Times New Roman" w:cs="Times New Roman"/>
          <w:noProof/>
          <w:sz w:val="24"/>
          <w:szCs w:val="24"/>
          <w:lang w:val="ro-RO"/>
        </w:rPr>
        <w:t xml:space="preserve">, Romulus (1987): </w:t>
      </w:r>
      <w:r w:rsidR="000366C1" w:rsidRPr="00412C49">
        <w:rPr>
          <w:rFonts w:ascii="Times New Roman" w:hAnsi="Times New Roman" w:cs="Times New Roman"/>
          <w:i/>
          <w:noProof/>
          <w:sz w:val="24"/>
          <w:szCs w:val="24"/>
          <w:lang w:val="ro-RO"/>
        </w:rPr>
        <w:t>Mitologie</w:t>
      </w:r>
      <w:r w:rsidR="00E13B4E" w:rsidRPr="00412C49">
        <w:rPr>
          <w:rFonts w:ascii="Times New Roman" w:hAnsi="Times New Roman" w:cs="Times New Roman"/>
          <w:i/>
          <w:noProof/>
          <w:sz w:val="24"/>
          <w:szCs w:val="24"/>
          <w:lang w:val="ro-RO"/>
        </w:rPr>
        <w:t xml:space="preserve"> </w:t>
      </w:r>
      <w:r w:rsidR="000366C1" w:rsidRPr="00412C49">
        <w:rPr>
          <w:rFonts w:ascii="Times New Roman" w:hAnsi="Times New Roman" w:cs="Times New Roman"/>
          <w:i/>
          <w:noProof/>
          <w:sz w:val="24"/>
          <w:szCs w:val="24"/>
          <w:lang w:val="ro-RO"/>
        </w:rPr>
        <w:t>română</w:t>
      </w:r>
      <w:r w:rsidR="000366C1" w:rsidRPr="00412C49">
        <w:rPr>
          <w:rFonts w:ascii="Times New Roman" w:hAnsi="Times New Roman" w:cs="Times New Roman"/>
          <w:noProof/>
          <w:sz w:val="24"/>
          <w:szCs w:val="24"/>
          <w:lang w:val="ro-RO"/>
        </w:rPr>
        <w:t>, Bucureşti, Editura</w:t>
      </w:r>
      <w:r w:rsidR="00E13B4E" w:rsidRPr="00412C49">
        <w:rPr>
          <w:rFonts w:ascii="Times New Roman" w:hAnsi="Times New Roman" w:cs="Times New Roman"/>
          <w:noProof/>
          <w:sz w:val="24"/>
          <w:szCs w:val="24"/>
          <w:lang w:val="ro-RO"/>
        </w:rPr>
        <w:t xml:space="preserve"> </w:t>
      </w:r>
      <w:r w:rsidR="000366C1" w:rsidRPr="00412C49">
        <w:rPr>
          <w:rFonts w:ascii="Times New Roman" w:hAnsi="Times New Roman" w:cs="Times New Roman"/>
          <w:noProof/>
          <w:sz w:val="24"/>
          <w:szCs w:val="24"/>
          <w:lang w:val="ro-RO"/>
        </w:rPr>
        <w:t>Academiei a Republicii</w:t>
      </w:r>
      <w:r w:rsidR="00E13B4E" w:rsidRPr="00412C49">
        <w:rPr>
          <w:rFonts w:ascii="Times New Roman" w:hAnsi="Times New Roman" w:cs="Times New Roman"/>
          <w:noProof/>
          <w:sz w:val="24"/>
          <w:szCs w:val="24"/>
          <w:lang w:val="ro-RO"/>
        </w:rPr>
        <w:t xml:space="preserve"> </w:t>
      </w:r>
      <w:r w:rsidR="000366C1" w:rsidRPr="00412C49">
        <w:rPr>
          <w:rFonts w:ascii="Times New Roman" w:hAnsi="Times New Roman" w:cs="Times New Roman"/>
          <w:noProof/>
          <w:sz w:val="24"/>
          <w:szCs w:val="24"/>
          <w:lang w:val="ro-RO"/>
        </w:rPr>
        <w:t>Socialiste</w:t>
      </w:r>
      <w:r w:rsidR="00E13B4E" w:rsidRPr="00412C49">
        <w:rPr>
          <w:rFonts w:ascii="Times New Roman" w:hAnsi="Times New Roman" w:cs="Times New Roman"/>
          <w:noProof/>
          <w:sz w:val="24"/>
          <w:szCs w:val="24"/>
          <w:lang w:val="ro-RO"/>
        </w:rPr>
        <w:t xml:space="preserve"> </w:t>
      </w:r>
      <w:r w:rsidR="000366C1" w:rsidRPr="00412C49">
        <w:rPr>
          <w:rFonts w:ascii="Times New Roman" w:hAnsi="Times New Roman" w:cs="Times New Roman"/>
          <w:noProof/>
          <w:sz w:val="24"/>
          <w:szCs w:val="24"/>
          <w:lang w:val="ro-RO"/>
        </w:rPr>
        <w:t>România.</w:t>
      </w:r>
    </w:p>
    <w:p w:rsidR="00DD5C38" w:rsidRPr="00412C49" w:rsidRDefault="00511469" w:rsidP="00872BFD">
      <w:pPr>
        <w:spacing w:after="0" w:line="240" w:lineRule="auto"/>
        <w:ind w:left="709" w:hanging="709"/>
        <w:jc w:val="both"/>
        <w:rPr>
          <w:rFonts w:ascii="Times New Roman" w:hAnsi="Times New Roman" w:cs="Times New Roman"/>
          <w:noProof/>
          <w:sz w:val="24"/>
          <w:szCs w:val="24"/>
          <w:lang w:val="ro-RO"/>
        </w:rPr>
      </w:pPr>
      <w:r w:rsidRPr="00412C49">
        <w:rPr>
          <w:rFonts w:ascii="Times New Roman" w:hAnsi="Times New Roman" w:cs="Times New Roman"/>
          <w:smallCaps/>
          <w:noProof/>
          <w:sz w:val="24"/>
          <w:szCs w:val="24"/>
          <w:lang w:val="ro-RO"/>
        </w:rPr>
        <w:t>Z</w:t>
      </w:r>
      <w:r w:rsidR="00DD5C38" w:rsidRPr="00412C49">
        <w:rPr>
          <w:rFonts w:ascii="Times New Roman" w:hAnsi="Times New Roman" w:cs="Times New Roman"/>
          <w:smallCaps/>
          <w:noProof/>
          <w:sz w:val="24"/>
          <w:szCs w:val="24"/>
          <w:lang w:val="ro-RO"/>
        </w:rPr>
        <w:t>ulaika</w:t>
      </w:r>
      <w:r w:rsidR="00DD5C38" w:rsidRPr="00412C49">
        <w:rPr>
          <w:rFonts w:ascii="Times New Roman" w:hAnsi="Times New Roman" w:cs="Times New Roman"/>
          <w:noProof/>
          <w:sz w:val="24"/>
          <w:szCs w:val="24"/>
          <w:lang w:val="ro-RO"/>
        </w:rPr>
        <w:t xml:space="preserve">, Joseba (1988): </w:t>
      </w:r>
      <w:r w:rsidR="00DD5C38" w:rsidRPr="00412C49">
        <w:rPr>
          <w:rFonts w:ascii="Times New Roman" w:hAnsi="Times New Roman" w:cs="Times New Roman"/>
          <w:i/>
          <w:noProof/>
          <w:sz w:val="24"/>
          <w:szCs w:val="24"/>
          <w:lang w:val="ro-RO"/>
        </w:rPr>
        <w:t>Basque Violence. Metaphor and Sacrament</w:t>
      </w:r>
      <w:r w:rsidR="00DD5C38" w:rsidRPr="00412C49">
        <w:rPr>
          <w:rFonts w:ascii="Times New Roman" w:hAnsi="Times New Roman" w:cs="Times New Roman"/>
          <w:noProof/>
          <w:sz w:val="24"/>
          <w:szCs w:val="24"/>
          <w:lang w:val="ro-RO"/>
        </w:rPr>
        <w:t>, Nevada, University of Nevada Press.</w:t>
      </w:r>
    </w:p>
    <w:p w:rsidR="00C35675" w:rsidRPr="00412C49" w:rsidRDefault="00C35675" w:rsidP="00BE5949">
      <w:pPr>
        <w:spacing w:after="0" w:line="240" w:lineRule="auto"/>
        <w:rPr>
          <w:rFonts w:ascii="Times New Roman" w:hAnsi="Times New Roman" w:cs="Times New Roman"/>
          <w:noProof/>
          <w:sz w:val="24"/>
          <w:szCs w:val="24"/>
          <w:lang w:val="ro-RO"/>
        </w:rPr>
      </w:pPr>
    </w:p>
    <w:sectPr w:rsidR="00C35675" w:rsidRPr="00412C49" w:rsidSect="00302E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325E" w:rsidRDefault="0040325E" w:rsidP="00771D66">
      <w:pPr>
        <w:spacing w:after="0" w:line="240" w:lineRule="auto"/>
      </w:pPr>
      <w:r>
        <w:separator/>
      </w:r>
    </w:p>
  </w:endnote>
  <w:endnote w:type="continuationSeparator" w:id="0">
    <w:p w:rsidR="0040325E" w:rsidRDefault="0040325E" w:rsidP="00771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325E" w:rsidRDefault="0040325E" w:rsidP="00771D66">
      <w:pPr>
        <w:spacing w:after="0" w:line="240" w:lineRule="auto"/>
      </w:pPr>
      <w:r>
        <w:separator/>
      </w:r>
    </w:p>
  </w:footnote>
  <w:footnote w:type="continuationSeparator" w:id="0">
    <w:p w:rsidR="0040325E" w:rsidRDefault="0040325E" w:rsidP="00771D66">
      <w:pPr>
        <w:spacing w:after="0" w:line="240" w:lineRule="auto"/>
      </w:pPr>
      <w:r>
        <w:continuationSeparator/>
      </w:r>
    </w:p>
  </w:footnote>
  <w:footnote w:id="1">
    <w:p w:rsidR="00B03989" w:rsidRPr="00B03989" w:rsidRDefault="00B03989" w:rsidP="00B03989">
      <w:pPr>
        <w:spacing w:after="0" w:line="240" w:lineRule="auto"/>
        <w:ind w:firstLine="708"/>
        <w:jc w:val="both"/>
        <w:rPr>
          <w:rFonts w:ascii="Times New Roman" w:hAnsi="Times New Roman" w:cs="Times New Roman"/>
          <w:sz w:val="20"/>
          <w:szCs w:val="20"/>
        </w:rPr>
      </w:pPr>
      <w:r w:rsidRPr="00B03989">
        <w:rPr>
          <w:rStyle w:val="Refdenotaalpie"/>
          <w:rFonts w:ascii="Times New Roman" w:hAnsi="Times New Roman" w:cs="Times New Roman"/>
          <w:sz w:val="20"/>
          <w:szCs w:val="20"/>
        </w:rPr>
        <w:footnoteRef/>
      </w:r>
      <w:r w:rsidRPr="00B03989">
        <w:rPr>
          <w:rFonts w:ascii="Times New Roman" w:hAnsi="Times New Roman" w:cs="Times New Roman"/>
          <w:sz w:val="20"/>
          <w:szCs w:val="20"/>
        </w:rPr>
        <w:t xml:space="preserve"> E</w:t>
      </w:r>
      <w:r w:rsidR="00CF20C1">
        <w:rPr>
          <w:rFonts w:ascii="Times New Roman" w:hAnsi="Times New Roman" w:cs="Times New Roman"/>
          <w:sz w:val="20"/>
          <w:szCs w:val="20"/>
        </w:rPr>
        <w:t xml:space="preserve">ste </w:t>
      </w:r>
      <w:r w:rsidRPr="00B03989">
        <w:rPr>
          <w:rFonts w:ascii="Times New Roman" w:hAnsi="Times New Roman" w:cs="Times New Roman"/>
          <w:sz w:val="20"/>
          <w:szCs w:val="20"/>
        </w:rPr>
        <w:t xml:space="preserve">artículo es resultado de las investigaciones realizadas dentro del proyecto del Doctorado en Estudios Literarios de </w:t>
      </w:r>
      <w:r w:rsidR="0009067F">
        <w:rPr>
          <w:rFonts w:ascii="Times New Roman" w:hAnsi="Times New Roman" w:cs="Times New Roman"/>
          <w:sz w:val="20"/>
          <w:szCs w:val="20"/>
        </w:rPr>
        <w:t xml:space="preserve">Violeta </w:t>
      </w:r>
      <w:r w:rsidRPr="00B03989">
        <w:rPr>
          <w:rFonts w:ascii="Times New Roman" w:hAnsi="Times New Roman" w:cs="Times New Roman"/>
          <w:sz w:val="20"/>
          <w:szCs w:val="20"/>
        </w:rPr>
        <w:t>Catalina Badea (Universidad Complutense de Madrid) y de la beca MECD/</w:t>
      </w:r>
      <w:proofErr w:type="spellStart"/>
      <w:r w:rsidRPr="00B03989">
        <w:rPr>
          <w:rFonts w:ascii="Times New Roman" w:hAnsi="Times New Roman" w:cs="Times New Roman"/>
          <w:sz w:val="20"/>
          <w:szCs w:val="20"/>
        </w:rPr>
        <w:t>Fulbright</w:t>
      </w:r>
      <w:proofErr w:type="spellEnd"/>
      <w:r w:rsidRPr="00B03989">
        <w:rPr>
          <w:rFonts w:ascii="Times New Roman" w:hAnsi="Times New Roman" w:cs="Times New Roman"/>
          <w:sz w:val="20"/>
          <w:szCs w:val="20"/>
        </w:rPr>
        <w:t xml:space="preserve"> concedida a Alexandra Chereches para realizar un máster en Estudios Hispánicos en Villanova </w:t>
      </w:r>
      <w:proofErr w:type="spellStart"/>
      <w:r w:rsidRPr="00B03989">
        <w:rPr>
          <w:rFonts w:ascii="Times New Roman" w:hAnsi="Times New Roman" w:cs="Times New Roman"/>
          <w:sz w:val="20"/>
          <w:szCs w:val="20"/>
        </w:rPr>
        <w:t>University</w:t>
      </w:r>
      <w:proofErr w:type="spellEnd"/>
      <w:r w:rsidRPr="00B03989">
        <w:rPr>
          <w:rFonts w:ascii="Times New Roman" w:hAnsi="Times New Roman" w:cs="Times New Roman"/>
          <w:sz w:val="20"/>
          <w:szCs w:val="20"/>
        </w:rPr>
        <w:t xml:space="preserve"> (2015-2017). Deseamos expresar nuestro agradecimiento a José Manuel Pedrosa y José Luis Garrosa, por sus útiles comentarios e indicaciones que, sin duda, han enriquecido enormemente nuestro estudio.</w:t>
      </w:r>
    </w:p>
  </w:footnote>
  <w:footnote w:id="2">
    <w:p w:rsidR="00506D15" w:rsidRPr="00576CA5" w:rsidRDefault="00506D15" w:rsidP="00506D15">
      <w:pPr>
        <w:spacing w:after="0" w:line="240" w:lineRule="auto"/>
        <w:ind w:firstLine="708"/>
        <w:jc w:val="both"/>
        <w:rPr>
          <w:rFonts w:ascii="Times New Roman" w:hAnsi="Times New Roman" w:cs="Times New Roman"/>
          <w:sz w:val="20"/>
          <w:szCs w:val="20"/>
        </w:rPr>
      </w:pPr>
      <w:r w:rsidRPr="00B2658F">
        <w:rPr>
          <w:rStyle w:val="Refdenotaalpie"/>
          <w:rFonts w:ascii="Times New Roman" w:hAnsi="Times New Roman" w:cs="Times New Roman"/>
          <w:sz w:val="20"/>
          <w:szCs w:val="20"/>
        </w:rPr>
        <w:footnoteRef/>
      </w:r>
      <w:r w:rsidRPr="00B2658F">
        <w:rPr>
          <w:rFonts w:ascii="Times New Roman" w:hAnsi="Times New Roman" w:cs="Times New Roman"/>
          <w:sz w:val="20"/>
          <w:szCs w:val="20"/>
        </w:rPr>
        <w:t xml:space="preserve"> Todas las traducciones del rumano</w:t>
      </w:r>
      <w:r w:rsidR="00221EBC">
        <w:rPr>
          <w:rFonts w:ascii="Times New Roman" w:hAnsi="Times New Roman" w:cs="Times New Roman"/>
          <w:sz w:val="20"/>
          <w:szCs w:val="20"/>
        </w:rPr>
        <w:t xml:space="preserve"> y de</w:t>
      </w:r>
      <w:r w:rsidR="00CF20C1">
        <w:rPr>
          <w:rFonts w:ascii="Times New Roman" w:hAnsi="Times New Roman" w:cs="Times New Roman"/>
          <w:sz w:val="20"/>
          <w:szCs w:val="20"/>
        </w:rPr>
        <w:t xml:space="preserve"> las</w:t>
      </w:r>
      <w:r w:rsidR="00221EBC">
        <w:rPr>
          <w:rFonts w:ascii="Times New Roman" w:hAnsi="Times New Roman" w:cs="Times New Roman"/>
          <w:sz w:val="20"/>
          <w:szCs w:val="20"/>
        </w:rPr>
        <w:t xml:space="preserve"> otras lenguas empleadas en la bibliografía </w:t>
      </w:r>
      <w:r w:rsidRPr="00B2658F">
        <w:rPr>
          <w:rFonts w:ascii="Times New Roman" w:hAnsi="Times New Roman" w:cs="Times New Roman"/>
          <w:sz w:val="20"/>
          <w:szCs w:val="20"/>
        </w:rPr>
        <w:t>son nuestras.</w:t>
      </w:r>
    </w:p>
  </w:footnote>
  <w:footnote w:id="3">
    <w:p w:rsidR="004D282A" w:rsidRPr="00A3199F" w:rsidRDefault="004D282A" w:rsidP="00A3199F">
      <w:pPr>
        <w:pStyle w:val="Textonotapie"/>
        <w:ind w:firstLine="708"/>
        <w:jc w:val="both"/>
        <w:rPr>
          <w:rFonts w:ascii="Times New Roman" w:hAnsi="Times New Roman" w:cs="Times New Roman"/>
        </w:rPr>
      </w:pPr>
      <w:r w:rsidRPr="00A3199F">
        <w:rPr>
          <w:rStyle w:val="Refdenotaalpie"/>
          <w:rFonts w:ascii="Times New Roman" w:hAnsi="Times New Roman" w:cs="Times New Roman"/>
        </w:rPr>
        <w:footnoteRef/>
      </w:r>
      <w:r w:rsidRPr="00A3199F">
        <w:rPr>
          <w:rFonts w:ascii="Times New Roman" w:hAnsi="Times New Roman" w:cs="Times New Roman"/>
        </w:rPr>
        <w:t xml:space="preserve"> Para su simbología en el mundo antiguo, véase Grant</w:t>
      </w:r>
      <w:r w:rsidR="0009067F">
        <w:rPr>
          <w:rFonts w:ascii="Times New Roman" w:hAnsi="Times New Roman" w:cs="Times New Roman"/>
        </w:rPr>
        <w:t xml:space="preserve"> </w:t>
      </w:r>
      <w:proofErr w:type="spellStart"/>
      <w:r w:rsidRPr="00A3199F">
        <w:rPr>
          <w:rFonts w:ascii="Times New Roman" w:hAnsi="Times New Roman" w:cs="Times New Roman"/>
        </w:rPr>
        <w:t>Oliphant</w:t>
      </w:r>
      <w:proofErr w:type="spellEnd"/>
      <w:r w:rsidRPr="00A3199F">
        <w:rPr>
          <w:rFonts w:ascii="Times New Roman" w:hAnsi="Times New Roman" w:cs="Times New Roman"/>
        </w:rPr>
        <w:t xml:space="preserve"> (1914).</w:t>
      </w:r>
    </w:p>
  </w:footnote>
  <w:footnote w:id="4">
    <w:p w:rsidR="005A3937" w:rsidRPr="002612DC" w:rsidRDefault="00CA194E" w:rsidP="002612DC">
      <w:pPr>
        <w:pStyle w:val="m-4207697994020921569xydpf3ffbaf4msonormal"/>
        <w:shd w:val="clear" w:color="auto" w:fill="FFFFFF"/>
        <w:spacing w:before="0" w:beforeAutospacing="0" w:after="0" w:afterAutospacing="0"/>
        <w:jc w:val="both"/>
        <w:rPr>
          <w:sz w:val="20"/>
          <w:szCs w:val="20"/>
        </w:rPr>
      </w:pPr>
      <w:r w:rsidRPr="00A17885">
        <w:rPr>
          <w:sz w:val="20"/>
          <w:szCs w:val="20"/>
        </w:rPr>
        <w:tab/>
      </w:r>
      <w:r w:rsidR="005A3937" w:rsidRPr="00A17885">
        <w:rPr>
          <w:rStyle w:val="Refdenotaalpie"/>
          <w:sz w:val="20"/>
          <w:szCs w:val="20"/>
        </w:rPr>
        <w:footnoteRef/>
      </w:r>
      <w:r w:rsidR="005A3937" w:rsidRPr="00A17885">
        <w:rPr>
          <w:sz w:val="20"/>
          <w:szCs w:val="20"/>
        </w:rPr>
        <w:t xml:space="preserve"> El</w:t>
      </w:r>
      <w:r w:rsidR="005A3937" w:rsidRPr="00A17885">
        <w:rPr>
          <w:color w:val="000000"/>
          <w:sz w:val="20"/>
          <w:szCs w:val="20"/>
        </w:rPr>
        <w:t xml:space="preserve"> tópico de las patas de caballo tiene relación c</w:t>
      </w:r>
      <w:r w:rsidR="00A17885">
        <w:rPr>
          <w:color w:val="000000"/>
          <w:sz w:val="20"/>
          <w:szCs w:val="20"/>
        </w:rPr>
        <w:t>on</w:t>
      </w:r>
      <w:r w:rsidR="009D6A35">
        <w:rPr>
          <w:color w:val="000000"/>
          <w:sz w:val="20"/>
          <w:szCs w:val="20"/>
        </w:rPr>
        <w:t xml:space="preserve"> </w:t>
      </w:r>
      <w:r w:rsidR="00A17885">
        <w:rPr>
          <w:color w:val="000000"/>
          <w:sz w:val="20"/>
          <w:szCs w:val="20"/>
        </w:rPr>
        <w:t>el diablo cojo</w:t>
      </w:r>
      <w:r w:rsidR="00A17885" w:rsidRPr="00A17885">
        <w:rPr>
          <w:color w:val="000000"/>
          <w:sz w:val="20"/>
          <w:szCs w:val="20"/>
        </w:rPr>
        <w:t xml:space="preserve">, que </w:t>
      </w:r>
      <w:r w:rsidR="00A17885" w:rsidRPr="00A17885">
        <w:rPr>
          <w:sz w:val="20"/>
          <w:szCs w:val="20"/>
        </w:rPr>
        <w:t>representa</w:t>
      </w:r>
      <w:r w:rsidRPr="00A17885">
        <w:rPr>
          <w:sz w:val="20"/>
          <w:szCs w:val="20"/>
        </w:rPr>
        <w:t xml:space="preserve"> «uno de los mitos sin </w:t>
      </w:r>
      <w:r w:rsidR="00A17885">
        <w:rPr>
          <w:sz w:val="20"/>
          <w:szCs w:val="20"/>
        </w:rPr>
        <w:t>duda más complejos, dinámicos</w:t>
      </w:r>
      <w:r w:rsidRPr="00A17885">
        <w:rPr>
          <w:sz w:val="20"/>
          <w:szCs w:val="20"/>
        </w:rPr>
        <w:t xml:space="preserve"> y productivos de los que pueblan el imaginario universal: el del personaje en que se asocian los rasgos diabólicos por un lado y la cojera o los pies extraños monstruosos por el otro» (Pedrosa,</w:t>
      </w:r>
      <w:r w:rsidR="00A17885">
        <w:rPr>
          <w:sz w:val="20"/>
          <w:szCs w:val="20"/>
        </w:rPr>
        <w:t xml:space="preserve"> 2004: 552). No hay que olvidar, en este sentido, </w:t>
      </w:r>
      <w:r w:rsidR="00A17885">
        <w:rPr>
          <w:i/>
          <w:sz w:val="20"/>
          <w:szCs w:val="20"/>
        </w:rPr>
        <w:t>El diablo cojuelo</w:t>
      </w:r>
      <w:r w:rsidR="00A17885">
        <w:rPr>
          <w:sz w:val="20"/>
          <w:szCs w:val="20"/>
        </w:rPr>
        <w:t xml:space="preserve"> (1641), de Luis Vélez de Guevara. </w:t>
      </w:r>
      <w:r w:rsidRPr="00A17885">
        <w:rPr>
          <w:color w:val="000000"/>
          <w:sz w:val="20"/>
          <w:szCs w:val="20"/>
        </w:rPr>
        <w:t xml:space="preserve">Para </w:t>
      </w:r>
      <w:r w:rsidR="00A17885">
        <w:rPr>
          <w:color w:val="000000"/>
          <w:sz w:val="20"/>
          <w:szCs w:val="20"/>
        </w:rPr>
        <w:t>los antecedentes</w:t>
      </w:r>
      <w:r w:rsidRPr="00A17885">
        <w:rPr>
          <w:sz w:val="20"/>
          <w:szCs w:val="20"/>
        </w:rPr>
        <w:t xml:space="preserve"> mitológicos y literarios del diablo cojo, véase Pedrosa (2001).</w:t>
      </w:r>
    </w:p>
  </w:footnote>
  <w:footnote w:id="5">
    <w:p w:rsidR="004D282A" w:rsidRPr="008E6A9E" w:rsidRDefault="004D282A" w:rsidP="00B2658F">
      <w:pPr>
        <w:pStyle w:val="Textonotapie"/>
        <w:ind w:firstLine="708"/>
        <w:jc w:val="both"/>
        <w:rPr>
          <w:rFonts w:ascii="Times New Roman" w:hAnsi="Times New Roman" w:cs="Times New Roman"/>
        </w:rPr>
      </w:pPr>
      <w:r w:rsidRPr="008E6A9E">
        <w:rPr>
          <w:rStyle w:val="Refdenotaalpie"/>
          <w:rFonts w:ascii="Times New Roman" w:hAnsi="Times New Roman" w:cs="Times New Roman"/>
        </w:rPr>
        <w:footnoteRef/>
      </w:r>
      <w:r w:rsidRPr="008E6A9E">
        <w:rPr>
          <w:rFonts w:ascii="Times New Roman" w:hAnsi="Times New Roman" w:cs="Times New Roman"/>
        </w:rPr>
        <w:t xml:space="preserve"> Los </w:t>
      </w:r>
      <w:proofErr w:type="spellStart"/>
      <w:r w:rsidRPr="008E6A9E">
        <w:rPr>
          <w:rFonts w:ascii="Times New Roman" w:hAnsi="Times New Roman" w:cs="Times New Roman"/>
          <w:i/>
        </w:rPr>
        <w:t>moroi</w:t>
      </w:r>
      <w:proofErr w:type="spellEnd"/>
      <w:r w:rsidRPr="008E6A9E">
        <w:rPr>
          <w:rFonts w:ascii="Times New Roman" w:hAnsi="Times New Roman" w:cs="Times New Roman"/>
        </w:rPr>
        <w:t xml:space="preserve">, en el suroeste de Rumanía, no se diferencian de los </w:t>
      </w:r>
      <w:r w:rsidRPr="008E6A9E">
        <w:rPr>
          <w:rFonts w:ascii="Times New Roman" w:hAnsi="Times New Roman" w:cs="Times New Roman"/>
          <w:i/>
        </w:rPr>
        <w:t>strigoi</w:t>
      </w:r>
      <w:r w:rsidRPr="008E6A9E">
        <w:rPr>
          <w:rFonts w:ascii="Times New Roman" w:hAnsi="Times New Roman" w:cs="Times New Roman"/>
        </w:rPr>
        <w:t xml:space="preserve">. En cambio, en otras partes del país, se trata de niños ilegítimos que mueren en el parto o han sido asesinados y que, por tanto, no han podido recibir el bautismo, por lo que </w:t>
      </w:r>
      <w:r w:rsidR="007C2476">
        <w:rPr>
          <w:rFonts w:ascii="Times New Roman" w:hAnsi="Times New Roman" w:cs="Times New Roman"/>
        </w:rPr>
        <w:t>«</w:t>
      </w:r>
      <w:r w:rsidRPr="008E6A9E">
        <w:rPr>
          <w:rFonts w:ascii="Times New Roman" w:hAnsi="Times New Roman" w:cs="Times New Roman"/>
        </w:rPr>
        <w:t xml:space="preserve">sus espíritus vagan </w:t>
      </w:r>
      <w:r>
        <w:rPr>
          <w:rFonts w:ascii="Times New Roman" w:hAnsi="Times New Roman" w:cs="Times New Roman"/>
        </w:rPr>
        <w:t>incesantemente atormentan</w:t>
      </w:r>
      <w:r w:rsidR="00A17885">
        <w:rPr>
          <w:rFonts w:ascii="Times New Roman" w:hAnsi="Times New Roman" w:cs="Times New Roman"/>
        </w:rPr>
        <w:t>do a sus padres</w:t>
      </w:r>
      <w:r w:rsidR="007C2476">
        <w:rPr>
          <w:rFonts w:ascii="Times New Roman" w:hAnsi="Times New Roman" w:cs="Times New Roman"/>
        </w:rPr>
        <w:t>»</w:t>
      </w:r>
      <w:r w:rsidR="00A17885">
        <w:rPr>
          <w:rFonts w:ascii="Times New Roman" w:hAnsi="Times New Roman" w:cs="Times New Roman"/>
        </w:rPr>
        <w:t xml:space="preserve"> (</w:t>
      </w:r>
      <w:proofErr w:type="spellStart"/>
      <w:r w:rsidR="00A17885">
        <w:rPr>
          <w:rFonts w:ascii="Times New Roman" w:hAnsi="Times New Roman" w:cs="Times New Roman"/>
        </w:rPr>
        <w:t>Eretescu</w:t>
      </w:r>
      <w:proofErr w:type="spellEnd"/>
      <w:r w:rsidR="00A17885">
        <w:rPr>
          <w:rFonts w:ascii="Times New Roman" w:hAnsi="Times New Roman" w:cs="Times New Roman"/>
        </w:rPr>
        <w:t>, 2004: 99).</w:t>
      </w:r>
    </w:p>
  </w:footnote>
  <w:footnote w:id="6">
    <w:p w:rsidR="004D282A" w:rsidRPr="008F4A0B" w:rsidRDefault="004D282A" w:rsidP="00B2658F">
      <w:pPr>
        <w:spacing w:after="0" w:line="240" w:lineRule="auto"/>
        <w:ind w:firstLine="708"/>
        <w:jc w:val="both"/>
        <w:rPr>
          <w:rFonts w:ascii="Times New Roman" w:hAnsi="Times New Roman" w:cs="Times New Roman"/>
          <w:sz w:val="20"/>
          <w:szCs w:val="20"/>
        </w:rPr>
      </w:pPr>
      <w:r w:rsidRPr="008E6A9E">
        <w:rPr>
          <w:rStyle w:val="Refdenotaalpie"/>
          <w:rFonts w:ascii="Times New Roman" w:hAnsi="Times New Roman" w:cs="Times New Roman"/>
          <w:sz w:val="20"/>
          <w:szCs w:val="20"/>
        </w:rPr>
        <w:footnoteRef/>
      </w:r>
      <w:r>
        <w:rPr>
          <w:rFonts w:ascii="Times New Roman" w:hAnsi="Times New Roman" w:cs="Times New Roman"/>
          <w:sz w:val="20"/>
          <w:szCs w:val="20"/>
        </w:rPr>
        <w:t xml:space="preserve"> «En Mecklemburgo, se entierra la placenta del recién nacido al pie de un joven árbol frutal; en Indonesia, se planta un árbol en el lugar donde se ha enterrado la placenta» (Eliade,</w:t>
      </w:r>
      <w:r w:rsidR="00B50E71">
        <w:rPr>
          <w:rFonts w:ascii="Times New Roman" w:hAnsi="Times New Roman" w:cs="Times New Roman"/>
          <w:sz w:val="20"/>
          <w:szCs w:val="20"/>
        </w:rPr>
        <w:t xml:space="preserve"> 2011:</w:t>
      </w:r>
      <w:r>
        <w:rPr>
          <w:rFonts w:ascii="Times New Roman" w:hAnsi="Times New Roman" w:cs="Times New Roman"/>
          <w:sz w:val="20"/>
          <w:szCs w:val="20"/>
        </w:rPr>
        <w:t xml:space="preserve"> 443). </w:t>
      </w:r>
      <w:r w:rsidRPr="008E6A9E">
        <w:rPr>
          <w:rFonts w:ascii="Times New Roman" w:hAnsi="Times New Roman" w:cs="Times New Roman"/>
          <w:sz w:val="20"/>
          <w:szCs w:val="20"/>
        </w:rPr>
        <w:t>Sobre la placenta y diversos ritos asociados a ella en el mundo</w:t>
      </w:r>
      <w:r>
        <w:rPr>
          <w:rFonts w:ascii="Times New Roman" w:hAnsi="Times New Roman" w:cs="Times New Roman"/>
          <w:sz w:val="20"/>
          <w:szCs w:val="20"/>
        </w:rPr>
        <w:t>, véase, también, Frazer (</w:t>
      </w:r>
      <w:r w:rsidR="000B5413">
        <w:rPr>
          <w:rFonts w:ascii="Times New Roman" w:hAnsi="Times New Roman" w:cs="Times New Roman"/>
          <w:sz w:val="20"/>
          <w:szCs w:val="20"/>
        </w:rPr>
        <w:t xml:space="preserve">1981: </w:t>
      </w:r>
      <w:r w:rsidR="0082679B">
        <w:rPr>
          <w:rFonts w:ascii="Times New Roman" w:hAnsi="Times New Roman" w:cs="Times New Roman"/>
          <w:sz w:val="20"/>
          <w:szCs w:val="20"/>
        </w:rPr>
        <w:t xml:space="preserve">65-66), </w:t>
      </w:r>
      <w:proofErr w:type="spellStart"/>
      <w:r w:rsidR="0082679B">
        <w:rPr>
          <w:rFonts w:ascii="Times New Roman" w:hAnsi="Times New Roman" w:cs="Times New Roman"/>
          <w:sz w:val="20"/>
          <w:szCs w:val="20"/>
        </w:rPr>
        <w:t>Róheim</w:t>
      </w:r>
      <w:proofErr w:type="spellEnd"/>
      <w:r w:rsidR="0082679B">
        <w:rPr>
          <w:rFonts w:ascii="Times New Roman" w:hAnsi="Times New Roman" w:cs="Times New Roman"/>
          <w:sz w:val="20"/>
          <w:szCs w:val="20"/>
        </w:rPr>
        <w:t xml:space="preserve"> (1982)</w:t>
      </w:r>
      <w:r w:rsidR="00407635">
        <w:rPr>
          <w:rFonts w:ascii="Times New Roman" w:hAnsi="Times New Roman" w:cs="Times New Roman"/>
          <w:sz w:val="20"/>
          <w:szCs w:val="20"/>
        </w:rPr>
        <w:t xml:space="preserve"> y </w:t>
      </w:r>
      <w:proofErr w:type="spellStart"/>
      <w:r w:rsidR="0082679B">
        <w:rPr>
          <w:rFonts w:ascii="Times New Roman" w:hAnsi="Times New Roman" w:cs="Times New Roman"/>
          <w:sz w:val="20"/>
          <w:szCs w:val="20"/>
        </w:rPr>
        <w:t>Tibón</w:t>
      </w:r>
      <w:proofErr w:type="spellEnd"/>
      <w:r w:rsidR="0082679B">
        <w:rPr>
          <w:rFonts w:ascii="Times New Roman" w:hAnsi="Times New Roman" w:cs="Times New Roman"/>
          <w:sz w:val="20"/>
          <w:szCs w:val="20"/>
        </w:rPr>
        <w:t xml:space="preserve"> (2006).</w:t>
      </w:r>
      <w:r w:rsidR="00407635">
        <w:rPr>
          <w:rFonts w:ascii="Times New Roman" w:hAnsi="Times New Roman" w:cs="Times New Roman"/>
          <w:sz w:val="20"/>
          <w:szCs w:val="20"/>
        </w:rPr>
        <w:t xml:space="preserve"> Son muy interesantes los testimonios de la comunidad indígena </w:t>
      </w:r>
      <w:proofErr w:type="spellStart"/>
      <w:r w:rsidR="00407635">
        <w:rPr>
          <w:rFonts w:ascii="Times New Roman" w:hAnsi="Times New Roman" w:cs="Times New Roman"/>
          <w:sz w:val="20"/>
          <w:szCs w:val="20"/>
        </w:rPr>
        <w:t>mbya-guarani</w:t>
      </w:r>
      <w:proofErr w:type="spellEnd"/>
      <w:r w:rsidR="00407635">
        <w:rPr>
          <w:rFonts w:ascii="Times New Roman" w:hAnsi="Times New Roman" w:cs="Times New Roman"/>
          <w:sz w:val="20"/>
          <w:szCs w:val="20"/>
        </w:rPr>
        <w:t xml:space="preserve"> de Argentina </w:t>
      </w:r>
      <w:r w:rsidR="00407635" w:rsidRPr="00A3199F">
        <w:rPr>
          <w:rFonts w:ascii="Times New Roman" w:hAnsi="Times New Roman" w:cs="Times New Roman"/>
          <w:sz w:val="20"/>
        </w:rPr>
        <w:t>(</w:t>
      </w:r>
      <w:proofErr w:type="spellStart"/>
      <w:r w:rsidR="00407635" w:rsidRPr="00A3199F">
        <w:rPr>
          <w:rFonts w:ascii="Times New Roman" w:hAnsi="Times New Roman" w:cs="Times New Roman"/>
          <w:sz w:val="20"/>
        </w:rPr>
        <w:t>Remorini</w:t>
      </w:r>
      <w:proofErr w:type="spellEnd"/>
      <w:r w:rsidR="00407635" w:rsidRPr="00A3199F">
        <w:rPr>
          <w:rFonts w:ascii="Times New Roman" w:hAnsi="Times New Roman" w:cs="Times New Roman"/>
          <w:sz w:val="20"/>
        </w:rPr>
        <w:t>,</w:t>
      </w:r>
      <w:r w:rsidR="00407635">
        <w:rPr>
          <w:rFonts w:ascii="Times New Roman" w:hAnsi="Times New Roman" w:cs="Times New Roman"/>
          <w:sz w:val="20"/>
        </w:rPr>
        <w:t xml:space="preserve"> 2008:</w:t>
      </w:r>
      <w:r w:rsidR="00407635" w:rsidRPr="00A3199F">
        <w:rPr>
          <w:rFonts w:ascii="Times New Roman" w:hAnsi="Times New Roman" w:cs="Times New Roman"/>
          <w:sz w:val="20"/>
        </w:rPr>
        <w:t xml:space="preserve"> 196)</w:t>
      </w:r>
      <w:r w:rsidR="009D6A35">
        <w:rPr>
          <w:rFonts w:ascii="Times New Roman" w:hAnsi="Times New Roman" w:cs="Times New Roman"/>
          <w:sz w:val="20"/>
        </w:rPr>
        <w:t xml:space="preserve"> </w:t>
      </w:r>
      <w:r w:rsidR="00407635">
        <w:rPr>
          <w:rFonts w:ascii="Times New Roman" w:hAnsi="Times New Roman" w:cs="Times New Roman"/>
          <w:sz w:val="20"/>
          <w:szCs w:val="20"/>
        </w:rPr>
        <w:t xml:space="preserve">y </w:t>
      </w:r>
      <w:proofErr w:type="gramStart"/>
      <w:r w:rsidR="00407635">
        <w:rPr>
          <w:rFonts w:ascii="Times New Roman" w:hAnsi="Times New Roman" w:cs="Times New Roman"/>
          <w:sz w:val="20"/>
          <w:szCs w:val="20"/>
        </w:rPr>
        <w:t xml:space="preserve">de los </w:t>
      </w:r>
      <w:r w:rsidR="00407635">
        <w:rPr>
          <w:rFonts w:ascii="Times New Roman" w:hAnsi="Times New Roman" w:cs="Times New Roman"/>
          <w:i/>
          <w:sz w:val="20"/>
          <w:szCs w:val="20"/>
        </w:rPr>
        <w:t>warao</w:t>
      </w:r>
      <w:proofErr w:type="gramEnd"/>
      <w:r w:rsidR="00407635">
        <w:rPr>
          <w:rFonts w:ascii="Times New Roman" w:hAnsi="Times New Roman" w:cs="Times New Roman"/>
          <w:sz w:val="20"/>
          <w:szCs w:val="20"/>
        </w:rPr>
        <w:t xml:space="preserve"> en Venezuela </w:t>
      </w:r>
      <w:r w:rsidR="00407635" w:rsidRPr="00A3199F">
        <w:rPr>
          <w:rFonts w:ascii="Times New Roman" w:hAnsi="Times New Roman" w:cs="Times New Roman"/>
          <w:sz w:val="20"/>
          <w:szCs w:val="20"/>
        </w:rPr>
        <w:t>(</w:t>
      </w:r>
      <w:proofErr w:type="spellStart"/>
      <w:r w:rsidR="00407635" w:rsidRPr="00A3199F">
        <w:rPr>
          <w:rFonts w:ascii="Times New Roman" w:hAnsi="Times New Roman" w:cs="Times New Roman"/>
          <w:sz w:val="20"/>
          <w:szCs w:val="20"/>
        </w:rPr>
        <w:t>Amodio</w:t>
      </w:r>
      <w:proofErr w:type="spellEnd"/>
      <w:r w:rsidR="00407635" w:rsidRPr="00A3199F">
        <w:rPr>
          <w:rFonts w:ascii="Times New Roman" w:hAnsi="Times New Roman" w:cs="Times New Roman"/>
          <w:sz w:val="20"/>
          <w:szCs w:val="20"/>
        </w:rPr>
        <w:t xml:space="preserve">, Rivas, </w:t>
      </w:r>
      <w:proofErr w:type="spellStart"/>
      <w:r w:rsidR="00407635" w:rsidRPr="00A3199F">
        <w:rPr>
          <w:rFonts w:ascii="Times New Roman" w:hAnsi="Times New Roman" w:cs="Times New Roman"/>
          <w:sz w:val="20"/>
          <w:szCs w:val="20"/>
        </w:rPr>
        <w:t>Dox</w:t>
      </w:r>
      <w:proofErr w:type="spellEnd"/>
      <w:r w:rsidR="00407635" w:rsidRPr="00A3199F">
        <w:rPr>
          <w:rFonts w:ascii="Times New Roman" w:hAnsi="Times New Roman" w:cs="Times New Roman"/>
          <w:sz w:val="20"/>
          <w:szCs w:val="20"/>
        </w:rPr>
        <w:t>,</w:t>
      </w:r>
      <w:r w:rsidR="00407635">
        <w:rPr>
          <w:rFonts w:ascii="Times New Roman" w:hAnsi="Times New Roman" w:cs="Times New Roman"/>
          <w:sz w:val="20"/>
          <w:szCs w:val="20"/>
        </w:rPr>
        <w:t xml:space="preserve"> 2006:</w:t>
      </w:r>
      <w:r w:rsidR="00407635" w:rsidRPr="00A3199F">
        <w:rPr>
          <w:rFonts w:ascii="Times New Roman" w:hAnsi="Times New Roman" w:cs="Times New Roman"/>
          <w:sz w:val="20"/>
          <w:szCs w:val="20"/>
        </w:rPr>
        <w:t xml:space="preserve"> 19-20).</w:t>
      </w:r>
    </w:p>
  </w:footnote>
  <w:footnote w:id="7">
    <w:p w:rsidR="004D282A" w:rsidRPr="00A54C28" w:rsidRDefault="004D282A" w:rsidP="00796CFA">
      <w:pPr>
        <w:spacing w:after="0" w:line="240" w:lineRule="auto"/>
        <w:ind w:firstLine="708"/>
        <w:jc w:val="both"/>
        <w:rPr>
          <w:rFonts w:ascii="Times New Roman" w:hAnsi="Times New Roman" w:cs="Times New Roman"/>
          <w:sz w:val="24"/>
          <w:szCs w:val="24"/>
        </w:rPr>
      </w:pPr>
      <w:r w:rsidRPr="008F4A0B">
        <w:rPr>
          <w:rStyle w:val="Refdenotaalpie"/>
          <w:rFonts w:ascii="Times New Roman" w:hAnsi="Times New Roman" w:cs="Times New Roman"/>
          <w:sz w:val="20"/>
          <w:szCs w:val="20"/>
        </w:rPr>
        <w:footnoteRef/>
      </w:r>
      <w:r w:rsidRPr="008F4A0B">
        <w:rPr>
          <w:rFonts w:ascii="Times New Roman" w:hAnsi="Times New Roman" w:cs="Times New Roman"/>
          <w:sz w:val="20"/>
          <w:szCs w:val="20"/>
        </w:rPr>
        <w:t xml:space="preserve"> La palabra </w:t>
      </w:r>
      <w:r>
        <w:rPr>
          <w:rFonts w:ascii="Times New Roman" w:hAnsi="Times New Roman" w:cs="Times New Roman"/>
          <w:sz w:val="20"/>
          <w:szCs w:val="20"/>
        </w:rPr>
        <w:t xml:space="preserve">alemana para ello es </w:t>
      </w:r>
      <w:proofErr w:type="spellStart"/>
      <w:r w:rsidRPr="00B6495F">
        <w:rPr>
          <w:rFonts w:ascii="Times New Roman" w:hAnsi="Times New Roman" w:cs="Times New Roman"/>
          <w:i/>
          <w:sz w:val="20"/>
          <w:szCs w:val="20"/>
        </w:rPr>
        <w:t>Glückshaube</w:t>
      </w:r>
      <w:proofErr w:type="spellEnd"/>
      <w:r>
        <w:rPr>
          <w:rFonts w:ascii="Times New Roman" w:hAnsi="Times New Roman" w:cs="Times New Roman"/>
          <w:sz w:val="20"/>
          <w:szCs w:val="20"/>
        </w:rPr>
        <w:t>, «gorro de la suerte</w:t>
      </w:r>
      <w:r w:rsidRPr="009D1900">
        <w:rPr>
          <w:rFonts w:ascii="Times New Roman" w:hAnsi="Times New Roman" w:cs="Times New Roman"/>
          <w:sz w:val="20"/>
          <w:szCs w:val="20"/>
        </w:rPr>
        <w:t>». </w:t>
      </w:r>
      <w:r w:rsidR="009D1900" w:rsidRPr="009D1900">
        <w:rPr>
          <w:rFonts w:ascii="Times New Roman" w:hAnsi="Times New Roman" w:cs="Times New Roman"/>
          <w:sz w:val="20"/>
          <w:szCs w:val="20"/>
        </w:rPr>
        <w:t xml:space="preserve">Tampoco puede obviarse que, entre las posesiones de Celestina, encontramos </w:t>
      </w:r>
      <w:r w:rsidR="00A54C28">
        <w:rPr>
          <w:rFonts w:ascii="Times New Roman" w:hAnsi="Times New Roman" w:cs="Times New Roman"/>
          <w:sz w:val="20"/>
          <w:szCs w:val="20"/>
        </w:rPr>
        <w:t>«</w:t>
      </w:r>
      <w:r w:rsidR="009D1900" w:rsidRPr="009D1900">
        <w:rPr>
          <w:rFonts w:ascii="Times New Roman" w:hAnsi="Times New Roman" w:cs="Times New Roman"/>
          <w:sz w:val="20"/>
          <w:szCs w:val="20"/>
        </w:rPr>
        <w:t>mantillo de niño</w:t>
      </w:r>
      <w:r w:rsidR="00A54C28">
        <w:rPr>
          <w:rFonts w:ascii="Times New Roman" w:hAnsi="Times New Roman" w:cs="Times New Roman"/>
          <w:sz w:val="20"/>
          <w:szCs w:val="20"/>
        </w:rPr>
        <w:t>»</w:t>
      </w:r>
      <w:r w:rsidR="009D1900" w:rsidRPr="009D1900">
        <w:rPr>
          <w:rFonts w:ascii="Times New Roman" w:hAnsi="Times New Roman" w:cs="Times New Roman"/>
          <w:sz w:val="20"/>
          <w:szCs w:val="20"/>
        </w:rPr>
        <w:t xml:space="preserve"> y </w:t>
      </w:r>
      <w:r w:rsidR="00A54C28">
        <w:rPr>
          <w:rFonts w:ascii="Times New Roman" w:hAnsi="Times New Roman" w:cs="Times New Roman"/>
          <w:sz w:val="20"/>
          <w:szCs w:val="20"/>
        </w:rPr>
        <w:t>«</w:t>
      </w:r>
      <w:r w:rsidR="009D1900" w:rsidRPr="009D1900">
        <w:rPr>
          <w:rFonts w:ascii="Times New Roman" w:hAnsi="Times New Roman" w:cs="Times New Roman"/>
          <w:sz w:val="20"/>
          <w:szCs w:val="20"/>
        </w:rPr>
        <w:t>tela de caballo</w:t>
      </w:r>
      <w:r w:rsidR="00A54C28">
        <w:rPr>
          <w:rFonts w:ascii="Times New Roman" w:hAnsi="Times New Roman" w:cs="Times New Roman"/>
          <w:sz w:val="20"/>
          <w:szCs w:val="20"/>
        </w:rPr>
        <w:t>»</w:t>
      </w:r>
      <w:r w:rsidR="009D1900">
        <w:rPr>
          <w:rFonts w:ascii="Times New Roman" w:hAnsi="Times New Roman" w:cs="Times New Roman"/>
          <w:sz w:val="20"/>
          <w:szCs w:val="20"/>
        </w:rPr>
        <w:t>. Véase Laza Palacios</w:t>
      </w:r>
      <w:r w:rsidR="00A54C28">
        <w:rPr>
          <w:rFonts w:ascii="Times New Roman" w:hAnsi="Times New Roman" w:cs="Times New Roman"/>
          <w:sz w:val="20"/>
          <w:szCs w:val="20"/>
        </w:rPr>
        <w:t xml:space="preserve"> (1958) y Fernández Juárez (2008). </w:t>
      </w:r>
    </w:p>
  </w:footnote>
  <w:footnote w:id="8">
    <w:p w:rsidR="00B51393" w:rsidRPr="00B51393" w:rsidRDefault="00B51393" w:rsidP="00796CFA">
      <w:pPr>
        <w:pStyle w:val="Textonotapie"/>
        <w:ind w:firstLine="708"/>
        <w:jc w:val="both"/>
        <w:rPr>
          <w:rFonts w:ascii="Times New Roman" w:hAnsi="Times New Roman" w:cs="Times New Roman"/>
        </w:rPr>
      </w:pPr>
      <w:r w:rsidRPr="00B51393">
        <w:rPr>
          <w:rStyle w:val="Refdenotaalpie"/>
          <w:rFonts w:ascii="Times New Roman" w:hAnsi="Times New Roman" w:cs="Times New Roman"/>
        </w:rPr>
        <w:footnoteRef/>
      </w:r>
      <w:r w:rsidR="0009067F">
        <w:rPr>
          <w:rFonts w:ascii="Times New Roman" w:hAnsi="Times New Roman" w:cs="Times New Roman"/>
        </w:rPr>
        <w:t xml:space="preserve"> </w:t>
      </w:r>
      <w:r w:rsidR="001F2F71">
        <w:rPr>
          <w:rFonts w:ascii="Times New Roman" w:hAnsi="Times New Roman" w:cs="Times New Roman"/>
        </w:rPr>
        <w:t>Se trata de</w:t>
      </w:r>
      <w:r>
        <w:rPr>
          <w:rFonts w:ascii="Times New Roman" w:hAnsi="Times New Roman" w:cs="Times New Roman"/>
        </w:rPr>
        <w:t xml:space="preserve"> Livia </w:t>
      </w:r>
      <w:proofErr w:type="spellStart"/>
      <w:r>
        <w:rPr>
          <w:rFonts w:ascii="Times New Roman" w:hAnsi="Times New Roman" w:cs="Times New Roman"/>
        </w:rPr>
        <w:t>Danc</w:t>
      </w:r>
      <w:proofErr w:type="spellEnd"/>
      <w:r>
        <w:rPr>
          <w:rFonts w:ascii="Times New Roman" w:hAnsi="Times New Roman" w:cs="Times New Roman"/>
        </w:rPr>
        <w:t xml:space="preserve">, nacida en 1942, en el pueblo de </w:t>
      </w:r>
      <w:proofErr w:type="spellStart"/>
      <w:r>
        <w:rPr>
          <w:rFonts w:ascii="Times New Roman" w:hAnsi="Times New Roman" w:cs="Times New Roman"/>
        </w:rPr>
        <w:t>Jabeniţa</w:t>
      </w:r>
      <w:proofErr w:type="spellEnd"/>
      <w:r>
        <w:rPr>
          <w:rFonts w:ascii="Times New Roman" w:hAnsi="Times New Roman" w:cs="Times New Roman"/>
        </w:rPr>
        <w:t xml:space="preserve">, condado de Mureş, al norte de Transilvania. </w:t>
      </w:r>
      <w:r w:rsidR="00796CFA">
        <w:rPr>
          <w:rFonts w:ascii="Times New Roman" w:hAnsi="Times New Roman" w:cs="Times New Roman"/>
        </w:rPr>
        <w:t xml:space="preserve">Fue grabada por nosotras en Madrid. </w:t>
      </w:r>
    </w:p>
  </w:footnote>
  <w:footnote w:id="9">
    <w:p w:rsidR="00374432" w:rsidRPr="00C60083" w:rsidRDefault="00374432" w:rsidP="00374432">
      <w:pPr>
        <w:spacing w:after="0" w:line="240" w:lineRule="auto"/>
        <w:ind w:firstLine="708"/>
        <w:jc w:val="both"/>
        <w:rPr>
          <w:rFonts w:ascii="Times New Roman" w:hAnsi="Times New Roman" w:cs="Times New Roman"/>
          <w:sz w:val="20"/>
          <w:szCs w:val="20"/>
        </w:rPr>
      </w:pPr>
      <w:r w:rsidRPr="00666646">
        <w:rPr>
          <w:rStyle w:val="Refdenotaalpie"/>
          <w:rFonts w:ascii="Times New Roman" w:hAnsi="Times New Roman" w:cs="Times New Roman"/>
          <w:sz w:val="20"/>
          <w:szCs w:val="20"/>
        </w:rPr>
        <w:footnoteRef/>
      </w:r>
      <w:r>
        <w:rPr>
          <w:rFonts w:ascii="Times New Roman" w:hAnsi="Times New Roman" w:cs="Times New Roman"/>
          <w:sz w:val="20"/>
          <w:szCs w:val="20"/>
        </w:rPr>
        <w:t xml:space="preserve"> </w:t>
      </w:r>
      <w:r w:rsidRPr="00666646">
        <w:rPr>
          <w:rFonts w:ascii="Times New Roman" w:hAnsi="Times New Roman" w:cs="Times New Roman"/>
          <w:sz w:val="20"/>
          <w:szCs w:val="20"/>
        </w:rPr>
        <w:t>Se trata de figuras presentes en numerosas</w:t>
      </w:r>
      <w:r>
        <w:rPr>
          <w:rFonts w:ascii="Times New Roman" w:hAnsi="Times New Roman" w:cs="Times New Roman"/>
          <w:sz w:val="20"/>
          <w:szCs w:val="20"/>
        </w:rPr>
        <w:t xml:space="preserve"> culturas, como, por ejemplo, «l</w:t>
      </w:r>
      <w:r w:rsidRPr="00666646">
        <w:rPr>
          <w:rFonts w:ascii="Times New Roman" w:hAnsi="Times New Roman" w:cs="Times New Roman"/>
          <w:sz w:val="20"/>
          <w:szCs w:val="20"/>
        </w:rPr>
        <w:t xml:space="preserve">as tres hijas hilanderas o tejedoras de Santa Lucía, de Santa </w:t>
      </w:r>
      <w:proofErr w:type="spellStart"/>
      <w:r w:rsidRPr="00666646">
        <w:rPr>
          <w:rFonts w:ascii="Times New Roman" w:hAnsi="Times New Roman" w:cs="Times New Roman"/>
          <w:sz w:val="20"/>
          <w:szCs w:val="20"/>
        </w:rPr>
        <w:t>Apolacia</w:t>
      </w:r>
      <w:proofErr w:type="spellEnd"/>
      <w:r w:rsidRPr="00666646">
        <w:rPr>
          <w:rFonts w:ascii="Times New Roman" w:hAnsi="Times New Roman" w:cs="Times New Roman"/>
          <w:sz w:val="20"/>
          <w:szCs w:val="20"/>
        </w:rPr>
        <w:t xml:space="preserve"> o de Santa </w:t>
      </w:r>
      <w:proofErr w:type="spellStart"/>
      <w:r w:rsidRPr="00666646">
        <w:rPr>
          <w:rFonts w:ascii="Times New Roman" w:hAnsi="Times New Roman" w:cs="Times New Roman"/>
          <w:sz w:val="20"/>
          <w:szCs w:val="20"/>
        </w:rPr>
        <w:t>Iria</w:t>
      </w:r>
      <w:proofErr w:type="spellEnd"/>
      <w:r w:rsidRPr="00666646">
        <w:rPr>
          <w:rFonts w:ascii="Times New Roman" w:hAnsi="Times New Roman" w:cs="Times New Roman"/>
          <w:sz w:val="20"/>
          <w:szCs w:val="20"/>
        </w:rPr>
        <w:t xml:space="preserve"> de los ensalmos hispanoportugueses y paneuropeos</w:t>
      </w:r>
      <w:r>
        <w:rPr>
          <w:rFonts w:ascii="Times New Roman" w:hAnsi="Times New Roman" w:cs="Times New Roman"/>
          <w:sz w:val="20"/>
          <w:szCs w:val="20"/>
        </w:rPr>
        <w:t xml:space="preserve"> (…), las “tres vírgenes </w:t>
      </w:r>
      <w:r w:rsidRPr="00666646">
        <w:rPr>
          <w:rFonts w:ascii="Times New Roman" w:hAnsi="Times New Roman" w:cs="Times New Roman"/>
          <w:i/>
          <w:sz w:val="20"/>
          <w:szCs w:val="20"/>
        </w:rPr>
        <w:t>in medio mari</w:t>
      </w:r>
      <w:r>
        <w:rPr>
          <w:rFonts w:ascii="Times New Roman" w:hAnsi="Times New Roman" w:cs="Times New Roman"/>
          <w:sz w:val="20"/>
          <w:szCs w:val="20"/>
        </w:rPr>
        <w:t>”</w:t>
      </w:r>
      <w:r w:rsidRPr="00666646">
        <w:rPr>
          <w:rFonts w:ascii="Times New Roman" w:hAnsi="Times New Roman" w:cs="Times New Roman"/>
          <w:sz w:val="20"/>
          <w:szCs w:val="20"/>
        </w:rPr>
        <w:t xml:space="preserve"> del ensalmo latino de</w:t>
      </w:r>
      <w:r>
        <w:rPr>
          <w:rFonts w:ascii="Times New Roman" w:hAnsi="Times New Roman" w:cs="Times New Roman"/>
          <w:sz w:val="20"/>
          <w:szCs w:val="20"/>
        </w:rPr>
        <w:t xml:space="preserve">l siglo </w:t>
      </w:r>
      <w:r w:rsidRPr="00666646">
        <w:rPr>
          <w:rFonts w:ascii="Times New Roman" w:hAnsi="Times New Roman" w:cs="Times New Roman"/>
          <w:smallCaps/>
          <w:sz w:val="20"/>
          <w:szCs w:val="20"/>
        </w:rPr>
        <w:t>v</w:t>
      </w:r>
      <w:r w:rsidRPr="00666646">
        <w:rPr>
          <w:rFonts w:ascii="Times New Roman" w:hAnsi="Times New Roman" w:cs="Times New Roman"/>
          <w:sz w:val="20"/>
          <w:szCs w:val="20"/>
        </w:rPr>
        <w:t xml:space="preserve"> anotado por el médico Marcelo, </w:t>
      </w:r>
      <w:r w:rsidRPr="00666646">
        <w:rPr>
          <w:rFonts w:ascii="Times New Roman" w:hAnsi="Times New Roman" w:cs="Times New Roman"/>
          <w:i/>
          <w:sz w:val="20"/>
          <w:szCs w:val="20"/>
        </w:rPr>
        <w:t xml:space="preserve">Las tres viejas ayudantes </w:t>
      </w:r>
      <w:r w:rsidRPr="00666646">
        <w:rPr>
          <w:rFonts w:ascii="Times New Roman" w:hAnsi="Times New Roman" w:cs="Times New Roman"/>
          <w:sz w:val="20"/>
          <w:szCs w:val="20"/>
        </w:rPr>
        <w:t xml:space="preserve">de los cuentos maravillosos europeos, las tres brujas del </w:t>
      </w:r>
      <w:r w:rsidRPr="00666646">
        <w:rPr>
          <w:rFonts w:ascii="Times New Roman" w:hAnsi="Times New Roman" w:cs="Times New Roman"/>
          <w:i/>
          <w:sz w:val="20"/>
          <w:szCs w:val="20"/>
        </w:rPr>
        <w:t>Macbeth</w:t>
      </w:r>
      <w:r>
        <w:rPr>
          <w:rFonts w:ascii="Times New Roman" w:hAnsi="Times New Roman" w:cs="Times New Roman"/>
          <w:sz w:val="20"/>
          <w:szCs w:val="20"/>
        </w:rPr>
        <w:t xml:space="preserve"> shakesperiano, o las tres “sabias”</w:t>
      </w:r>
      <w:r w:rsidRPr="00666646">
        <w:rPr>
          <w:rFonts w:ascii="Times New Roman" w:hAnsi="Times New Roman" w:cs="Times New Roman"/>
          <w:sz w:val="20"/>
          <w:szCs w:val="20"/>
        </w:rPr>
        <w:t xml:space="preserve"> valkirias del </w:t>
      </w:r>
      <w:proofErr w:type="spellStart"/>
      <w:r w:rsidRPr="00666646">
        <w:rPr>
          <w:rFonts w:ascii="Times New Roman" w:hAnsi="Times New Roman" w:cs="Times New Roman"/>
          <w:i/>
          <w:sz w:val="20"/>
          <w:szCs w:val="20"/>
        </w:rPr>
        <w:t>Völundark</w:t>
      </w:r>
      <w:proofErr w:type="spellEnd"/>
      <w:r>
        <w:rPr>
          <w:rFonts w:ascii="Times New Roman" w:hAnsi="Times New Roman" w:cs="Times New Roman"/>
          <w:i/>
          <w:sz w:val="20"/>
          <w:szCs w:val="20"/>
        </w:rPr>
        <w:t xml:space="preserve"> </w:t>
      </w:r>
      <w:r w:rsidRPr="00666646">
        <w:rPr>
          <w:rFonts w:ascii="Times New Roman" w:hAnsi="Times New Roman" w:cs="Times New Roman"/>
          <w:i/>
          <w:sz w:val="20"/>
          <w:szCs w:val="20"/>
        </w:rPr>
        <w:t>vida</w:t>
      </w:r>
      <w:r>
        <w:rPr>
          <w:rFonts w:ascii="Times New Roman" w:hAnsi="Times New Roman" w:cs="Times New Roman"/>
          <w:sz w:val="20"/>
          <w:szCs w:val="20"/>
        </w:rPr>
        <w:t xml:space="preserve"> nórdico del siglo </w:t>
      </w:r>
      <w:r w:rsidRPr="00666646">
        <w:rPr>
          <w:rFonts w:ascii="Times New Roman" w:hAnsi="Times New Roman" w:cs="Times New Roman"/>
          <w:smallCaps/>
          <w:sz w:val="20"/>
          <w:szCs w:val="20"/>
        </w:rPr>
        <w:t>ix</w:t>
      </w:r>
      <w:r w:rsidRPr="00666646">
        <w:rPr>
          <w:rFonts w:ascii="Times New Roman" w:hAnsi="Times New Roman" w:cs="Times New Roman"/>
          <w:sz w:val="20"/>
          <w:szCs w:val="20"/>
        </w:rPr>
        <w:t>, coinciden en revelarse, de este modo, como (…) conocedoras y controladoras del futuro, y siempre imbuida</w:t>
      </w:r>
      <w:r>
        <w:rPr>
          <w:rFonts w:ascii="Times New Roman" w:hAnsi="Times New Roman" w:cs="Times New Roman"/>
          <w:sz w:val="20"/>
          <w:szCs w:val="20"/>
        </w:rPr>
        <w:t>s por poderes mágico-sagrados –de las viejísimas deidades</w:t>
      </w:r>
      <w:r w:rsidRPr="00666646">
        <w:rPr>
          <w:rFonts w:ascii="Times New Roman" w:hAnsi="Times New Roman" w:cs="Times New Roman"/>
          <w:sz w:val="20"/>
          <w:szCs w:val="20"/>
        </w:rPr>
        <w:t xml:space="preserve">– las </w:t>
      </w:r>
      <w:proofErr w:type="spellStart"/>
      <w:r w:rsidRPr="00666646">
        <w:rPr>
          <w:rFonts w:ascii="Times New Roman" w:hAnsi="Times New Roman" w:cs="Times New Roman"/>
          <w:sz w:val="20"/>
          <w:szCs w:val="20"/>
        </w:rPr>
        <w:t>Hathors</w:t>
      </w:r>
      <w:proofErr w:type="spellEnd"/>
      <w:r w:rsidRPr="00666646">
        <w:rPr>
          <w:rFonts w:ascii="Times New Roman" w:hAnsi="Times New Roman" w:cs="Times New Roman"/>
          <w:sz w:val="20"/>
          <w:szCs w:val="20"/>
        </w:rPr>
        <w:t xml:space="preserve"> de los eg</w:t>
      </w:r>
      <w:r>
        <w:rPr>
          <w:rFonts w:ascii="Times New Roman" w:hAnsi="Times New Roman" w:cs="Times New Roman"/>
          <w:sz w:val="20"/>
          <w:szCs w:val="20"/>
        </w:rPr>
        <w:t xml:space="preserve">ipcios, las </w:t>
      </w:r>
      <w:proofErr w:type="spellStart"/>
      <w:r>
        <w:rPr>
          <w:rFonts w:ascii="Times New Roman" w:hAnsi="Times New Roman" w:cs="Times New Roman"/>
          <w:sz w:val="20"/>
          <w:szCs w:val="20"/>
        </w:rPr>
        <w:t>Moiras</w:t>
      </w:r>
      <w:proofErr w:type="spellEnd"/>
      <w:r>
        <w:rPr>
          <w:rFonts w:ascii="Times New Roman" w:hAnsi="Times New Roman" w:cs="Times New Roman"/>
          <w:sz w:val="20"/>
          <w:szCs w:val="20"/>
        </w:rPr>
        <w:t xml:space="preserve"> de los griego</w:t>
      </w:r>
      <w:r w:rsidRPr="00666646">
        <w:rPr>
          <w:rFonts w:ascii="Times New Roman" w:hAnsi="Times New Roman" w:cs="Times New Roman"/>
          <w:sz w:val="20"/>
          <w:szCs w:val="20"/>
        </w:rPr>
        <w:t>s, las Parcas de los romanos, etc</w:t>
      </w:r>
      <w:r>
        <w:rPr>
          <w:rFonts w:ascii="Times New Roman" w:hAnsi="Times New Roman" w:cs="Times New Roman"/>
          <w:sz w:val="20"/>
          <w:szCs w:val="20"/>
        </w:rPr>
        <w:t>., con dominio sobre “los hijos”</w:t>
      </w:r>
      <w:r w:rsidRPr="00666646">
        <w:rPr>
          <w:rFonts w:ascii="Times New Roman" w:hAnsi="Times New Roman" w:cs="Times New Roman"/>
          <w:sz w:val="20"/>
          <w:szCs w:val="20"/>
        </w:rPr>
        <w:t xml:space="preserve"> de la salud y de la vida de los seres humanos</w:t>
      </w:r>
      <w:r>
        <w:rPr>
          <w:rFonts w:ascii="Times New Roman" w:hAnsi="Times New Roman" w:cs="Times New Roman"/>
          <w:sz w:val="20"/>
          <w:szCs w:val="20"/>
        </w:rPr>
        <w:t>»</w:t>
      </w:r>
      <w:r w:rsidRPr="00666646">
        <w:rPr>
          <w:rFonts w:ascii="Times New Roman" w:hAnsi="Times New Roman" w:cs="Times New Roman"/>
          <w:sz w:val="20"/>
          <w:szCs w:val="20"/>
        </w:rPr>
        <w:t xml:space="preserve"> (</w:t>
      </w:r>
      <w:r>
        <w:rPr>
          <w:rFonts w:ascii="Times New Roman" w:hAnsi="Times New Roman" w:cs="Times New Roman"/>
          <w:sz w:val="20"/>
          <w:szCs w:val="20"/>
        </w:rPr>
        <w:t xml:space="preserve">Pedrosa, 2000: </w:t>
      </w:r>
      <w:r w:rsidRPr="00666646">
        <w:rPr>
          <w:rFonts w:ascii="Times New Roman" w:hAnsi="Times New Roman" w:cs="Times New Roman"/>
          <w:sz w:val="20"/>
          <w:szCs w:val="20"/>
        </w:rPr>
        <w:t>205-206).</w:t>
      </w:r>
    </w:p>
  </w:footnote>
  <w:footnote w:id="10">
    <w:p w:rsidR="004D282A" w:rsidRPr="006F64AC" w:rsidRDefault="004D282A" w:rsidP="001441B3">
      <w:pPr>
        <w:pStyle w:val="Textonotapie"/>
        <w:ind w:firstLine="708"/>
        <w:jc w:val="both"/>
        <w:rPr>
          <w:rFonts w:ascii="Times New Roman" w:hAnsi="Times New Roman" w:cs="Times New Roman"/>
          <w:lang w:val="fr-BE"/>
        </w:rPr>
      </w:pPr>
      <w:r w:rsidRPr="001441B3">
        <w:rPr>
          <w:rStyle w:val="Refdenotaalpie"/>
          <w:rFonts w:ascii="Times New Roman" w:hAnsi="Times New Roman" w:cs="Times New Roman"/>
        </w:rPr>
        <w:footnoteRef/>
      </w:r>
      <w:r w:rsidRPr="001441B3">
        <w:rPr>
          <w:rFonts w:ascii="Times New Roman" w:hAnsi="Times New Roman" w:cs="Times New Roman"/>
        </w:rPr>
        <w:t xml:space="preserve"> En el campo del folclore rumano, hay multitud de obras dedicadas al simbolismo y los rituales </w:t>
      </w:r>
      <w:r w:rsidR="0086569A">
        <w:rPr>
          <w:rFonts w:ascii="Times New Roman" w:hAnsi="Times New Roman" w:cs="Times New Roman"/>
        </w:rPr>
        <w:t>en torno al</w:t>
      </w:r>
      <w:r w:rsidRPr="001441B3">
        <w:rPr>
          <w:rFonts w:ascii="Times New Roman" w:hAnsi="Times New Roman" w:cs="Times New Roman"/>
        </w:rPr>
        <w:t xml:space="preserve"> pan. </w:t>
      </w:r>
      <w:proofErr w:type="spellStart"/>
      <w:r w:rsidRPr="006F64AC">
        <w:rPr>
          <w:rFonts w:ascii="Times New Roman" w:hAnsi="Times New Roman" w:cs="Times New Roman"/>
          <w:lang w:val="fr-BE"/>
        </w:rPr>
        <w:t>Véase</w:t>
      </w:r>
      <w:proofErr w:type="spellEnd"/>
      <w:r w:rsidRPr="006F64AC">
        <w:rPr>
          <w:rFonts w:ascii="Times New Roman" w:hAnsi="Times New Roman" w:cs="Times New Roman"/>
          <w:lang w:val="fr-BE"/>
        </w:rPr>
        <w:t xml:space="preserve">, </w:t>
      </w:r>
      <w:proofErr w:type="spellStart"/>
      <w:r w:rsidRPr="006F64AC">
        <w:rPr>
          <w:rFonts w:ascii="Times New Roman" w:hAnsi="Times New Roman" w:cs="Times New Roman"/>
          <w:lang w:val="fr-BE"/>
        </w:rPr>
        <w:t>por</w:t>
      </w:r>
      <w:proofErr w:type="spellEnd"/>
      <w:r w:rsidR="00437EE6">
        <w:rPr>
          <w:rFonts w:ascii="Times New Roman" w:hAnsi="Times New Roman" w:cs="Times New Roman"/>
          <w:lang w:val="fr-BE"/>
        </w:rPr>
        <w:t xml:space="preserve"> </w:t>
      </w:r>
      <w:proofErr w:type="spellStart"/>
      <w:r w:rsidRPr="006F64AC">
        <w:rPr>
          <w:rFonts w:ascii="Times New Roman" w:hAnsi="Times New Roman" w:cs="Times New Roman"/>
          <w:lang w:val="fr-BE"/>
        </w:rPr>
        <w:t>ejemplo</w:t>
      </w:r>
      <w:proofErr w:type="spellEnd"/>
      <w:r w:rsidRPr="006F64AC">
        <w:rPr>
          <w:rFonts w:ascii="Times New Roman" w:hAnsi="Times New Roman" w:cs="Times New Roman"/>
          <w:lang w:val="fr-BE"/>
        </w:rPr>
        <w:t xml:space="preserve">, </w:t>
      </w:r>
      <w:proofErr w:type="spellStart"/>
      <w:r w:rsidRPr="006F64AC">
        <w:rPr>
          <w:rFonts w:ascii="Times New Roman" w:hAnsi="Times New Roman" w:cs="Times New Roman"/>
          <w:lang w:val="fr-BE"/>
        </w:rPr>
        <w:t>Lupescu</w:t>
      </w:r>
      <w:proofErr w:type="spellEnd"/>
      <w:r w:rsidRPr="006F64AC">
        <w:rPr>
          <w:rFonts w:ascii="Times New Roman" w:hAnsi="Times New Roman" w:cs="Times New Roman"/>
          <w:lang w:val="fr-BE"/>
        </w:rPr>
        <w:t xml:space="preserve"> (2000), </w:t>
      </w:r>
      <w:proofErr w:type="spellStart"/>
      <w:r w:rsidRPr="006F64AC">
        <w:rPr>
          <w:rFonts w:ascii="Times New Roman" w:hAnsi="Times New Roman" w:cs="Times New Roman"/>
          <w:lang w:val="fr-BE"/>
        </w:rPr>
        <w:t>Panea</w:t>
      </w:r>
      <w:proofErr w:type="spellEnd"/>
      <w:r w:rsidRPr="006F64AC">
        <w:rPr>
          <w:rFonts w:ascii="Times New Roman" w:hAnsi="Times New Roman" w:cs="Times New Roman"/>
          <w:lang w:val="fr-BE"/>
        </w:rPr>
        <w:t xml:space="preserve"> (2005) y </w:t>
      </w:r>
      <w:proofErr w:type="spellStart"/>
      <w:r w:rsidRPr="006F64AC">
        <w:rPr>
          <w:rFonts w:ascii="Times New Roman" w:hAnsi="Times New Roman" w:cs="Times New Roman"/>
          <w:lang w:val="fr-BE"/>
        </w:rPr>
        <w:t>Troşan</w:t>
      </w:r>
      <w:proofErr w:type="spellEnd"/>
      <w:r w:rsidRPr="006F64AC">
        <w:rPr>
          <w:rFonts w:ascii="Times New Roman" w:hAnsi="Times New Roman" w:cs="Times New Roman"/>
          <w:lang w:val="fr-BE"/>
        </w:rPr>
        <w:t xml:space="preserve"> (2011).</w:t>
      </w:r>
    </w:p>
  </w:footnote>
  <w:footnote w:id="11">
    <w:p w:rsidR="000B5413" w:rsidRPr="000B5413" w:rsidRDefault="004D282A" w:rsidP="001441B3">
      <w:pPr>
        <w:pStyle w:val="Textonotapie"/>
        <w:ind w:firstLine="708"/>
        <w:jc w:val="both"/>
        <w:rPr>
          <w:rFonts w:ascii="Times New Roman" w:hAnsi="Times New Roman" w:cs="Times New Roman"/>
        </w:rPr>
      </w:pPr>
      <w:r w:rsidRPr="001441B3">
        <w:rPr>
          <w:rStyle w:val="Refdenotaalpie"/>
          <w:rFonts w:ascii="Times New Roman" w:hAnsi="Times New Roman" w:cs="Times New Roman"/>
        </w:rPr>
        <w:footnoteRef/>
      </w:r>
      <w:r w:rsidRPr="000B5413">
        <w:rPr>
          <w:rFonts w:ascii="Times New Roman" w:hAnsi="Times New Roman" w:cs="Times New Roman"/>
        </w:rPr>
        <w:t xml:space="preserve"> En el plano antropológico y cultural, son de gran</w:t>
      </w:r>
      <w:r w:rsidR="00437EE6">
        <w:rPr>
          <w:rFonts w:ascii="Times New Roman" w:hAnsi="Times New Roman" w:cs="Times New Roman"/>
        </w:rPr>
        <w:t xml:space="preserve"> </w:t>
      </w:r>
      <w:r w:rsidRPr="000B5413">
        <w:rPr>
          <w:rFonts w:ascii="Times New Roman" w:hAnsi="Times New Roman" w:cs="Times New Roman"/>
        </w:rPr>
        <w:t xml:space="preserve">utilidad las reflexiones de Michel </w:t>
      </w:r>
      <w:proofErr w:type="spellStart"/>
      <w:r w:rsidRPr="000B5413">
        <w:rPr>
          <w:rFonts w:ascii="Times New Roman" w:hAnsi="Times New Roman" w:cs="Times New Roman"/>
        </w:rPr>
        <w:t>Pastoureau</w:t>
      </w:r>
      <w:proofErr w:type="spellEnd"/>
      <w:r w:rsidRPr="000B5413">
        <w:rPr>
          <w:rFonts w:ascii="Times New Roman" w:hAnsi="Times New Roman" w:cs="Times New Roman"/>
        </w:rPr>
        <w:t>:</w:t>
      </w:r>
    </w:p>
    <w:p w:rsidR="004D282A" w:rsidRPr="000B5413" w:rsidRDefault="004D282A" w:rsidP="000B5413">
      <w:pPr>
        <w:pStyle w:val="Textonotapie"/>
        <w:jc w:val="both"/>
        <w:rPr>
          <w:rFonts w:ascii="Times New Roman" w:hAnsi="Times New Roman" w:cs="Times New Roman"/>
        </w:rPr>
      </w:pPr>
      <w:r w:rsidRPr="000B5413">
        <w:rPr>
          <w:rFonts w:ascii="Times New Roman" w:hAnsi="Times New Roman" w:cs="Times New Roman"/>
        </w:rPr>
        <w:t xml:space="preserve"> «</w:t>
      </w:r>
      <w:r w:rsidR="000B5413" w:rsidRPr="000B5413">
        <w:rPr>
          <w:rFonts w:ascii="Times New Roman" w:hAnsi="Times New Roman" w:cs="Times New Roman"/>
        </w:rPr>
        <w:t xml:space="preserve">¿En qué época se sitúa el cambio, el paso del color concebido como materia al color entendido como concepto? </w:t>
      </w:r>
      <w:r w:rsidR="000B5413">
        <w:rPr>
          <w:rFonts w:ascii="Times New Roman" w:hAnsi="Times New Roman" w:cs="Times New Roman"/>
        </w:rPr>
        <w:t xml:space="preserve">Es difícil contestar, ya que la evolución es lenta y tiene ritmos diferentes </w:t>
      </w:r>
      <w:r w:rsidR="0086569A">
        <w:rPr>
          <w:rFonts w:ascii="Times New Roman" w:hAnsi="Times New Roman" w:cs="Times New Roman"/>
        </w:rPr>
        <w:t>en distintos</w:t>
      </w:r>
      <w:r w:rsidR="000B5413">
        <w:rPr>
          <w:rFonts w:ascii="Times New Roman" w:hAnsi="Times New Roman" w:cs="Times New Roman"/>
        </w:rPr>
        <w:t xml:space="preserve"> ámbitos. Parece que la Alta Edad Media jugó</w:t>
      </w:r>
      <w:r w:rsidR="0086569A">
        <w:rPr>
          <w:rFonts w:ascii="Times New Roman" w:hAnsi="Times New Roman" w:cs="Times New Roman"/>
        </w:rPr>
        <w:t>,</w:t>
      </w:r>
      <w:r w:rsidR="000B5413">
        <w:rPr>
          <w:rFonts w:ascii="Times New Roman" w:hAnsi="Times New Roman" w:cs="Times New Roman"/>
        </w:rPr>
        <w:t xml:space="preserve"> en este aspecto</w:t>
      </w:r>
      <w:r w:rsidR="0086569A">
        <w:rPr>
          <w:rFonts w:ascii="Times New Roman" w:hAnsi="Times New Roman" w:cs="Times New Roman"/>
        </w:rPr>
        <w:t>,</w:t>
      </w:r>
      <w:r w:rsidR="000B5413">
        <w:rPr>
          <w:rFonts w:ascii="Times New Roman" w:hAnsi="Times New Roman" w:cs="Times New Roman"/>
        </w:rPr>
        <w:t xml:space="preserve"> un rol decisivo, sobre todo en los hechos lingüísticos y en el léxico. En los Padres de la Iglesia, por ejemplo, los términos de color no son ya únicamente adjetivos, sino también nombres. Ciertamente, esto se veía ya en latín clásico, pero no era frecuente y concernía más a los sentidos figurados de un color que a su sentido propiamente cromático. En algu</w:t>
      </w:r>
      <w:r w:rsidR="00C45AB6">
        <w:rPr>
          <w:rFonts w:ascii="Times New Roman" w:hAnsi="Times New Roman" w:cs="Times New Roman"/>
        </w:rPr>
        <w:t>nos Padres</w:t>
      </w:r>
      <w:r w:rsidR="000B5413">
        <w:rPr>
          <w:rFonts w:ascii="Times New Roman" w:hAnsi="Times New Roman" w:cs="Times New Roman"/>
        </w:rPr>
        <w:t xml:space="preserve">, ya no es así: los sustantivos dicen directamente el color. </w:t>
      </w:r>
      <w:r w:rsidR="000B5413" w:rsidRPr="000B5413">
        <w:rPr>
          <w:rFonts w:ascii="Times New Roman" w:hAnsi="Times New Roman" w:cs="Times New Roman"/>
        </w:rPr>
        <w:t xml:space="preserve">Hay verdaderos nombres comunes, como </w:t>
      </w:r>
      <w:proofErr w:type="spellStart"/>
      <w:r w:rsidRPr="000B5413">
        <w:rPr>
          <w:rFonts w:ascii="Times New Roman" w:hAnsi="Times New Roman" w:cs="Times New Roman"/>
          <w:i/>
        </w:rPr>
        <w:t>rubo</w:t>
      </w:r>
      <w:r w:rsidR="0086569A">
        <w:rPr>
          <w:rFonts w:ascii="Times New Roman" w:hAnsi="Times New Roman" w:cs="Times New Roman"/>
          <w:i/>
        </w:rPr>
        <w:t>ro</w:t>
      </w:r>
      <w:proofErr w:type="spellEnd"/>
      <w:r w:rsidR="00437EE6">
        <w:rPr>
          <w:rFonts w:ascii="Times New Roman" w:hAnsi="Times New Roman" w:cs="Times New Roman"/>
        </w:rPr>
        <w:t xml:space="preserve"> </w:t>
      </w:r>
      <w:proofErr w:type="spellStart"/>
      <w:r w:rsidRPr="000B5413">
        <w:rPr>
          <w:rFonts w:ascii="Times New Roman" w:hAnsi="Times New Roman" w:cs="Times New Roman"/>
          <w:i/>
        </w:rPr>
        <w:t>viriditas</w:t>
      </w:r>
      <w:proofErr w:type="spellEnd"/>
      <w:r w:rsidRPr="000B5413">
        <w:rPr>
          <w:rFonts w:ascii="Times New Roman" w:hAnsi="Times New Roman" w:cs="Times New Roman"/>
        </w:rPr>
        <w:t xml:space="preserve">, </w:t>
      </w:r>
      <w:r w:rsidR="000B5413" w:rsidRPr="000B5413">
        <w:rPr>
          <w:rFonts w:ascii="Times New Roman" w:hAnsi="Times New Roman" w:cs="Times New Roman"/>
        </w:rPr>
        <w:t>o ad</w:t>
      </w:r>
      <w:r w:rsidR="000B5413">
        <w:rPr>
          <w:rFonts w:ascii="Times New Roman" w:hAnsi="Times New Roman" w:cs="Times New Roman"/>
        </w:rPr>
        <w:t>jetivos neutros y sustantivados</w:t>
      </w:r>
      <w:r w:rsidRPr="000B5413">
        <w:rPr>
          <w:rFonts w:ascii="Times New Roman" w:hAnsi="Times New Roman" w:cs="Times New Roman"/>
        </w:rPr>
        <w:t xml:space="preserve"> (</w:t>
      </w:r>
      <w:proofErr w:type="spellStart"/>
      <w:r w:rsidRPr="000B5413">
        <w:rPr>
          <w:rFonts w:ascii="Times New Roman" w:hAnsi="Times New Roman" w:cs="Times New Roman"/>
          <w:i/>
        </w:rPr>
        <w:t>rubrum</w:t>
      </w:r>
      <w:proofErr w:type="spellEnd"/>
      <w:r w:rsidRPr="000B5413">
        <w:rPr>
          <w:rFonts w:ascii="Times New Roman" w:hAnsi="Times New Roman" w:cs="Times New Roman"/>
          <w:i/>
        </w:rPr>
        <w:t xml:space="preserve">, </w:t>
      </w:r>
      <w:proofErr w:type="spellStart"/>
      <w:r w:rsidRPr="000B5413">
        <w:rPr>
          <w:rFonts w:ascii="Times New Roman" w:hAnsi="Times New Roman" w:cs="Times New Roman"/>
          <w:i/>
        </w:rPr>
        <w:t>viride</w:t>
      </w:r>
      <w:proofErr w:type="spellEnd"/>
      <w:r w:rsidRPr="000B5413">
        <w:rPr>
          <w:rFonts w:ascii="Times New Roman" w:hAnsi="Times New Roman" w:cs="Times New Roman"/>
          <w:i/>
        </w:rPr>
        <w:t xml:space="preserve">, </w:t>
      </w:r>
      <w:proofErr w:type="spellStart"/>
      <w:r w:rsidRPr="000B5413">
        <w:rPr>
          <w:rFonts w:ascii="Times New Roman" w:hAnsi="Times New Roman" w:cs="Times New Roman"/>
          <w:i/>
        </w:rPr>
        <w:t>nigrum</w:t>
      </w:r>
      <w:proofErr w:type="spellEnd"/>
      <w:r w:rsidRPr="000B5413">
        <w:rPr>
          <w:rFonts w:ascii="Times New Roman" w:hAnsi="Times New Roman" w:cs="Times New Roman"/>
        </w:rPr>
        <w:t xml:space="preserve">). </w:t>
      </w:r>
      <w:r w:rsidR="000B5413">
        <w:rPr>
          <w:rFonts w:ascii="Times New Roman" w:hAnsi="Times New Roman" w:cs="Times New Roman"/>
        </w:rPr>
        <w:t>Prueba de que el color pierde su materialidad y comienza a poder considerarse como una cosa en sí</w:t>
      </w:r>
      <w:r w:rsidR="0000793D" w:rsidRPr="000B5413">
        <w:rPr>
          <w:rFonts w:ascii="Times New Roman" w:hAnsi="Times New Roman" w:cs="Times New Roman"/>
        </w:rPr>
        <w:t>» (</w:t>
      </w:r>
      <w:proofErr w:type="spellStart"/>
      <w:r w:rsidR="0000793D" w:rsidRPr="000B5413">
        <w:rPr>
          <w:rFonts w:ascii="Times New Roman" w:hAnsi="Times New Roman" w:cs="Times New Roman"/>
        </w:rPr>
        <w:t>Pastou</w:t>
      </w:r>
      <w:r w:rsidRPr="000B5413">
        <w:rPr>
          <w:rFonts w:ascii="Times New Roman" w:hAnsi="Times New Roman" w:cs="Times New Roman"/>
        </w:rPr>
        <w:t>reau</w:t>
      </w:r>
      <w:proofErr w:type="spellEnd"/>
      <w:r w:rsidRPr="000B5413">
        <w:rPr>
          <w:rFonts w:ascii="Times New Roman" w:hAnsi="Times New Roman" w:cs="Times New Roman"/>
        </w:rPr>
        <w:t xml:space="preserve">, </w:t>
      </w:r>
      <w:r w:rsidR="0000793D" w:rsidRPr="000B5413">
        <w:rPr>
          <w:rFonts w:ascii="Times New Roman" w:hAnsi="Times New Roman" w:cs="Times New Roman"/>
        </w:rPr>
        <w:t xml:space="preserve">2016: </w:t>
      </w:r>
      <w:r w:rsidRPr="000B5413">
        <w:rPr>
          <w:rFonts w:ascii="Times New Roman" w:hAnsi="Times New Roman" w:cs="Times New Roman"/>
        </w:rPr>
        <w:t>30).</w:t>
      </w:r>
    </w:p>
  </w:footnote>
  <w:footnote w:id="12">
    <w:p w:rsidR="004D282A" w:rsidRPr="001D7033" w:rsidRDefault="004D282A" w:rsidP="00601003">
      <w:pPr>
        <w:pStyle w:val="Textonotapie"/>
        <w:ind w:firstLine="708"/>
        <w:jc w:val="both"/>
        <w:rPr>
          <w:rFonts w:ascii="Times New Roman" w:hAnsi="Times New Roman" w:cs="Times New Roman"/>
        </w:rPr>
      </w:pPr>
      <w:r w:rsidRPr="001D7033">
        <w:rPr>
          <w:rStyle w:val="Refdenotaalpie"/>
          <w:rFonts w:ascii="Times New Roman" w:hAnsi="Times New Roman" w:cs="Times New Roman"/>
        </w:rPr>
        <w:footnoteRef/>
      </w:r>
      <w:r w:rsidRPr="001D7033">
        <w:rPr>
          <w:rFonts w:ascii="Times New Roman" w:hAnsi="Times New Roman" w:cs="Times New Roman"/>
        </w:rPr>
        <w:t xml:space="preserve"> Las mismas características mostraban los cuerpos de Peter </w:t>
      </w:r>
      <w:proofErr w:type="spellStart"/>
      <w:r w:rsidRPr="001D7033">
        <w:rPr>
          <w:rFonts w:ascii="Times New Roman" w:hAnsi="Times New Roman" w:cs="Times New Roman"/>
        </w:rPr>
        <w:t>Plogojowitz</w:t>
      </w:r>
      <w:proofErr w:type="spellEnd"/>
      <w:r w:rsidRPr="001D7033">
        <w:rPr>
          <w:rFonts w:ascii="Times New Roman" w:hAnsi="Times New Roman" w:cs="Times New Roman"/>
        </w:rPr>
        <w:t xml:space="preserve"> y Arnold</w:t>
      </w:r>
      <w:r w:rsidR="00AD2A96">
        <w:rPr>
          <w:rFonts w:ascii="Times New Roman" w:hAnsi="Times New Roman" w:cs="Times New Roman"/>
        </w:rPr>
        <w:t xml:space="preserve"> </w:t>
      </w:r>
      <w:proofErr w:type="spellStart"/>
      <w:r w:rsidRPr="001D7033">
        <w:rPr>
          <w:rFonts w:ascii="Times New Roman" w:hAnsi="Times New Roman" w:cs="Times New Roman"/>
        </w:rPr>
        <w:t>Paole</w:t>
      </w:r>
      <w:proofErr w:type="spellEnd"/>
      <w:r w:rsidRPr="001D7033">
        <w:rPr>
          <w:rFonts w:ascii="Times New Roman" w:hAnsi="Times New Roman" w:cs="Times New Roman"/>
        </w:rPr>
        <w:t>, dos de los grandes testimonios sobre los vampir</w:t>
      </w:r>
      <w:r w:rsidR="00221EBC">
        <w:rPr>
          <w:rFonts w:ascii="Times New Roman" w:hAnsi="Times New Roman" w:cs="Times New Roman"/>
        </w:rPr>
        <w:t xml:space="preserve">os folclóricos en el siglo </w:t>
      </w:r>
      <w:r w:rsidR="00221EBC" w:rsidRPr="00221EBC">
        <w:rPr>
          <w:rFonts w:ascii="Times New Roman" w:hAnsi="Times New Roman" w:cs="Times New Roman"/>
          <w:smallCaps/>
        </w:rPr>
        <w:t>xviii</w:t>
      </w:r>
      <w:r w:rsidRPr="001D7033">
        <w:rPr>
          <w:rFonts w:ascii="Times New Roman" w:hAnsi="Times New Roman" w:cs="Times New Roman"/>
        </w:rPr>
        <w:t xml:space="preserve"> (Serbia). Ambos están recopilados en uno de los primeros libros sobre este tema: </w:t>
      </w:r>
      <w:r w:rsidRPr="001D7033">
        <w:rPr>
          <w:rFonts w:ascii="Times New Roman" w:hAnsi="Times New Roman" w:cs="Times New Roman"/>
          <w:i/>
        </w:rPr>
        <w:t>Tratado sobre los vampiros</w:t>
      </w:r>
      <w:r w:rsidR="005A43C2">
        <w:rPr>
          <w:rFonts w:ascii="Times New Roman" w:hAnsi="Times New Roman" w:cs="Times New Roman"/>
        </w:rPr>
        <w:t xml:space="preserve"> (1751),</w:t>
      </w:r>
      <w:r w:rsidRPr="001D7033">
        <w:rPr>
          <w:rFonts w:ascii="Times New Roman" w:hAnsi="Times New Roman" w:cs="Times New Roman"/>
        </w:rPr>
        <w:t xml:space="preserve"> de Agustín Calmet. </w:t>
      </w:r>
      <w:r w:rsidR="0000793D">
        <w:rPr>
          <w:rFonts w:ascii="Times New Roman" w:hAnsi="Times New Roman" w:cs="Times New Roman"/>
        </w:rPr>
        <w:t xml:space="preserve">Estos </w:t>
      </w:r>
      <w:r w:rsidRPr="001D7033">
        <w:rPr>
          <w:rFonts w:ascii="Times New Roman" w:hAnsi="Times New Roman" w:cs="Times New Roman"/>
        </w:rPr>
        <w:t xml:space="preserve">casos han resultado de gran interés para </w:t>
      </w:r>
      <w:r w:rsidR="005A43C2">
        <w:rPr>
          <w:rFonts w:ascii="Times New Roman" w:hAnsi="Times New Roman" w:cs="Times New Roman"/>
        </w:rPr>
        <w:t xml:space="preserve">los antropólogos y </w:t>
      </w:r>
      <w:r w:rsidRPr="001D7033">
        <w:rPr>
          <w:rFonts w:ascii="Times New Roman" w:hAnsi="Times New Roman" w:cs="Times New Roman"/>
        </w:rPr>
        <w:t>los investigadores</w:t>
      </w:r>
      <w:r w:rsidR="005A43C2">
        <w:rPr>
          <w:rFonts w:ascii="Times New Roman" w:hAnsi="Times New Roman" w:cs="Times New Roman"/>
        </w:rPr>
        <w:t xml:space="preserve"> que se ocupan del</w:t>
      </w:r>
      <w:r w:rsidRPr="001D7033">
        <w:rPr>
          <w:rFonts w:ascii="Times New Roman" w:hAnsi="Times New Roman" w:cs="Times New Roman"/>
        </w:rPr>
        <w:t xml:space="preserve"> vampiro</w:t>
      </w:r>
      <w:r w:rsidR="00AD4F71">
        <w:rPr>
          <w:rFonts w:ascii="Times New Roman" w:hAnsi="Times New Roman" w:cs="Times New Roman"/>
        </w:rPr>
        <w:t xml:space="preserve"> folclórico. </w:t>
      </w:r>
      <w:r w:rsidRPr="001D7033">
        <w:rPr>
          <w:rFonts w:ascii="Times New Roman" w:hAnsi="Times New Roman" w:cs="Times New Roman"/>
        </w:rPr>
        <w:t xml:space="preserve">Se han justificado las características físicas presentes en el cuerpo </w:t>
      </w:r>
      <w:r w:rsidR="0000793D">
        <w:rPr>
          <w:rFonts w:ascii="Times New Roman" w:hAnsi="Times New Roman" w:cs="Times New Roman"/>
        </w:rPr>
        <w:t xml:space="preserve">del no </w:t>
      </w:r>
      <w:r w:rsidRPr="00AD4F71">
        <w:rPr>
          <w:rFonts w:ascii="Times New Roman" w:hAnsi="Times New Roman" w:cs="Times New Roman"/>
        </w:rPr>
        <w:t xml:space="preserve">muerto de acuerdo con los avances de los conocimientos médicos sobre la descomposición del cuerpo al morir. Asimismo, </w:t>
      </w:r>
      <w:r w:rsidR="0000793D">
        <w:rPr>
          <w:rFonts w:ascii="Times New Roman" w:hAnsi="Times New Roman" w:cs="Times New Roman"/>
        </w:rPr>
        <w:t xml:space="preserve">los </w:t>
      </w:r>
      <w:r w:rsidRPr="00AD4F71">
        <w:rPr>
          <w:rFonts w:ascii="Times New Roman" w:hAnsi="Times New Roman" w:cs="Times New Roman"/>
        </w:rPr>
        <w:t xml:space="preserve">testimonios </w:t>
      </w:r>
      <w:r w:rsidR="0000793D">
        <w:rPr>
          <w:rFonts w:ascii="Times New Roman" w:hAnsi="Times New Roman" w:cs="Times New Roman"/>
        </w:rPr>
        <w:t xml:space="preserve">se han relacionado con las epidemias. </w:t>
      </w:r>
      <w:r w:rsidRPr="00AD4F71">
        <w:rPr>
          <w:rFonts w:ascii="Times New Roman" w:hAnsi="Times New Roman" w:cs="Times New Roman"/>
        </w:rPr>
        <w:t xml:space="preserve">Sin embargo, a consecuencia del desconocimiento médico de la época y la necesidad del ser humano de definir y categorizar aquello que no conoce, </w:t>
      </w:r>
      <w:r w:rsidR="0000793D">
        <w:rPr>
          <w:rFonts w:ascii="Times New Roman" w:hAnsi="Times New Roman" w:cs="Times New Roman"/>
        </w:rPr>
        <w:t>todo ello condujo</w:t>
      </w:r>
      <w:r w:rsidRPr="00AD4F71">
        <w:rPr>
          <w:rFonts w:ascii="Times New Roman" w:hAnsi="Times New Roman" w:cs="Times New Roman"/>
        </w:rPr>
        <w:t xml:space="preserve"> a </w:t>
      </w:r>
      <w:r w:rsidR="00AD4F71">
        <w:rPr>
          <w:rFonts w:ascii="Times New Roman" w:hAnsi="Times New Roman" w:cs="Times New Roman"/>
        </w:rPr>
        <w:t>los campesinos a identificar a la</w:t>
      </w:r>
      <w:r w:rsidR="005A43C2">
        <w:rPr>
          <w:rFonts w:ascii="Times New Roman" w:hAnsi="Times New Roman" w:cs="Times New Roman"/>
        </w:rPr>
        <w:t>s</w:t>
      </w:r>
      <w:r w:rsidR="00AD4F71">
        <w:rPr>
          <w:rFonts w:ascii="Times New Roman" w:hAnsi="Times New Roman" w:cs="Times New Roman"/>
        </w:rPr>
        <w:t xml:space="preserve"> víctima</w:t>
      </w:r>
      <w:r w:rsidR="005A43C2">
        <w:rPr>
          <w:rFonts w:ascii="Times New Roman" w:hAnsi="Times New Roman" w:cs="Times New Roman"/>
        </w:rPr>
        <w:t>s</w:t>
      </w:r>
      <w:r w:rsidR="00AD4F71">
        <w:rPr>
          <w:rFonts w:ascii="Times New Roman" w:hAnsi="Times New Roman" w:cs="Times New Roman"/>
        </w:rPr>
        <w:t xml:space="preserve"> con</w:t>
      </w:r>
      <w:r w:rsidR="00961DBB">
        <w:rPr>
          <w:rFonts w:ascii="Times New Roman" w:hAnsi="Times New Roman" w:cs="Times New Roman"/>
        </w:rPr>
        <w:t xml:space="preserve"> los</w:t>
      </w:r>
      <w:r w:rsidR="00AD4F71">
        <w:rPr>
          <w:rFonts w:ascii="Times New Roman" w:hAnsi="Times New Roman" w:cs="Times New Roman"/>
        </w:rPr>
        <w:t xml:space="preserve"> </w:t>
      </w:r>
      <w:r w:rsidR="00AD4F71">
        <w:rPr>
          <w:rFonts w:ascii="Times New Roman" w:hAnsi="Times New Roman" w:cs="Times New Roman"/>
          <w:i/>
        </w:rPr>
        <w:t>strigoi</w:t>
      </w:r>
      <w:r w:rsidR="00AD4F71">
        <w:rPr>
          <w:rFonts w:ascii="Times New Roman" w:hAnsi="Times New Roman" w:cs="Times New Roman"/>
        </w:rPr>
        <w:t>.</w:t>
      </w:r>
    </w:p>
  </w:footnote>
  <w:footnote w:id="13">
    <w:p w:rsidR="004D282A" w:rsidRPr="00601003" w:rsidRDefault="004D282A" w:rsidP="00601003">
      <w:pPr>
        <w:pStyle w:val="Textonotapie"/>
        <w:ind w:firstLine="708"/>
        <w:jc w:val="both"/>
        <w:rPr>
          <w:rFonts w:ascii="Times New Roman" w:hAnsi="Times New Roman" w:cs="Times New Roman"/>
        </w:rPr>
      </w:pPr>
      <w:r w:rsidRPr="001D7033">
        <w:rPr>
          <w:rStyle w:val="Refdenotaalpie"/>
          <w:rFonts w:ascii="Times New Roman" w:hAnsi="Times New Roman" w:cs="Times New Roman"/>
        </w:rPr>
        <w:footnoteRef/>
      </w:r>
      <w:r w:rsidRPr="001D7033">
        <w:rPr>
          <w:rFonts w:ascii="Times New Roman" w:hAnsi="Times New Roman" w:cs="Times New Roman"/>
        </w:rPr>
        <w:t xml:space="preserve"> M</w:t>
      </w:r>
      <w:r w:rsidR="0000793D">
        <w:rPr>
          <w:rFonts w:ascii="Times New Roman" w:hAnsi="Times New Roman" w:cs="Times New Roman"/>
        </w:rPr>
        <w:t>ás tarde</w:t>
      </w:r>
      <w:r w:rsidR="00961DBB">
        <w:rPr>
          <w:rFonts w:ascii="Times New Roman" w:hAnsi="Times New Roman" w:cs="Times New Roman"/>
        </w:rPr>
        <w:t>,</w:t>
      </w:r>
      <w:r w:rsidR="0000793D">
        <w:rPr>
          <w:rFonts w:ascii="Times New Roman" w:hAnsi="Times New Roman" w:cs="Times New Roman"/>
        </w:rPr>
        <w:t xml:space="preserve"> los escritores usarán la sangre</w:t>
      </w:r>
      <w:r w:rsidRPr="001D7033">
        <w:rPr>
          <w:rFonts w:ascii="Times New Roman" w:hAnsi="Times New Roman" w:cs="Times New Roman"/>
        </w:rPr>
        <w:t xml:space="preserve"> como </w:t>
      </w:r>
      <w:r w:rsidRPr="001D7033">
        <w:rPr>
          <w:rFonts w:ascii="Times New Roman" w:hAnsi="Times New Roman" w:cs="Times New Roman"/>
          <w:i/>
        </w:rPr>
        <w:t>leitmotiv</w:t>
      </w:r>
      <w:r w:rsidRPr="001D7033">
        <w:rPr>
          <w:rFonts w:ascii="Times New Roman" w:hAnsi="Times New Roman" w:cs="Times New Roman"/>
        </w:rPr>
        <w:t xml:space="preserve"> en la literatura vampírica para definir </w:t>
      </w:r>
      <w:r w:rsidR="0000793D">
        <w:rPr>
          <w:rFonts w:ascii="Times New Roman" w:hAnsi="Times New Roman" w:cs="Times New Roman"/>
        </w:rPr>
        <w:t>al vampiro literario</w:t>
      </w:r>
      <w:r w:rsidRPr="00601003">
        <w:rPr>
          <w:rFonts w:ascii="Times New Roman" w:hAnsi="Times New Roman" w:cs="Times New Roman"/>
        </w:rPr>
        <w:t xml:space="preserve">. </w:t>
      </w:r>
    </w:p>
  </w:footnote>
  <w:footnote w:id="14">
    <w:p w:rsidR="00601003" w:rsidRDefault="00601003" w:rsidP="00601003">
      <w:pPr>
        <w:pStyle w:val="Textonotapie"/>
        <w:ind w:firstLine="708"/>
        <w:jc w:val="both"/>
      </w:pPr>
      <w:r w:rsidRPr="00601003">
        <w:rPr>
          <w:rStyle w:val="Refdenotaalpie"/>
          <w:rFonts w:ascii="Times New Roman" w:hAnsi="Times New Roman" w:cs="Times New Roman"/>
        </w:rPr>
        <w:footnoteRef/>
      </w:r>
      <w:r w:rsidR="00AD2A96">
        <w:rPr>
          <w:rFonts w:ascii="Times New Roman" w:hAnsi="Times New Roman" w:cs="Times New Roman"/>
        </w:rPr>
        <w:t xml:space="preserve"> </w:t>
      </w:r>
      <w:r w:rsidRPr="00601003">
        <w:rPr>
          <w:rFonts w:ascii="Times New Roman" w:hAnsi="Times New Roman" w:cs="Times New Roman"/>
        </w:rPr>
        <w:t>En este orden de cosas, es bien conocida la relación entre el vampiro y la joven doncella virgen, ajena a la realidad, que se ha plasmado numerosas veces en la literatura vampírica de ficción.</w:t>
      </w:r>
    </w:p>
  </w:footnote>
  <w:footnote w:id="15">
    <w:p w:rsidR="00601003" w:rsidRPr="00882961" w:rsidRDefault="00601003" w:rsidP="00601003">
      <w:pPr>
        <w:pStyle w:val="Textonotapie"/>
        <w:ind w:firstLine="708"/>
        <w:jc w:val="both"/>
        <w:rPr>
          <w:rFonts w:ascii="Times New Roman" w:hAnsi="Times New Roman" w:cs="Times New Roman"/>
        </w:rPr>
      </w:pPr>
      <w:r w:rsidRPr="00882961">
        <w:rPr>
          <w:rStyle w:val="Refdenotaalpie"/>
          <w:rFonts w:ascii="Times New Roman" w:hAnsi="Times New Roman" w:cs="Times New Roman"/>
        </w:rPr>
        <w:footnoteRef/>
      </w:r>
      <w:r w:rsidRPr="00882961">
        <w:rPr>
          <w:rFonts w:ascii="Times New Roman" w:hAnsi="Times New Roman" w:cs="Times New Roman"/>
        </w:rPr>
        <w:t xml:space="preserve"> La informante </w:t>
      </w:r>
      <w:r>
        <w:rPr>
          <w:rFonts w:ascii="Times New Roman" w:hAnsi="Times New Roman" w:cs="Times New Roman"/>
        </w:rPr>
        <w:t>ha contado</w:t>
      </w:r>
      <w:r w:rsidRPr="00882961">
        <w:rPr>
          <w:rFonts w:ascii="Times New Roman" w:hAnsi="Times New Roman" w:cs="Times New Roman"/>
        </w:rPr>
        <w:t xml:space="preserve"> también varios sueños que ha tenido con su marido difunto</w:t>
      </w:r>
      <w:r>
        <w:rPr>
          <w:rFonts w:ascii="Times New Roman" w:hAnsi="Times New Roman" w:cs="Times New Roman"/>
        </w:rPr>
        <w:t>,</w:t>
      </w:r>
      <w:r w:rsidRPr="00882961">
        <w:rPr>
          <w:rFonts w:ascii="Times New Roman" w:hAnsi="Times New Roman" w:cs="Times New Roman"/>
        </w:rPr>
        <w:t xml:space="preserve"> poco despué</w:t>
      </w:r>
      <w:r>
        <w:rPr>
          <w:rFonts w:ascii="Times New Roman" w:hAnsi="Times New Roman" w:cs="Times New Roman"/>
        </w:rPr>
        <w:t>s del entierro: e</w:t>
      </w:r>
      <w:r w:rsidRPr="00882961">
        <w:rPr>
          <w:rFonts w:ascii="Times New Roman" w:hAnsi="Times New Roman" w:cs="Times New Roman"/>
        </w:rPr>
        <w:t xml:space="preserve">n todos </w:t>
      </w:r>
      <w:r>
        <w:rPr>
          <w:rFonts w:ascii="Times New Roman" w:hAnsi="Times New Roman" w:cs="Times New Roman"/>
        </w:rPr>
        <w:t>ellos</w:t>
      </w:r>
      <w:r w:rsidRPr="00882961">
        <w:rPr>
          <w:rFonts w:ascii="Times New Roman" w:hAnsi="Times New Roman" w:cs="Times New Roman"/>
        </w:rPr>
        <w:t xml:space="preserve">, el marido se le aparecía en la ventana y nunca entraba en la casa. A pesar de la invitación de la mujer, el </w:t>
      </w:r>
      <w:r>
        <w:rPr>
          <w:rFonts w:ascii="Times New Roman" w:hAnsi="Times New Roman" w:cs="Times New Roman"/>
        </w:rPr>
        <w:t>esposo</w:t>
      </w:r>
      <w:r w:rsidRPr="00882961">
        <w:rPr>
          <w:rFonts w:ascii="Times New Roman" w:hAnsi="Times New Roman" w:cs="Times New Roman"/>
        </w:rPr>
        <w:t xml:space="preserve"> se justificaba</w:t>
      </w:r>
      <w:r>
        <w:rPr>
          <w:rFonts w:ascii="Times New Roman" w:hAnsi="Times New Roman" w:cs="Times New Roman"/>
        </w:rPr>
        <w:t xml:space="preserve"> afirmando que esa casa ya no era la suya, que él ya no pertenecía</w:t>
      </w:r>
      <w:r w:rsidRPr="00882961">
        <w:rPr>
          <w:rFonts w:ascii="Times New Roman" w:hAnsi="Times New Roman" w:cs="Times New Roman"/>
        </w:rPr>
        <w:t xml:space="preserve"> a ese lugar. </w:t>
      </w:r>
      <w:r>
        <w:rPr>
          <w:rFonts w:ascii="Times New Roman" w:hAnsi="Times New Roman" w:cs="Times New Roman"/>
        </w:rPr>
        <w:t>T</w:t>
      </w:r>
      <w:r w:rsidR="00666646">
        <w:rPr>
          <w:rFonts w:ascii="Times New Roman" w:hAnsi="Times New Roman" w:cs="Times New Roman"/>
        </w:rPr>
        <w:t>anto el pope</w:t>
      </w:r>
      <w:r w:rsidRPr="00882961">
        <w:rPr>
          <w:rFonts w:ascii="Times New Roman" w:hAnsi="Times New Roman" w:cs="Times New Roman"/>
        </w:rPr>
        <w:t xml:space="preserve"> como varias personas de la familia estaban de acuerdo en que el marido de esta iba a ser un </w:t>
      </w:r>
      <w:r w:rsidRPr="00CC062C">
        <w:rPr>
          <w:rFonts w:ascii="Times New Roman" w:hAnsi="Times New Roman" w:cs="Times New Roman"/>
          <w:i/>
        </w:rPr>
        <w:t>strigoi</w:t>
      </w:r>
      <w:r>
        <w:rPr>
          <w:rFonts w:ascii="Times New Roman" w:hAnsi="Times New Roman" w:cs="Times New Roman"/>
        </w:rPr>
        <w:t>;</w:t>
      </w:r>
      <w:r w:rsidRPr="00882961">
        <w:rPr>
          <w:rFonts w:ascii="Times New Roman" w:hAnsi="Times New Roman" w:cs="Times New Roman"/>
        </w:rPr>
        <w:t xml:space="preserve"> sin </w:t>
      </w:r>
      <w:r>
        <w:rPr>
          <w:rFonts w:ascii="Times New Roman" w:hAnsi="Times New Roman" w:cs="Times New Roman"/>
        </w:rPr>
        <w:t>embargo, no se realizó el acto de violencia ritual</w:t>
      </w:r>
      <w:r w:rsidRPr="00882961">
        <w:rPr>
          <w:rFonts w:ascii="Times New Roman" w:hAnsi="Times New Roman" w:cs="Times New Roman"/>
        </w:rPr>
        <w:t>. Los continu</w:t>
      </w:r>
      <w:r>
        <w:rPr>
          <w:rFonts w:ascii="Times New Roman" w:hAnsi="Times New Roman" w:cs="Times New Roman"/>
        </w:rPr>
        <w:t xml:space="preserve">os </w:t>
      </w:r>
      <w:r w:rsidRPr="00882961">
        <w:rPr>
          <w:rFonts w:ascii="Times New Roman" w:hAnsi="Times New Roman" w:cs="Times New Roman"/>
        </w:rPr>
        <w:t>sueños</w:t>
      </w:r>
      <w:r>
        <w:rPr>
          <w:rFonts w:ascii="Times New Roman" w:hAnsi="Times New Roman" w:cs="Times New Roman"/>
        </w:rPr>
        <w:t xml:space="preserve"> de la informante le confirman este dat</w:t>
      </w:r>
      <w:r w:rsidRPr="00882961">
        <w:rPr>
          <w:rFonts w:ascii="Times New Roman" w:hAnsi="Times New Roman" w:cs="Times New Roman"/>
        </w:rPr>
        <w:t xml:space="preserve">o. </w:t>
      </w:r>
      <w:r>
        <w:rPr>
          <w:rFonts w:ascii="Times New Roman" w:hAnsi="Times New Roman" w:cs="Times New Roman"/>
        </w:rPr>
        <w:t xml:space="preserve">Esta dice que, durante un tiempo, </w:t>
      </w:r>
      <w:r w:rsidRPr="00882961">
        <w:rPr>
          <w:rFonts w:ascii="Times New Roman" w:hAnsi="Times New Roman" w:cs="Times New Roman"/>
        </w:rPr>
        <w:t xml:space="preserve">se sintió </w:t>
      </w:r>
      <w:r>
        <w:rPr>
          <w:rFonts w:ascii="Times New Roman" w:hAnsi="Times New Roman" w:cs="Times New Roman"/>
        </w:rPr>
        <w:t>falta de</w:t>
      </w:r>
      <w:r w:rsidRPr="00882961">
        <w:rPr>
          <w:rFonts w:ascii="Times New Roman" w:hAnsi="Times New Roman" w:cs="Times New Roman"/>
        </w:rPr>
        <w:t xml:space="preserve"> energía y con </w:t>
      </w:r>
      <w:r>
        <w:rPr>
          <w:rFonts w:ascii="Times New Roman" w:hAnsi="Times New Roman" w:cs="Times New Roman"/>
        </w:rPr>
        <w:t xml:space="preserve">una gran angustia </w:t>
      </w:r>
      <w:r w:rsidRPr="00882961">
        <w:rPr>
          <w:rFonts w:ascii="Times New Roman" w:hAnsi="Times New Roman" w:cs="Times New Roman"/>
        </w:rPr>
        <w:t>después de cada sueño. Finalmente, acudió a la iglesia</w:t>
      </w:r>
      <w:r>
        <w:rPr>
          <w:rFonts w:ascii="Times New Roman" w:hAnsi="Times New Roman" w:cs="Times New Roman"/>
        </w:rPr>
        <w:t>,</w:t>
      </w:r>
      <w:r w:rsidR="00666646">
        <w:rPr>
          <w:rFonts w:ascii="Times New Roman" w:hAnsi="Times New Roman" w:cs="Times New Roman"/>
        </w:rPr>
        <w:t xml:space="preserve"> donde el pope</w:t>
      </w:r>
      <w:r w:rsidRPr="00882961">
        <w:rPr>
          <w:rFonts w:ascii="Times New Roman" w:hAnsi="Times New Roman" w:cs="Times New Roman"/>
        </w:rPr>
        <w:t xml:space="preserve"> le indicó que </w:t>
      </w:r>
      <w:r>
        <w:rPr>
          <w:rFonts w:ascii="Times New Roman" w:hAnsi="Times New Roman" w:cs="Times New Roman"/>
        </w:rPr>
        <w:t xml:space="preserve">todo ello no eran más que </w:t>
      </w:r>
      <w:r w:rsidRPr="00882961">
        <w:rPr>
          <w:rFonts w:ascii="Times New Roman" w:hAnsi="Times New Roman" w:cs="Times New Roman"/>
        </w:rPr>
        <w:t>tentaciones del demonio y que debía llevar siempre puesta una prenda negra</w:t>
      </w:r>
      <w:r>
        <w:rPr>
          <w:rFonts w:ascii="Times New Roman" w:hAnsi="Times New Roman" w:cs="Times New Roman"/>
        </w:rPr>
        <w:t xml:space="preserve"> para marcar el luto. </w:t>
      </w:r>
    </w:p>
  </w:footnote>
  <w:footnote w:id="16">
    <w:p w:rsidR="004D282A" w:rsidRPr="00272523" w:rsidRDefault="004D282A" w:rsidP="00272523">
      <w:pPr>
        <w:pStyle w:val="Textonotapie"/>
        <w:ind w:firstLine="708"/>
        <w:jc w:val="both"/>
        <w:rPr>
          <w:rFonts w:ascii="Times New Roman" w:hAnsi="Times New Roman" w:cs="Times New Roman"/>
        </w:rPr>
      </w:pPr>
      <w:r w:rsidRPr="00272523">
        <w:rPr>
          <w:rStyle w:val="Refdenotaalpie"/>
          <w:rFonts w:ascii="Times New Roman" w:hAnsi="Times New Roman" w:cs="Times New Roman"/>
        </w:rPr>
        <w:footnoteRef/>
      </w:r>
      <w:r w:rsidRPr="00272523">
        <w:rPr>
          <w:rFonts w:ascii="Times New Roman" w:hAnsi="Times New Roman" w:cs="Times New Roman"/>
        </w:rPr>
        <w:t xml:space="preserve"> En la literatura</w:t>
      </w:r>
      <w:r w:rsidR="00466FAE">
        <w:rPr>
          <w:rFonts w:ascii="Times New Roman" w:hAnsi="Times New Roman" w:cs="Times New Roman"/>
        </w:rPr>
        <w:t>,</w:t>
      </w:r>
      <w:r w:rsidRPr="00272523">
        <w:rPr>
          <w:rFonts w:ascii="Times New Roman" w:hAnsi="Times New Roman" w:cs="Times New Roman"/>
        </w:rPr>
        <w:t xml:space="preserve"> se utiliza frecuentemen</w:t>
      </w:r>
      <w:r w:rsidR="00466FAE">
        <w:rPr>
          <w:rFonts w:ascii="Times New Roman" w:hAnsi="Times New Roman" w:cs="Times New Roman"/>
        </w:rPr>
        <w:t xml:space="preserve">te el vampirismo para explicar </w:t>
      </w:r>
      <w:r w:rsidRPr="00272523">
        <w:rPr>
          <w:rFonts w:ascii="Times New Roman" w:hAnsi="Times New Roman" w:cs="Times New Roman"/>
        </w:rPr>
        <w:t xml:space="preserve">las relaciones amorosas. Algunos casos </w:t>
      </w:r>
      <w:r w:rsidR="000F74FD">
        <w:rPr>
          <w:rFonts w:ascii="Times New Roman" w:hAnsi="Times New Roman" w:cs="Times New Roman"/>
        </w:rPr>
        <w:t xml:space="preserve">ejemplares </w:t>
      </w:r>
      <w:r w:rsidRPr="00272523">
        <w:rPr>
          <w:rFonts w:ascii="Times New Roman" w:hAnsi="Times New Roman" w:cs="Times New Roman"/>
        </w:rPr>
        <w:t>se encuentran</w:t>
      </w:r>
      <w:r w:rsidR="00466FAE">
        <w:rPr>
          <w:rFonts w:ascii="Times New Roman" w:hAnsi="Times New Roman" w:cs="Times New Roman"/>
        </w:rPr>
        <w:t>,</w:t>
      </w:r>
      <w:r w:rsidRPr="00272523">
        <w:rPr>
          <w:rFonts w:ascii="Times New Roman" w:hAnsi="Times New Roman" w:cs="Times New Roman"/>
        </w:rPr>
        <w:t xml:space="preserve"> sobre todo</w:t>
      </w:r>
      <w:r w:rsidR="00466FAE">
        <w:rPr>
          <w:rFonts w:ascii="Times New Roman" w:hAnsi="Times New Roman" w:cs="Times New Roman"/>
        </w:rPr>
        <w:t>,</w:t>
      </w:r>
      <w:r w:rsidRPr="00272523">
        <w:rPr>
          <w:rFonts w:ascii="Times New Roman" w:hAnsi="Times New Roman" w:cs="Times New Roman"/>
        </w:rPr>
        <w:t xml:space="preserve"> en la poesía inglesa, al</w:t>
      </w:r>
      <w:r w:rsidR="00221EBC">
        <w:rPr>
          <w:rFonts w:ascii="Times New Roman" w:hAnsi="Times New Roman" w:cs="Times New Roman"/>
        </w:rPr>
        <w:t xml:space="preserve">emana y francesa del siglo </w:t>
      </w:r>
      <w:r w:rsidR="00221EBC" w:rsidRPr="00221EBC">
        <w:rPr>
          <w:rFonts w:ascii="Times New Roman" w:hAnsi="Times New Roman" w:cs="Times New Roman"/>
          <w:smallCaps/>
        </w:rPr>
        <w:t>xviii</w:t>
      </w:r>
      <w:r w:rsidR="00466FAE">
        <w:rPr>
          <w:rFonts w:ascii="Times New Roman" w:hAnsi="Times New Roman" w:cs="Times New Roman"/>
        </w:rPr>
        <w:t>,</w:t>
      </w:r>
      <w:r w:rsidRPr="00272523">
        <w:rPr>
          <w:rFonts w:ascii="Times New Roman" w:hAnsi="Times New Roman" w:cs="Times New Roman"/>
        </w:rPr>
        <w:t xml:space="preserve"> en autores como Keats, Coleridge, Goethe o Gautier</w:t>
      </w:r>
      <w:r w:rsidR="00466FAE">
        <w:rPr>
          <w:rFonts w:ascii="Times New Roman" w:hAnsi="Times New Roman" w:cs="Times New Roman"/>
        </w:rPr>
        <w:t>,</w:t>
      </w:r>
      <w:r w:rsidR="0000793D">
        <w:rPr>
          <w:rFonts w:ascii="Times New Roman" w:hAnsi="Times New Roman" w:cs="Times New Roman"/>
        </w:rPr>
        <w:t xml:space="preserve"> con </w:t>
      </w:r>
      <w:r w:rsidRPr="0000793D">
        <w:rPr>
          <w:rFonts w:ascii="Times New Roman" w:hAnsi="Times New Roman" w:cs="Times New Roman"/>
          <w:i/>
        </w:rPr>
        <w:t>L</w:t>
      </w:r>
      <w:r w:rsidR="0000793D" w:rsidRPr="0000793D">
        <w:rPr>
          <w:rFonts w:ascii="Times New Roman" w:hAnsi="Times New Roman" w:cs="Times New Roman"/>
          <w:i/>
        </w:rPr>
        <w:t xml:space="preserve">a </w:t>
      </w:r>
      <w:proofErr w:type="spellStart"/>
      <w:r w:rsidR="009D6A35">
        <w:rPr>
          <w:rFonts w:ascii="Times New Roman" w:hAnsi="Times New Roman" w:cs="Times New Roman"/>
          <w:i/>
        </w:rPr>
        <w:t>m</w:t>
      </w:r>
      <w:r w:rsidR="005006CE">
        <w:rPr>
          <w:rFonts w:ascii="Times New Roman" w:hAnsi="Times New Roman" w:cs="Times New Roman"/>
          <w:i/>
        </w:rPr>
        <w:t>orte</w:t>
      </w:r>
      <w:proofErr w:type="spellEnd"/>
      <w:r w:rsidR="005006CE">
        <w:rPr>
          <w:rFonts w:ascii="Times New Roman" w:hAnsi="Times New Roman" w:cs="Times New Roman"/>
          <w:i/>
        </w:rPr>
        <w:t xml:space="preserve"> </w:t>
      </w:r>
      <w:proofErr w:type="spellStart"/>
      <w:r w:rsidR="0000793D" w:rsidRPr="0000793D">
        <w:rPr>
          <w:rFonts w:ascii="Times New Roman" w:hAnsi="Times New Roman" w:cs="Times New Roman"/>
          <w:i/>
        </w:rPr>
        <w:t>amoureuse</w:t>
      </w:r>
      <w:proofErr w:type="spellEnd"/>
      <w:r w:rsidR="00466FAE">
        <w:rPr>
          <w:rFonts w:ascii="Times New Roman" w:hAnsi="Times New Roman" w:cs="Times New Roman"/>
        </w:rPr>
        <w:t>.</w:t>
      </w:r>
    </w:p>
  </w:footnote>
  <w:footnote w:id="17">
    <w:p w:rsidR="004D282A" w:rsidRPr="00272523" w:rsidRDefault="004D282A" w:rsidP="00272523">
      <w:pPr>
        <w:pStyle w:val="Textonotapie"/>
        <w:ind w:firstLine="708"/>
        <w:jc w:val="both"/>
        <w:rPr>
          <w:rFonts w:ascii="Times New Roman" w:hAnsi="Times New Roman" w:cs="Times New Roman"/>
        </w:rPr>
      </w:pPr>
      <w:r w:rsidRPr="00272523">
        <w:rPr>
          <w:rStyle w:val="Refdenotaalpie"/>
          <w:rFonts w:ascii="Times New Roman" w:hAnsi="Times New Roman" w:cs="Times New Roman"/>
        </w:rPr>
        <w:footnoteRef/>
      </w:r>
      <w:r w:rsidRPr="00272523">
        <w:rPr>
          <w:rFonts w:ascii="Times New Roman" w:hAnsi="Times New Roman" w:cs="Times New Roman"/>
        </w:rPr>
        <w:t xml:space="preserve"> El contacto con el </w:t>
      </w:r>
      <w:r w:rsidRPr="00272523">
        <w:rPr>
          <w:rFonts w:ascii="Times New Roman" w:hAnsi="Times New Roman" w:cs="Times New Roman"/>
          <w:i/>
        </w:rPr>
        <w:t>strigoi</w:t>
      </w:r>
      <w:r w:rsidRPr="00272523">
        <w:rPr>
          <w:rFonts w:ascii="Times New Roman" w:hAnsi="Times New Roman" w:cs="Times New Roman"/>
        </w:rPr>
        <w:t xml:space="preserve"> debilita a la víctima como si este fuera a succionarle la energía paulatinamente. No solo en el folclore, sino también en la literatura, se ha ido dotando al mito del vampiro (literario, en este caso) de estas características: el poder del vampiro consistía en la hipnosis, en la pérdida de energía a travé</w:t>
      </w:r>
      <w:r w:rsidR="0000793D">
        <w:rPr>
          <w:rFonts w:ascii="Times New Roman" w:hAnsi="Times New Roman" w:cs="Times New Roman"/>
        </w:rPr>
        <w:t xml:space="preserve">s de la succión de sangre, etc. </w:t>
      </w:r>
      <w:r w:rsidR="000F74FD">
        <w:rPr>
          <w:rFonts w:ascii="Times New Roman" w:hAnsi="Times New Roman" w:cs="Times New Roman"/>
        </w:rPr>
        <w:t>Como vemos, el</w:t>
      </w:r>
      <w:r w:rsidRPr="00272523">
        <w:rPr>
          <w:rFonts w:ascii="Times New Roman" w:hAnsi="Times New Roman" w:cs="Times New Roman"/>
        </w:rPr>
        <w:t xml:space="preserve"> vampiro literario no existiría de no ser por el vampiro que surgió en el folclore. </w:t>
      </w:r>
    </w:p>
  </w:footnote>
  <w:footnote w:id="18">
    <w:p w:rsidR="00FD41B1" w:rsidRPr="00FD41B1" w:rsidRDefault="00FD41B1" w:rsidP="00FD41B1">
      <w:pPr>
        <w:pStyle w:val="Textonotapie"/>
        <w:ind w:firstLine="708"/>
        <w:jc w:val="both"/>
        <w:rPr>
          <w:rFonts w:ascii="Times New Roman" w:hAnsi="Times New Roman" w:cs="Times New Roman"/>
        </w:rPr>
      </w:pPr>
      <w:r w:rsidRPr="00FD41B1">
        <w:rPr>
          <w:rStyle w:val="Refdenotaalpie"/>
          <w:rFonts w:ascii="Times New Roman" w:hAnsi="Times New Roman" w:cs="Times New Roman"/>
        </w:rPr>
        <w:footnoteRef/>
      </w:r>
      <w:r w:rsidRPr="00FD41B1">
        <w:rPr>
          <w:rFonts w:ascii="Times New Roman" w:hAnsi="Times New Roman" w:cs="Times New Roman"/>
        </w:rPr>
        <w:t xml:space="preserve"> Con respecto a las técnicas contra el mal de ojo y las mujeres expertas</w:t>
      </w:r>
      <w:r w:rsidR="00FD67AB">
        <w:rPr>
          <w:rFonts w:ascii="Times New Roman" w:hAnsi="Times New Roman" w:cs="Times New Roman"/>
        </w:rPr>
        <w:t xml:space="preserve"> en realizarlas, véase Chereche</w:t>
      </w:r>
      <w:r w:rsidR="009D6A35">
        <w:rPr>
          <w:rFonts w:ascii="Times New Roman" w:hAnsi="Times New Roman" w:cs="Times New Roman"/>
        </w:rPr>
        <w:t>s</w:t>
      </w:r>
      <w:r w:rsidRPr="00FD41B1">
        <w:rPr>
          <w:rFonts w:ascii="Times New Roman" w:hAnsi="Times New Roman" w:cs="Times New Roman"/>
        </w:rPr>
        <w:t xml:space="preserve"> (</w:t>
      </w:r>
      <w:r w:rsidR="00FD67AB">
        <w:rPr>
          <w:rFonts w:ascii="Times New Roman" w:hAnsi="Times New Roman" w:cs="Times New Roman"/>
        </w:rPr>
        <w:t>20</w:t>
      </w:r>
      <w:r w:rsidR="009D6A35">
        <w:rPr>
          <w:rFonts w:ascii="Times New Roman" w:hAnsi="Times New Roman" w:cs="Times New Roman"/>
        </w:rPr>
        <w:t>1</w:t>
      </w:r>
      <w:r w:rsidR="00FD67AB">
        <w:rPr>
          <w:rFonts w:ascii="Times New Roman" w:hAnsi="Times New Roman" w:cs="Times New Roman"/>
        </w:rPr>
        <w:t xml:space="preserve">8, </w:t>
      </w:r>
      <w:r w:rsidRPr="00FD41B1">
        <w:rPr>
          <w:rFonts w:ascii="Times New Roman" w:hAnsi="Times New Roman" w:cs="Times New Roman"/>
        </w:rPr>
        <w:t xml:space="preserve">en prensa). </w:t>
      </w:r>
    </w:p>
  </w:footnote>
  <w:footnote w:id="19">
    <w:p w:rsidR="004D282A" w:rsidRPr="00095978" w:rsidRDefault="004D282A" w:rsidP="00272523">
      <w:pPr>
        <w:pStyle w:val="Textonotapie"/>
        <w:ind w:firstLine="708"/>
        <w:jc w:val="both"/>
        <w:rPr>
          <w:rFonts w:ascii="Times New Roman" w:hAnsi="Times New Roman" w:cs="Times New Roman"/>
        </w:rPr>
      </w:pPr>
      <w:r w:rsidRPr="00214970">
        <w:rPr>
          <w:rStyle w:val="Refdenotaalpie"/>
          <w:rFonts w:ascii="Times New Roman" w:hAnsi="Times New Roman" w:cs="Times New Roman"/>
        </w:rPr>
        <w:footnoteRef/>
      </w:r>
      <w:r w:rsidR="009D6A35">
        <w:rPr>
          <w:rFonts w:ascii="Times New Roman" w:hAnsi="Times New Roman" w:cs="Times New Roman"/>
        </w:rPr>
        <w:t xml:space="preserve"> </w:t>
      </w:r>
      <w:r w:rsidR="00640114">
        <w:rPr>
          <w:rFonts w:ascii="Times New Roman" w:hAnsi="Times New Roman" w:cs="Times New Roman"/>
        </w:rPr>
        <w:t>Los</w:t>
      </w:r>
      <w:r w:rsidR="005006CE">
        <w:rPr>
          <w:rFonts w:ascii="Times New Roman" w:hAnsi="Times New Roman" w:cs="Times New Roman"/>
        </w:rPr>
        <w:t xml:space="preserve"> </w:t>
      </w:r>
      <w:r w:rsidR="002B64DD">
        <w:rPr>
          <w:rFonts w:ascii="Times New Roman" w:hAnsi="Times New Roman" w:cs="Times New Roman"/>
        </w:rPr>
        <w:t xml:space="preserve">avances </w:t>
      </w:r>
      <w:r w:rsidRPr="00214970">
        <w:rPr>
          <w:rFonts w:ascii="Times New Roman" w:hAnsi="Times New Roman" w:cs="Times New Roman"/>
        </w:rPr>
        <w:t xml:space="preserve">médicos </w:t>
      </w:r>
      <w:r w:rsidR="002B64DD">
        <w:rPr>
          <w:rFonts w:ascii="Times New Roman" w:hAnsi="Times New Roman" w:cs="Times New Roman"/>
        </w:rPr>
        <w:t>sobre la</w:t>
      </w:r>
      <w:r w:rsidR="00640114">
        <w:rPr>
          <w:rFonts w:ascii="Times New Roman" w:hAnsi="Times New Roman" w:cs="Times New Roman"/>
        </w:rPr>
        <w:t xml:space="preserve"> descomposición del cuerpo indican que </w:t>
      </w:r>
      <w:r w:rsidR="002B64DD">
        <w:rPr>
          <w:rFonts w:ascii="Times New Roman" w:hAnsi="Times New Roman" w:cs="Times New Roman"/>
        </w:rPr>
        <w:t>los cadáveres se</w:t>
      </w:r>
      <w:r w:rsidR="005006CE">
        <w:rPr>
          <w:rFonts w:ascii="Times New Roman" w:hAnsi="Times New Roman" w:cs="Times New Roman"/>
        </w:rPr>
        <w:t xml:space="preserve"> </w:t>
      </w:r>
      <w:r w:rsidRPr="00214970">
        <w:rPr>
          <w:rFonts w:ascii="Times New Roman" w:hAnsi="Times New Roman" w:cs="Times New Roman"/>
        </w:rPr>
        <w:t>hincha</w:t>
      </w:r>
      <w:r w:rsidR="002B64DD">
        <w:rPr>
          <w:rFonts w:ascii="Times New Roman" w:hAnsi="Times New Roman" w:cs="Times New Roman"/>
        </w:rPr>
        <w:t>n</w:t>
      </w:r>
      <w:r>
        <w:rPr>
          <w:rFonts w:ascii="Times New Roman" w:hAnsi="Times New Roman" w:cs="Times New Roman"/>
        </w:rPr>
        <w:t xml:space="preserve"> de</w:t>
      </w:r>
      <w:r w:rsidRPr="00214970">
        <w:rPr>
          <w:rFonts w:ascii="Times New Roman" w:hAnsi="Times New Roman" w:cs="Times New Roman"/>
        </w:rPr>
        <w:t xml:space="preserve"> gases. En el caso del gemido del </w:t>
      </w:r>
      <w:r w:rsidRPr="00CC062C">
        <w:rPr>
          <w:rFonts w:ascii="Times New Roman" w:hAnsi="Times New Roman" w:cs="Times New Roman"/>
          <w:i/>
        </w:rPr>
        <w:t>strigoi</w:t>
      </w:r>
      <w:r w:rsidRPr="00214970">
        <w:rPr>
          <w:rFonts w:ascii="Times New Roman" w:hAnsi="Times New Roman" w:cs="Times New Roman"/>
        </w:rPr>
        <w:t>, se trata</w:t>
      </w:r>
      <w:r>
        <w:rPr>
          <w:rFonts w:ascii="Times New Roman" w:hAnsi="Times New Roman" w:cs="Times New Roman"/>
        </w:rPr>
        <w:t>ría,</w:t>
      </w:r>
      <w:r w:rsidRPr="00214970">
        <w:rPr>
          <w:rFonts w:ascii="Times New Roman" w:hAnsi="Times New Roman" w:cs="Times New Roman"/>
        </w:rPr>
        <w:t xml:space="preserve"> pues</w:t>
      </w:r>
      <w:r>
        <w:rPr>
          <w:rFonts w:ascii="Times New Roman" w:hAnsi="Times New Roman" w:cs="Times New Roman"/>
        </w:rPr>
        <w:t>,</w:t>
      </w:r>
      <w:r w:rsidRPr="00214970">
        <w:rPr>
          <w:rFonts w:ascii="Times New Roman" w:hAnsi="Times New Roman" w:cs="Times New Roman"/>
        </w:rPr>
        <w:t xml:space="preserve"> de la </w:t>
      </w:r>
      <w:r w:rsidR="000F74FD">
        <w:rPr>
          <w:rFonts w:ascii="Times New Roman" w:hAnsi="Times New Roman" w:cs="Times New Roman"/>
        </w:rPr>
        <w:t>salida</w:t>
      </w:r>
      <w:r w:rsidRPr="00214970">
        <w:rPr>
          <w:rFonts w:ascii="Times New Roman" w:hAnsi="Times New Roman" w:cs="Times New Roman"/>
        </w:rPr>
        <w:t xml:space="preserve"> de aire que</w:t>
      </w:r>
      <w:r w:rsidR="000F74FD">
        <w:rPr>
          <w:rFonts w:ascii="Times New Roman" w:hAnsi="Times New Roman" w:cs="Times New Roman"/>
        </w:rPr>
        <w:t xml:space="preserve"> se había acumulado en el pecho.</w:t>
      </w:r>
    </w:p>
  </w:footnote>
  <w:footnote w:id="20">
    <w:p w:rsidR="004D282A" w:rsidRPr="000E06B2" w:rsidRDefault="004D282A" w:rsidP="000E06B2">
      <w:pPr>
        <w:pStyle w:val="Textonotapie"/>
        <w:ind w:firstLine="708"/>
        <w:jc w:val="both"/>
        <w:rPr>
          <w:rFonts w:ascii="Times New Roman" w:hAnsi="Times New Roman" w:cs="Times New Roman"/>
        </w:rPr>
      </w:pPr>
      <w:r w:rsidRPr="000E06B2">
        <w:rPr>
          <w:rStyle w:val="Refdenotaalpie"/>
          <w:rFonts w:ascii="Times New Roman" w:hAnsi="Times New Roman" w:cs="Times New Roman"/>
        </w:rPr>
        <w:footnoteRef/>
      </w:r>
      <w:r w:rsidR="005006CE">
        <w:rPr>
          <w:rFonts w:ascii="Times New Roman" w:hAnsi="Times New Roman" w:cs="Times New Roman"/>
        </w:rPr>
        <w:t xml:space="preserve"> </w:t>
      </w:r>
      <w:r w:rsidR="00DE4B73">
        <w:rPr>
          <w:rFonts w:ascii="Times New Roman" w:hAnsi="Times New Roman" w:cs="Times New Roman"/>
        </w:rPr>
        <w:t>«</w:t>
      </w:r>
      <w:r w:rsidR="00DE4B73">
        <w:rPr>
          <w:rFonts w:ascii="Times New Roman" w:hAnsi="Times New Roman" w:cs="Times New Roman"/>
          <w:color w:val="000000"/>
          <w:shd w:val="clear" w:color="auto" w:fill="FFFFFF"/>
        </w:rPr>
        <w:t>Durante las “epidemias de vampirismo”,</w:t>
      </w:r>
      <w:r w:rsidRPr="000E06B2">
        <w:rPr>
          <w:rFonts w:ascii="Times New Roman" w:hAnsi="Times New Roman" w:cs="Times New Roman"/>
          <w:color w:val="000000"/>
          <w:shd w:val="clear" w:color="auto" w:fill="FFFFFF"/>
        </w:rPr>
        <w:t xml:space="preserve"> una población supersticiosa y atrasada hizo recaer, asimismo, en enfermedades desconocidas la sintomatología del vampiro, </w:t>
      </w:r>
      <w:r w:rsidR="0021129C" w:rsidRPr="000E06B2">
        <w:rPr>
          <w:rFonts w:ascii="Times New Roman" w:hAnsi="Times New Roman" w:cs="Times New Roman"/>
          <w:color w:val="000000"/>
          <w:shd w:val="clear" w:color="auto" w:fill="FFFFFF"/>
        </w:rPr>
        <w:t>que,</w:t>
      </w:r>
      <w:r w:rsidRPr="000E06B2">
        <w:rPr>
          <w:rFonts w:ascii="Times New Roman" w:hAnsi="Times New Roman" w:cs="Times New Roman"/>
          <w:color w:val="000000"/>
          <w:shd w:val="clear" w:color="auto" w:fill="FFFFFF"/>
        </w:rPr>
        <w:t xml:space="preserve"> junto con la predisposición psicológica, la influencia de la Iglesia, etc., pudieron estimular estas creencias. Una de estas enfermedades fue la rabia: debió</w:t>
      </w:r>
      <w:r w:rsidR="0021129C">
        <w:rPr>
          <w:rFonts w:ascii="Times New Roman" w:hAnsi="Times New Roman" w:cs="Times New Roman"/>
          <w:color w:val="000000"/>
          <w:shd w:val="clear" w:color="auto" w:fill="FFFFFF"/>
        </w:rPr>
        <w:t xml:space="preserve"> de</w:t>
      </w:r>
      <w:r w:rsidRPr="000E06B2">
        <w:rPr>
          <w:rFonts w:ascii="Times New Roman" w:hAnsi="Times New Roman" w:cs="Times New Roman"/>
          <w:color w:val="000000"/>
          <w:shd w:val="clear" w:color="auto" w:fill="FFFFFF"/>
        </w:rPr>
        <w:t xml:space="preserve"> existir una coincidencia grande en el tiemp</w:t>
      </w:r>
      <w:r w:rsidR="00221EBC">
        <w:rPr>
          <w:rFonts w:ascii="Times New Roman" w:hAnsi="Times New Roman" w:cs="Times New Roman"/>
          <w:color w:val="000000"/>
          <w:shd w:val="clear" w:color="auto" w:fill="FFFFFF"/>
        </w:rPr>
        <w:t xml:space="preserve">o (primer tercio del siglo </w:t>
      </w:r>
      <w:r w:rsidR="00221EBC" w:rsidRPr="00221EBC">
        <w:rPr>
          <w:rFonts w:ascii="Times New Roman" w:hAnsi="Times New Roman" w:cs="Times New Roman"/>
          <w:smallCaps/>
          <w:color w:val="000000"/>
          <w:shd w:val="clear" w:color="auto" w:fill="FFFFFF"/>
        </w:rPr>
        <w:t>xviii</w:t>
      </w:r>
      <w:r>
        <w:rPr>
          <w:rFonts w:ascii="Times New Roman" w:hAnsi="Times New Roman" w:cs="Times New Roman"/>
          <w:color w:val="000000"/>
          <w:shd w:val="clear" w:color="auto" w:fill="FFFFFF"/>
        </w:rPr>
        <w:t xml:space="preserve">) y en el espacio (países balcánicos/Imperio </w:t>
      </w:r>
      <w:r w:rsidR="0021129C">
        <w:rPr>
          <w:rFonts w:ascii="Times New Roman" w:hAnsi="Times New Roman" w:cs="Times New Roman"/>
          <w:color w:val="000000"/>
          <w:shd w:val="clear" w:color="auto" w:fill="FFFFFF"/>
        </w:rPr>
        <w:t>Austrohúngaro</w:t>
      </w:r>
      <w:r w:rsidRPr="000E06B2">
        <w:rPr>
          <w:rFonts w:ascii="Times New Roman" w:hAnsi="Times New Roman" w:cs="Times New Roman"/>
          <w:color w:val="000000"/>
          <w:shd w:val="clear" w:color="auto" w:fill="FFFFFF"/>
        </w:rPr>
        <w:t xml:space="preserve">) entre el vampirismo y la rabia. No es difícil, por tanto, comprobar que las concepciones acientíficas que impregnaron la interpretación de los fenómenos que dieron </w:t>
      </w:r>
      <w:r>
        <w:rPr>
          <w:rFonts w:ascii="Times New Roman" w:hAnsi="Times New Roman" w:cs="Times New Roman"/>
          <w:color w:val="000000"/>
          <w:shd w:val="clear" w:color="auto" w:fill="FFFFFF"/>
        </w:rPr>
        <w:t>origen a la leyenda del vampiro</w:t>
      </w:r>
      <w:r w:rsidRPr="000E06B2">
        <w:rPr>
          <w:rFonts w:ascii="Times New Roman" w:hAnsi="Times New Roman" w:cs="Times New Roman"/>
          <w:color w:val="000000"/>
          <w:shd w:val="clear" w:color="auto" w:fill="FFFFFF"/>
        </w:rPr>
        <w:t xml:space="preserve"> estaban también presentes en aquellos tiempos en los razonamientos etiológicos y terapéuticos de procesos tales</w:t>
      </w:r>
      <w:r>
        <w:rPr>
          <w:rFonts w:ascii="Times New Roman" w:hAnsi="Times New Roman" w:cs="Times New Roman"/>
          <w:color w:val="000000"/>
          <w:shd w:val="clear" w:color="auto" w:fill="FFFFFF"/>
        </w:rPr>
        <w:t xml:space="preserve"> como la rabia</w:t>
      </w:r>
      <w:r w:rsidRPr="000E06B2">
        <w:rPr>
          <w:rFonts w:ascii="Times New Roman" w:hAnsi="Times New Roman" w:cs="Times New Roman"/>
          <w:color w:val="000000"/>
          <w:shd w:val="clear" w:color="auto" w:fill="FFFFFF"/>
        </w:rPr>
        <w:t xml:space="preserve"> o la epilepsia</w:t>
      </w:r>
      <w:r w:rsidR="00DE4B73">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 xml:space="preserve">(Agustí Aparisi, </w:t>
      </w:r>
      <w:r w:rsidR="00FD67AB">
        <w:rPr>
          <w:rFonts w:ascii="Times New Roman" w:hAnsi="Times New Roman" w:cs="Times New Roman"/>
          <w:color w:val="000000"/>
          <w:shd w:val="clear" w:color="auto" w:fill="FFFFFF"/>
        </w:rPr>
        <w:t xml:space="preserve">2016: </w:t>
      </w:r>
      <w:r>
        <w:rPr>
          <w:rFonts w:ascii="Times New Roman" w:hAnsi="Times New Roman" w:cs="Times New Roman"/>
          <w:color w:val="000000"/>
          <w:shd w:val="clear" w:color="auto" w:fill="FFFFFF"/>
        </w:rPr>
        <w:t xml:space="preserve">188). </w:t>
      </w:r>
    </w:p>
  </w:footnote>
  <w:footnote w:id="21">
    <w:p w:rsidR="004D282A" w:rsidRPr="00221EBC" w:rsidRDefault="004D282A" w:rsidP="00221EBC">
      <w:pPr>
        <w:pStyle w:val="Textonotapie"/>
        <w:ind w:firstLine="708"/>
        <w:jc w:val="both"/>
        <w:rPr>
          <w:rFonts w:ascii="Times New Roman" w:hAnsi="Times New Roman" w:cs="Times New Roman"/>
        </w:rPr>
      </w:pPr>
      <w:r w:rsidRPr="00973486">
        <w:rPr>
          <w:rStyle w:val="Refdenotaalpie"/>
          <w:rFonts w:ascii="Times New Roman" w:hAnsi="Times New Roman" w:cs="Times New Roman"/>
        </w:rPr>
        <w:footnoteRef/>
      </w:r>
      <w:r w:rsidRPr="00973486">
        <w:rPr>
          <w:rFonts w:ascii="Times New Roman" w:hAnsi="Times New Roman" w:cs="Times New Roman"/>
        </w:rPr>
        <w:t xml:space="preserve"> Podemos recordar, en el ámbito español, el salto del </w:t>
      </w:r>
      <w:proofErr w:type="spellStart"/>
      <w:r w:rsidRPr="00973486">
        <w:rPr>
          <w:rFonts w:ascii="Times New Roman" w:hAnsi="Times New Roman" w:cs="Times New Roman"/>
        </w:rPr>
        <w:t>Colacho</w:t>
      </w:r>
      <w:proofErr w:type="spellEnd"/>
      <w:r w:rsidRPr="00973486">
        <w:rPr>
          <w:rFonts w:ascii="Times New Roman" w:hAnsi="Times New Roman" w:cs="Times New Roman"/>
        </w:rPr>
        <w:t>, que se realiza e</w:t>
      </w:r>
      <w:r w:rsidR="00221EBC">
        <w:rPr>
          <w:rFonts w:ascii="Times New Roman" w:hAnsi="Times New Roman" w:cs="Times New Roman"/>
        </w:rPr>
        <w:t xml:space="preserve">n Castrillo de Murcia, Burgos, </w:t>
      </w:r>
      <w:r w:rsidR="00221EBC" w:rsidRPr="00221EBC">
        <w:rPr>
          <w:rFonts w:ascii="Times New Roman" w:hAnsi="Times New Roman" w:cs="Times New Roman"/>
        </w:rPr>
        <w:t>«</w:t>
      </w:r>
      <w:r w:rsidR="00221EBC">
        <w:rPr>
          <w:rFonts w:ascii="Times New Roman" w:hAnsi="Times New Roman" w:cs="Times New Roman"/>
        </w:rPr>
        <w:t xml:space="preserve">durante la fiesta que se celebra ocho días después del Corpus Christi. El saltador se llama “El </w:t>
      </w:r>
      <w:proofErr w:type="spellStart"/>
      <w:r w:rsidR="00221EBC">
        <w:rPr>
          <w:rFonts w:ascii="Times New Roman" w:hAnsi="Times New Roman" w:cs="Times New Roman"/>
        </w:rPr>
        <w:t>Colacho</w:t>
      </w:r>
      <w:proofErr w:type="spellEnd"/>
      <w:r w:rsidR="00221EBC">
        <w:rPr>
          <w:rFonts w:ascii="Times New Roman" w:hAnsi="Times New Roman" w:cs="Times New Roman"/>
        </w:rPr>
        <w:t xml:space="preserve">” y simboliza al Diablo, el mal. El hombre que lo personifica debe saltar por encima de un colchón donde están puesto niños pequeños, quienes, una vez efectuado el salto, son retirados por </w:t>
      </w:r>
      <w:r w:rsidR="0021129C">
        <w:rPr>
          <w:rFonts w:ascii="Times New Roman" w:hAnsi="Times New Roman" w:cs="Times New Roman"/>
        </w:rPr>
        <w:t>muchachas</w:t>
      </w:r>
      <w:r w:rsidR="00221EBC">
        <w:rPr>
          <w:rFonts w:ascii="Times New Roman" w:hAnsi="Times New Roman" w:cs="Times New Roman"/>
        </w:rPr>
        <w:t xml:space="preserve"> solteras. Salto profundamente ritual, </w:t>
      </w:r>
      <w:r w:rsidR="00221EBC">
        <w:rPr>
          <w:rFonts w:ascii="Times New Roman" w:hAnsi="Times New Roman" w:cs="Times New Roman"/>
          <w:i/>
        </w:rPr>
        <w:t xml:space="preserve">El </w:t>
      </w:r>
      <w:proofErr w:type="spellStart"/>
      <w:r w:rsidR="00221EBC">
        <w:rPr>
          <w:rFonts w:ascii="Times New Roman" w:hAnsi="Times New Roman" w:cs="Times New Roman"/>
          <w:i/>
        </w:rPr>
        <w:t>Colacho</w:t>
      </w:r>
      <w:proofErr w:type="spellEnd"/>
      <w:r w:rsidR="005006CE">
        <w:rPr>
          <w:rFonts w:ascii="Times New Roman" w:hAnsi="Times New Roman" w:cs="Times New Roman"/>
          <w:i/>
        </w:rPr>
        <w:t xml:space="preserve"> </w:t>
      </w:r>
      <w:r w:rsidR="00221EBC">
        <w:rPr>
          <w:rFonts w:ascii="Times New Roman" w:hAnsi="Times New Roman" w:cs="Times New Roman"/>
        </w:rPr>
        <w:t>sirve para liberar de todo mal a los “niños-obstáculo”</w:t>
      </w:r>
      <w:r w:rsidR="00221EBC" w:rsidRPr="00221EBC">
        <w:rPr>
          <w:rFonts w:ascii="Times New Roman" w:hAnsi="Times New Roman" w:cs="Times New Roman"/>
        </w:rPr>
        <w:t>»</w:t>
      </w:r>
      <w:r w:rsidRPr="00221EBC">
        <w:rPr>
          <w:rFonts w:ascii="Times New Roman" w:hAnsi="Times New Roman" w:cs="Times New Roman"/>
        </w:rPr>
        <w:t xml:space="preserve"> (</w:t>
      </w:r>
      <w:proofErr w:type="spellStart"/>
      <w:r w:rsidRPr="00221EBC">
        <w:rPr>
          <w:rFonts w:ascii="Times New Roman" w:hAnsi="Times New Roman" w:cs="Times New Roman"/>
        </w:rPr>
        <w:t>Gorini</w:t>
      </w:r>
      <w:proofErr w:type="spellEnd"/>
      <w:r w:rsidRPr="00221EBC">
        <w:rPr>
          <w:rFonts w:ascii="Times New Roman" w:hAnsi="Times New Roman" w:cs="Times New Roman"/>
        </w:rPr>
        <w:t xml:space="preserve">, </w:t>
      </w:r>
      <w:r w:rsidR="00FD67AB" w:rsidRPr="00221EBC">
        <w:rPr>
          <w:rFonts w:ascii="Times New Roman" w:hAnsi="Times New Roman" w:cs="Times New Roman"/>
        </w:rPr>
        <w:t xml:space="preserve">1994: </w:t>
      </w:r>
      <w:r w:rsidRPr="00221EBC">
        <w:rPr>
          <w:rFonts w:ascii="Times New Roman" w:hAnsi="Times New Roman" w:cs="Times New Roman"/>
        </w:rPr>
        <w:t>114).</w:t>
      </w:r>
    </w:p>
  </w:footnote>
  <w:footnote w:id="22">
    <w:p w:rsidR="004D282A" w:rsidRPr="008B60AD" w:rsidRDefault="004D282A" w:rsidP="00D46F4D">
      <w:pPr>
        <w:pStyle w:val="Textonotapie"/>
        <w:ind w:firstLine="708"/>
        <w:jc w:val="both"/>
        <w:rPr>
          <w:rFonts w:ascii="Times New Roman" w:hAnsi="Times New Roman" w:cs="Times New Roman"/>
        </w:rPr>
      </w:pPr>
      <w:r w:rsidRPr="00B13546">
        <w:rPr>
          <w:rStyle w:val="Refdenotaalpie"/>
          <w:rFonts w:ascii="Times New Roman" w:hAnsi="Times New Roman" w:cs="Times New Roman"/>
        </w:rPr>
        <w:footnoteRef/>
      </w:r>
      <w:r w:rsidRPr="00B13546">
        <w:rPr>
          <w:rFonts w:ascii="Times New Roman" w:hAnsi="Times New Roman" w:cs="Times New Roman"/>
        </w:rPr>
        <w:t xml:space="preserve"> Por ejemplo, la estatua del dios o demonio (</w:t>
      </w:r>
      <w:proofErr w:type="spellStart"/>
      <w:r w:rsidRPr="00B13546">
        <w:rPr>
          <w:rFonts w:ascii="Times New Roman" w:hAnsi="Times New Roman" w:cs="Times New Roman"/>
        </w:rPr>
        <w:t>Heka</w:t>
      </w:r>
      <w:proofErr w:type="spellEnd"/>
      <w:r w:rsidRPr="00B13546">
        <w:rPr>
          <w:rFonts w:ascii="Times New Roman" w:hAnsi="Times New Roman" w:cs="Times New Roman"/>
        </w:rPr>
        <w:t xml:space="preserve">) egipcio </w:t>
      </w:r>
      <w:proofErr w:type="spellStart"/>
      <w:r w:rsidRPr="00B13546">
        <w:rPr>
          <w:rFonts w:ascii="Times New Roman" w:hAnsi="Times New Roman" w:cs="Times New Roman"/>
        </w:rPr>
        <w:t>Bes</w:t>
      </w:r>
      <w:proofErr w:type="spellEnd"/>
      <w:r w:rsidRPr="00B13546">
        <w:rPr>
          <w:rFonts w:ascii="Times New Roman" w:hAnsi="Times New Roman" w:cs="Times New Roman"/>
        </w:rPr>
        <w:t xml:space="preserve"> es una deidad doméstica, que no tenía templo. Las estatuas estaban </w:t>
      </w:r>
      <w:r w:rsidR="00EE2E4D">
        <w:rPr>
          <w:rFonts w:ascii="Times New Roman" w:hAnsi="Times New Roman" w:cs="Times New Roman"/>
        </w:rPr>
        <w:t xml:space="preserve">emplazadas </w:t>
      </w:r>
      <w:r w:rsidRPr="00B13546">
        <w:rPr>
          <w:rFonts w:ascii="Times New Roman" w:hAnsi="Times New Roman" w:cs="Times New Roman"/>
        </w:rPr>
        <w:t>en las casas y eran l</w:t>
      </w:r>
      <w:r w:rsidR="00EE2E4D">
        <w:rPr>
          <w:rFonts w:ascii="Times New Roman" w:hAnsi="Times New Roman" w:cs="Times New Roman"/>
        </w:rPr>
        <w:t>a</w:t>
      </w:r>
      <w:r w:rsidRPr="00B13546">
        <w:rPr>
          <w:rFonts w:ascii="Times New Roman" w:hAnsi="Times New Roman" w:cs="Times New Roman"/>
        </w:rPr>
        <w:t>s protector</w:t>
      </w:r>
      <w:r w:rsidR="00EE2E4D">
        <w:rPr>
          <w:rFonts w:ascii="Times New Roman" w:hAnsi="Times New Roman" w:cs="Times New Roman"/>
        </w:rPr>
        <w:t>a</w:t>
      </w:r>
      <w:r w:rsidRPr="00B13546">
        <w:rPr>
          <w:rFonts w:ascii="Times New Roman" w:hAnsi="Times New Roman" w:cs="Times New Roman"/>
        </w:rPr>
        <w:t xml:space="preserve">s de las familias, de los </w:t>
      </w:r>
      <w:r w:rsidRPr="008B60AD">
        <w:rPr>
          <w:rFonts w:ascii="Times New Roman" w:hAnsi="Times New Roman" w:cs="Times New Roman"/>
        </w:rPr>
        <w:t>hijos, etc. Estas deidades tenían atributos de fertilidad.</w:t>
      </w:r>
    </w:p>
  </w:footnote>
  <w:footnote w:id="23">
    <w:p w:rsidR="008B60AD" w:rsidRDefault="008B60AD" w:rsidP="008B60AD">
      <w:pPr>
        <w:pStyle w:val="Textonotapie"/>
        <w:ind w:firstLine="708"/>
      </w:pPr>
      <w:r w:rsidRPr="008B60AD">
        <w:rPr>
          <w:rStyle w:val="Refdenotaalpie"/>
          <w:rFonts w:ascii="Times New Roman" w:hAnsi="Times New Roman" w:cs="Times New Roman"/>
        </w:rPr>
        <w:footnoteRef/>
      </w:r>
      <w:r w:rsidRPr="008B60AD">
        <w:rPr>
          <w:rFonts w:ascii="Times New Roman" w:hAnsi="Times New Roman" w:cs="Times New Roman"/>
        </w:rPr>
        <w:t xml:space="preserve"> Puede verse, de nuevo, la obra de </w:t>
      </w:r>
      <w:proofErr w:type="spellStart"/>
      <w:r w:rsidRPr="008B60AD">
        <w:rPr>
          <w:rFonts w:ascii="Times New Roman" w:hAnsi="Times New Roman" w:cs="Times New Roman"/>
        </w:rPr>
        <w:t>Róheim</w:t>
      </w:r>
      <w:proofErr w:type="spellEnd"/>
      <w:r w:rsidRPr="008B60AD">
        <w:rPr>
          <w:rFonts w:ascii="Times New Roman" w:hAnsi="Times New Roman" w:cs="Times New Roman"/>
        </w:rPr>
        <w:t xml:space="preserve"> (1982).</w:t>
      </w:r>
    </w:p>
  </w:footnote>
  <w:footnote w:id="24">
    <w:p w:rsidR="004D282A" w:rsidRPr="009B18F9" w:rsidRDefault="004D282A" w:rsidP="00405DF0">
      <w:pPr>
        <w:pStyle w:val="Textonotapie"/>
        <w:ind w:firstLine="708"/>
        <w:jc w:val="both"/>
        <w:rPr>
          <w:rFonts w:ascii="Times New Roman" w:hAnsi="Times New Roman" w:cs="Times New Roman"/>
        </w:rPr>
      </w:pPr>
      <w:r w:rsidRPr="009B18F9">
        <w:rPr>
          <w:rStyle w:val="Refdenotaalpie"/>
          <w:rFonts w:ascii="Times New Roman" w:hAnsi="Times New Roman" w:cs="Times New Roman"/>
        </w:rPr>
        <w:footnoteRef/>
      </w:r>
      <w:r w:rsidRPr="009B18F9">
        <w:rPr>
          <w:rFonts w:ascii="Times New Roman" w:hAnsi="Times New Roman" w:cs="Times New Roman"/>
        </w:rPr>
        <w:t xml:space="preserve"> Paul Barber también menciona esta práctica de introducir elementos punzantes en la b</w:t>
      </w:r>
      <w:r w:rsidR="00405DF0">
        <w:rPr>
          <w:rFonts w:ascii="Times New Roman" w:hAnsi="Times New Roman" w:cs="Times New Roman"/>
        </w:rPr>
        <w:t>oca del supuesto vampiro (</w:t>
      </w:r>
      <w:r w:rsidR="00FD67AB">
        <w:rPr>
          <w:rFonts w:ascii="Times New Roman" w:hAnsi="Times New Roman" w:cs="Times New Roman"/>
        </w:rPr>
        <w:t xml:space="preserve">1988: </w:t>
      </w:r>
      <w:r w:rsidRPr="009B18F9">
        <w:rPr>
          <w:rFonts w:ascii="Times New Roman" w:hAnsi="Times New Roman" w:cs="Times New Roman"/>
        </w:rPr>
        <w:t>52-52; 73).</w:t>
      </w:r>
    </w:p>
  </w:footnote>
  <w:footnote w:id="25">
    <w:p w:rsidR="004D282A" w:rsidRPr="009B18F9" w:rsidRDefault="004D282A" w:rsidP="00405DF0">
      <w:pPr>
        <w:pStyle w:val="Textonotapie"/>
        <w:ind w:firstLine="708"/>
        <w:jc w:val="both"/>
        <w:rPr>
          <w:rFonts w:ascii="Times New Roman" w:hAnsi="Times New Roman" w:cs="Times New Roman"/>
        </w:rPr>
      </w:pPr>
      <w:r w:rsidRPr="009B18F9">
        <w:rPr>
          <w:rStyle w:val="Refdenotaalpie"/>
          <w:rFonts w:ascii="Times New Roman" w:hAnsi="Times New Roman" w:cs="Times New Roman"/>
        </w:rPr>
        <w:footnoteRef/>
      </w:r>
      <w:r w:rsidRPr="009B18F9">
        <w:rPr>
          <w:rFonts w:ascii="Times New Roman" w:hAnsi="Times New Roman" w:cs="Times New Roman"/>
        </w:rPr>
        <w:t xml:space="preserve"> En el folclore rumano, el </w:t>
      </w:r>
      <w:proofErr w:type="spellStart"/>
      <w:r w:rsidRPr="009B18F9">
        <w:rPr>
          <w:rFonts w:ascii="Times New Roman" w:hAnsi="Times New Roman" w:cs="Times New Roman"/>
          <w:i/>
        </w:rPr>
        <w:t>moroi</w:t>
      </w:r>
      <w:proofErr w:type="spellEnd"/>
      <w:r w:rsidRPr="009B18F9">
        <w:rPr>
          <w:rFonts w:ascii="Times New Roman" w:hAnsi="Times New Roman" w:cs="Times New Roman"/>
        </w:rPr>
        <w:t xml:space="preserve"> está relacionado con el </w:t>
      </w:r>
      <w:r w:rsidRPr="009B18F9">
        <w:rPr>
          <w:rFonts w:ascii="Times New Roman" w:hAnsi="Times New Roman" w:cs="Times New Roman"/>
          <w:i/>
        </w:rPr>
        <w:t>strigoi</w:t>
      </w:r>
      <w:r w:rsidRPr="009B18F9">
        <w:rPr>
          <w:rFonts w:ascii="Times New Roman" w:hAnsi="Times New Roman" w:cs="Times New Roman"/>
        </w:rPr>
        <w:t>. Existen diferentes variantes</w:t>
      </w:r>
      <w:r w:rsidR="00405DF0">
        <w:rPr>
          <w:rFonts w:ascii="Times New Roman" w:hAnsi="Times New Roman" w:cs="Times New Roman"/>
        </w:rPr>
        <w:t xml:space="preserve">, tales como el </w:t>
      </w:r>
      <w:proofErr w:type="spellStart"/>
      <w:r w:rsidR="00405DF0" w:rsidRPr="00405DF0">
        <w:rPr>
          <w:rFonts w:ascii="Times New Roman" w:hAnsi="Times New Roman" w:cs="Times New Roman"/>
          <w:i/>
        </w:rPr>
        <w:t>pricolici</w:t>
      </w:r>
      <w:proofErr w:type="spellEnd"/>
      <w:r w:rsidR="00405DF0">
        <w:rPr>
          <w:rFonts w:ascii="Times New Roman" w:hAnsi="Times New Roman" w:cs="Times New Roman"/>
        </w:rPr>
        <w:t xml:space="preserve">, el </w:t>
      </w:r>
      <w:proofErr w:type="spellStart"/>
      <w:r w:rsidR="00405DF0" w:rsidRPr="00405DF0">
        <w:rPr>
          <w:rFonts w:ascii="Times New Roman" w:hAnsi="Times New Roman" w:cs="Times New Roman"/>
          <w:i/>
        </w:rPr>
        <w:t>vâ</w:t>
      </w:r>
      <w:r w:rsidRPr="00405DF0">
        <w:rPr>
          <w:rFonts w:ascii="Times New Roman" w:hAnsi="Times New Roman" w:cs="Times New Roman"/>
          <w:i/>
        </w:rPr>
        <w:t>rcolac</w:t>
      </w:r>
      <w:proofErr w:type="spellEnd"/>
      <w:r w:rsidRPr="009B18F9">
        <w:rPr>
          <w:rFonts w:ascii="Times New Roman" w:hAnsi="Times New Roman" w:cs="Times New Roman"/>
        </w:rPr>
        <w:t>, etc.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14468"/>
    <w:multiLevelType w:val="hybridMultilevel"/>
    <w:tmpl w:val="92C64FF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C214FB5"/>
    <w:multiLevelType w:val="hybridMultilevel"/>
    <w:tmpl w:val="683C4470"/>
    <w:lvl w:ilvl="0" w:tplc="A224EC4A">
      <w:start w:val="2"/>
      <w:numFmt w:val="bullet"/>
      <w:lvlText w:val=""/>
      <w:lvlJc w:val="left"/>
      <w:pPr>
        <w:ind w:left="720" w:hanging="360"/>
      </w:pPr>
      <w:rPr>
        <w:rFonts w:ascii="Wingdings" w:eastAsiaTheme="minorHAnsi" w:hAnsi="Wingding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18E6AB0"/>
    <w:multiLevelType w:val="hybridMultilevel"/>
    <w:tmpl w:val="E1D8AA9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798E0B92"/>
    <w:multiLevelType w:val="hybridMultilevel"/>
    <w:tmpl w:val="BCD2386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7E2F1B99"/>
    <w:multiLevelType w:val="hybridMultilevel"/>
    <w:tmpl w:val="DDC8BCE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75A"/>
    <w:rsid w:val="0000793D"/>
    <w:rsid w:val="00032F10"/>
    <w:rsid w:val="000366C1"/>
    <w:rsid w:val="000478C2"/>
    <w:rsid w:val="00054F8C"/>
    <w:rsid w:val="00085786"/>
    <w:rsid w:val="000868AC"/>
    <w:rsid w:val="00087B86"/>
    <w:rsid w:val="0009067F"/>
    <w:rsid w:val="00095978"/>
    <w:rsid w:val="000A7E1E"/>
    <w:rsid w:val="000B0AA6"/>
    <w:rsid w:val="000B283B"/>
    <w:rsid w:val="000B5413"/>
    <w:rsid w:val="000C3909"/>
    <w:rsid w:val="000E06B2"/>
    <w:rsid w:val="000E334E"/>
    <w:rsid w:val="000E45A0"/>
    <w:rsid w:val="000F74FD"/>
    <w:rsid w:val="00123B77"/>
    <w:rsid w:val="00130B51"/>
    <w:rsid w:val="00133A72"/>
    <w:rsid w:val="001441B3"/>
    <w:rsid w:val="00147981"/>
    <w:rsid w:val="001752B1"/>
    <w:rsid w:val="00185DAA"/>
    <w:rsid w:val="001911F0"/>
    <w:rsid w:val="001B48D7"/>
    <w:rsid w:val="001C6555"/>
    <w:rsid w:val="001C7709"/>
    <w:rsid w:val="001D23D6"/>
    <w:rsid w:val="001D7033"/>
    <w:rsid w:val="001F2F71"/>
    <w:rsid w:val="001F54C8"/>
    <w:rsid w:val="0020192F"/>
    <w:rsid w:val="0021101E"/>
    <w:rsid w:val="0021129C"/>
    <w:rsid w:val="00213C32"/>
    <w:rsid w:val="00214970"/>
    <w:rsid w:val="00221EBC"/>
    <w:rsid w:val="002247C5"/>
    <w:rsid w:val="00224B0D"/>
    <w:rsid w:val="00225629"/>
    <w:rsid w:val="00235A53"/>
    <w:rsid w:val="00251CC9"/>
    <w:rsid w:val="002612DC"/>
    <w:rsid w:val="00272523"/>
    <w:rsid w:val="00285A15"/>
    <w:rsid w:val="00286CCC"/>
    <w:rsid w:val="002A0662"/>
    <w:rsid w:val="002A0D60"/>
    <w:rsid w:val="002A1D11"/>
    <w:rsid w:val="002B64DD"/>
    <w:rsid w:val="002F5C05"/>
    <w:rsid w:val="00302E12"/>
    <w:rsid w:val="00303571"/>
    <w:rsid w:val="0030650A"/>
    <w:rsid w:val="00312F73"/>
    <w:rsid w:val="0031738A"/>
    <w:rsid w:val="00327145"/>
    <w:rsid w:val="003336CD"/>
    <w:rsid w:val="00342419"/>
    <w:rsid w:val="00357BD2"/>
    <w:rsid w:val="003725FD"/>
    <w:rsid w:val="00374432"/>
    <w:rsid w:val="00386D22"/>
    <w:rsid w:val="00397A8C"/>
    <w:rsid w:val="003A3872"/>
    <w:rsid w:val="003B2608"/>
    <w:rsid w:val="003F20BF"/>
    <w:rsid w:val="003F2586"/>
    <w:rsid w:val="003F5707"/>
    <w:rsid w:val="00400506"/>
    <w:rsid w:val="00400C1B"/>
    <w:rsid w:val="0040325E"/>
    <w:rsid w:val="00405DF0"/>
    <w:rsid w:val="004072A2"/>
    <w:rsid w:val="00407635"/>
    <w:rsid w:val="00412C49"/>
    <w:rsid w:val="004379BF"/>
    <w:rsid w:val="00437EE6"/>
    <w:rsid w:val="004408D6"/>
    <w:rsid w:val="00450FFC"/>
    <w:rsid w:val="00454CB9"/>
    <w:rsid w:val="00466796"/>
    <w:rsid w:val="00466FAE"/>
    <w:rsid w:val="00473FC6"/>
    <w:rsid w:val="004928D2"/>
    <w:rsid w:val="004A4556"/>
    <w:rsid w:val="004B0157"/>
    <w:rsid w:val="004B3D29"/>
    <w:rsid w:val="004B5486"/>
    <w:rsid w:val="004C2DEC"/>
    <w:rsid w:val="004C3272"/>
    <w:rsid w:val="004C5DE8"/>
    <w:rsid w:val="004D282A"/>
    <w:rsid w:val="004D76FA"/>
    <w:rsid w:val="004E502B"/>
    <w:rsid w:val="005006CE"/>
    <w:rsid w:val="00506D15"/>
    <w:rsid w:val="00511469"/>
    <w:rsid w:val="00512A04"/>
    <w:rsid w:val="00517D74"/>
    <w:rsid w:val="0055151A"/>
    <w:rsid w:val="00554F60"/>
    <w:rsid w:val="005643EC"/>
    <w:rsid w:val="00570490"/>
    <w:rsid w:val="0057074A"/>
    <w:rsid w:val="00576CA5"/>
    <w:rsid w:val="00577590"/>
    <w:rsid w:val="00587222"/>
    <w:rsid w:val="00587C57"/>
    <w:rsid w:val="00597526"/>
    <w:rsid w:val="00597C28"/>
    <w:rsid w:val="005A3937"/>
    <w:rsid w:val="005A43C2"/>
    <w:rsid w:val="005A4E0E"/>
    <w:rsid w:val="005C0842"/>
    <w:rsid w:val="005C0E05"/>
    <w:rsid w:val="005C318B"/>
    <w:rsid w:val="005D4E01"/>
    <w:rsid w:val="005E729C"/>
    <w:rsid w:val="005F1A11"/>
    <w:rsid w:val="005F3452"/>
    <w:rsid w:val="005F5E42"/>
    <w:rsid w:val="005F7067"/>
    <w:rsid w:val="00601003"/>
    <w:rsid w:val="0060497C"/>
    <w:rsid w:val="00610A5F"/>
    <w:rsid w:val="00633E7B"/>
    <w:rsid w:val="00634422"/>
    <w:rsid w:val="00640114"/>
    <w:rsid w:val="00643B2A"/>
    <w:rsid w:val="00662796"/>
    <w:rsid w:val="006665B5"/>
    <w:rsid w:val="00666646"/>
    <w:rsid w:val="00670DDD"/>
    <w:rsid w:val="006725A7"/>
    <w:rsid w:val="006814B0"/>
    <w:rsid w:val="006A4140"/>
    <w:rsid w:val="006A4B94"/>
    <w:rsid w:val="006B3463"/>
    <w:rsid w:val="006C2CA2"/>
    <w:rsid w:val="006C58D2"/>
    <w:rsid w:val="006D0279"/>
    <w:rsid w:val="006D22C4"/>
    <w:rsid w:val="006D2F41"/>
    <w:rsid w:val="006D44C0"/>
    <w:rsid w:val="006D4AD7"/>
    <w:rsid w:val="006D7EED"/>
    <w:rsid w:val="006E1765"/>
    <w:rsid w:val="006F368D"/>
    <w:rsid w:val="006F64AC"/>
    <w:rsid w:val="007013E6"/>
    <w:rsid w:val="00701860"/>
    <w:rsid w:val="00733304"/>
    <w:rsid w:val="00737D47"/>
    <w:rsid w:val="00745695"/>
    <w:rsid w:val="00750F51"/>
    <w:rsid w:val="00752755"/>
    <w:rsid w:val="00760B15"/>
    <w:rsid w:val="00763E7A"/>
    <w:rsid w:val="00765E7B"/>
    <w:rsid w:val="0077004A"/>
    <w:rsid w:val="007711F1"/>
    <w:rsid w:val="00771D66"/>
    <w:rsid w:val="0079405C"/>
    <w:rsid w:val="007956C5"/>
    <w:rsid w:val="00796CFA"/>
    <w:rsid w:val="007A3B39"/>
    <w:rsid w:val="007B275A"/>
    <w:rsid w:val="007B6009"/>
    <w:rsid w:val="007C2476"/>
    <w:rsid w:val="007D1136"/>
    <w:rsid w:val="007D4607"/>
    <w:rsid w:val="007D4615"/>
    <w:rsid w:val="007E2283"/>
    <w:rsid w:val="007E2A18"/>
    <w:rsid w:val="00803791"/>
    <w:rsid w:val="00805B46"/>
    <w:rsid w:val="0082074D"/>
    <w:rsid w:val="0082679B"/>
    <w:rsid w:val="00837DF4"/>
    <w:rsid w:val="008422DC"/>
    <w:rsid w:val="00844481"/>
    <w:rsid w:val="00844508"/>
    <w:rsid w:val="0086569A"/>
    <w:rsid w:val="00872BFD"/>
    <w:rsid w:val="00882961"/>
    <w:rsid w:val="00887ADC"/>
    <w:rsid w:val="0089392D"/>
    <w:rsid w:val="008A1827"/>
    <w:rsid w:val="008B5498"/>
    <w:rsid w:val="008B60AD"/>
    <w:rsid w:val="008E2D42"/>
    <w:rsid w:val="008F4A0B"/>
    <w:rsid w:val="00901082"/>
    <w:rsid w:val="00921815"/>
    <w:rsid w:val="00961DBB"/>
    <w:rsid w:val="009718F1"/>
    <w:rsid w:val="00973486"/>
    <w:rsid w:val="009A42F6"/>
    <w:rsid w:val="009A6E84"/>
    <w:rsid w:val="009B18F9"/>
    <w:rsid w:val="009D0960"/>
    <w:rsid w:val="009D0A21"/>
    <w:rsid w:val="009D1900"/>
    <w:rsid w:val="009D6A35"/>
    <w:rsid w:val="009F2B76"/>
    <w:rsid w:val="009F6CC5"/>
    <w:rsid w:val="00A006EB"/>
    <w:rsid w:val="00A01D6F"/>
    <w:rsid w:val="00A02EA7"/>
    <w:rsid w:val="00A17885"/>
    <w:rsid w:val="00A302C7"/>
    <w:rsid w:val="00A3199F"/>
    <w:rsid w:val="00A459DF"/>
    <w:rsid w:val="00A54C28"/>
    <w:rsid w:val="00A811FA"/>
    <w:rsid w:val="00A814BE"/>
    <w:rsid w:val="00A82869"/>
    <w:rsid w:val="00AA49CA"/>
    <w:rsid w:val="00AA5C4A"/>
    <w:rsid w:val="00AB5A70"/>
    <w:rsid w:val="00AD0CFA"/>
    <w:rsid w:val="00AD1F13"/>
    <w:rsid w:val="00AD2A96"/>
    <w:rsid w:val="00AD4F71"/>
    <w:rsid w:val="00AD595A"/>
    <w:rsid w:val="00AE1BE5"/>
    <w:rsid w:val="00AF3633"/>
    <w:rsid w:val="00AF6C8D"/>
    <w:rsid w:val="00B03989"/>
    <w:rsid w:val="00B05563"/>
    <w:rsid w:val="00B05A6B"/>
    <w:rsid w:val="00B13546"/>
    <w:rsid w:val="00B200EB"/>
    <w:rsid w:val="00B22DC1"/>
    <w:rsid w:val="00B23F6F"/>
    <w:rsid w:val="00B2658F"/>
    <w:rsid w:val="00B379FF"/>
    <w:rsid w:val="00B407DC"/>
    <w:rsid w:val="00B47D84"/>
    <w:rsid w:val="00B50E71"/>
    <w:rsid w:val="00B51393"/>
    <w:rsid w:val="00B66E47"/>
    <w:rsid w:val="00B93D18"/>
    <w:rsid w:val="00B9752A"/>
    <w:rsid w:val="00BA7A1D"/>
    <w:rsid w:val="00BB17B4"/>
    <w:rsid w:val="00BD2CDE"/>
    <w:rsid w:val="00BD591D"/>
    <w:rsid w:val="00BE5949"/>
    <w:rsid w:val="00C12361"/>
    <w:rsid w:val="00C17F8F"/>
    <w:rsid w:val="00C24552"/>
    <w:rsid w:val="00C35675"/>
    <w:rsid w:val="00C3573A"/>
    <w:rsid w:val="00C36782"/>
    <w:rsid w:val="00C41CAD"/>
    <w:rsid w:val="00C41D79"/>
    <w:rsid w:val="00C451C6"/>
    <w:rsid w:val="00C45AB6"/>
    <w:rsid w:val="00C46365"/>
    <w:rsid w:val="00C50F21"/>
    <w:rsid w:val="00C60083"/>
    <w:rsid w:val="00C65958"/>
    <w:rsid w:val="00C95EB7"/>
    <w:rsid w:val="00CA194E"/>
    <w:rsid w:val="00CA3282"/>
    <w:rsid w:val="00CA4447"/>
    <w:rsid w:val="00CB2A4D"/>
    <w:rsid w:val="00CB4884"/>
    <w:rsid w:val="00CC062C"/>
    <w:rsid w:val="00CD1EED"/>
    <w:rsid w:val="00CE2315"/>
    <w:rsid w:val="00CF20C1"/>
    <w:rsid w:val="00CF2315"/>
    <w:rsid w:val="00D22120"/>
    <w:rsid w:val="00D2525B"/>
    <w:rsid w:val="00D26C9B"/>
    <w:rsid w:val="00D27F7A"/>
    <w:rsid w:val="00D367D8"/>
    <w:rsid w:val="00D46F4D"/>
    <w:rsid w:val="00D72700"/>
    <w:rsid w:val="00D83B7D"/>
    <w:rsid w:val="00D846B4"/>
    <w:rsid w:val="00D86B90"/>
    <w:rsid w:val="00D968DA"/>
    <w:rsid w:val="00DA462D"/>
    <w:rsid w:val="00DA6FC4"/>
    <w:rsid w:val="00DC2654"/>
    <w:rsid w:val="00DC5F42"/>
    <w:rsid w:val="00DC7351"/>
    <w:rsid w:val="00DD5C38"/>
    <w:rsid w:val="00DE1389"/>
    <w:rsid w:val="00DE4B73"/>
    <w:rsid w:val="00E03B6E"/>
    <w:rsid w:val="00E05981"/>
    <w:rsid w:val="00E07C29"/>
    <w:rsid w:val="00E13B4E"/>
    <w:rsid w:val="00E16F06"/>
    <w:rsid w:val="00E2296F"/>
    <w:rsid w:val="00E24404"/>
    <w:rsid w:val="00E250E5"/>
    <w:rsid w:val="00E27DFA"/>
    <w:rsid w:val="00E46EF8"/>
    <w:rsid w:val="00E57165"/>
    <w:rsid w:val="00E62DFD"/>
    <w:rsid w:val="00E65B41"/>
    <w:rsid w:val="00E87DB6"/>
    <w:rsid w:val="00EA067D"/>
    <w:rsid w:val="00EA398D"/>
    <w:rsid w:val="00EA65D0"/>
    <w:rsid w:val="00EB5804"/>
    <w:rsid w:val="00EC49B3"/>
    <w:rsid w:val="00ED5C0A"/>
    <w:rsid w:val="00EE2E4D"/>
    <w:rsid w:val="00EF274F"/>
    <w:rsid w:val="00EF4B86"/>
    <w:rsid w:val="00EF555B"/>
    <w:rsid w:val="00EF60AD"/>
    <w:rsid w:val="00EF788B"/>
    <w:rsid w:val="00F037AD"/>
    <w:rsid w:val="00F12059"/>
    <w:rsid w:val="00F12B21"/>
    <w:rsid w:val="00F16739"/>
    <w:rsid w:val="00F37A9C"/>
    <w:rsid w:val="00F40894"/>
    <w:rsid w:val="00F46897"/>
    <w:rsid w:val="00F52108"/>
    <w:rsid w:val="00F6495F"/>
    <w:rsid w:val="00F67243"/>
    <w:rsid w:val="00F75023"/>
    <w:rsid w:val="00F80B64"/>
    <w:rsid w:val="00F958B2"/>
    <w:rsid w:val="00FA0E3F"/>
    <w:rsid w:val="00FA16B3"/>
    <w:rsid w:val="00FC29BD"/>
    <w:rsid w:val="00FD41B1"/>
    <w:rsid w:val="00FD67AB"/>
    <w:rsid w:val="00FE6824"/>
    <w:rsid w:val="00FF384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D3BF0"/>
  <w15:docId w15:val="{7DF51E25-1388-41A3-8DF6-7BA3C04A0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2E12"/>
  </w:style>
  <w:style w:type="paragraph" w:styleId="Ttulo1">
    <w:name w:val="heading 1"/>
    <w:basedOn w:val="Normal"/>
    <w:link w:val="Ttulo1Car"/>
    <w:uiPriority w:val="9"/>
    <w:qFormat/>
    <w:rsid w:val="00E87DB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4">
    <w:name w:val="heading 4"/>
    <w:basedOn w:val="Normal"/>
    <w:next w:val="Normal"/>
    <w:link w:val="Ttulo4Car"/>
    <w:uiPriority w:val="9"/>
    <w:semiHidden/>
    <w:unhideWhenUsed/>
    <w:qFormat/>
    <w:rsid w:val="005A393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71D66"/>
    <w:rPr>
      <w:color w:val="0000FF" w:themeColor="hyperlink"/>
      <w:u w:val="single"/>
    </w:rPr>
  </w:style>
  <w:style w:type="character" w:styleId="Refdenotaalpie">
    <w:name w:val="footnote reference"/>
    <w:basedOn w:val="Fuentedeprrafopredeter"/>
    <w:uiPriority w:val="99"/>
    <w:semiHidden/>
    <w:unhideWhenUsed/>
    <w:rsid w:val="00771D66"/>
    <w:rPr>
      <w:vertAlign w:val="superscript"/>
    </w:rPr>
  </w:style>
  <w:style w:type="paragraph" w:styleId="Textonotapie">
    <w:name w:val="footnote text"/>
    <w:basedOn w:val="Normal"/>
    <w:link w:val="TextonotapieCar"/>
    <w:uiPriority w:val="99"/>
    <w:unhideWhenUsed/>
    <w:rsid w:val="00576CA5"/>
    <w:pPr>
      <w:spacing w:after="0" w:line="240" w:lineRule="auto"/>
    </w:pPr>
    <w:rPr>
      <w:sz w:val="20"/>
      <w:szCs w:val="20"/>
    </w:rPr>
  </w:style>
  <w:style w:type="character" w:customStyle="1" w:styleId="TextonotapieCar">
    <w:name w:val="Texto nota pie Car"/>
    <w:basedOn w:val="Fuentedeprrafopredeter"/>
    <w:link w:val="Textonotapie"/>
    <w:uiPriority w:val="99"/>
    <w:rsid w:val="00576CA5"/>
    <w:rPr>
      <w:sz w:val="20"/>
      <w:szCs w:val="20"/>
    </w:rPr>
  </w:style>
  <w:style w:type="paragraph" w:styleId="Prrafodelista">
    <w:name w:val="List Paragraph"/>
    <w:basedOn w:val="Normal"/>
    <w:uiPriority w:val="34"/>
    <w:qFormat/>
    <w:rsid w:val="004B5486"/>
    <w:pPr>
      <w:ind w:left="720"/>
      <w:contextualSpacing/>
    </w:pPr>
  </w:style>
  <w:style w:type="character" w:styleId="Refdecomentario">
    <w:name w:val="annotation reference"/>
    <w:basedOn w:val="Fuentedeprrafopredeter"/>
    <w:uiPriority w:val="99"/>
    <w:semiHidden/>
    <w:unhideWhenUsed/>
    <w:rsid w:val="0055151A"/>
    <w:rPr>
      <w:sz w:val="16"/>
      <w:szCs w:val="16"/>
    </w:rPr>
  </w:style>
  <w:style w:type="paragraph" w:styleId="Textocomentario">
    <w:name w:val="annotation text"/>
    <w:basedOn w:val="Normal"/>
    <w:link w:val="TextocomentarioCar"/>
    <w:uiPriority w:val="99"/>
    <w:semiHidden/>
    <w:unhideWhenUsed/>
    <w:rsid w:val="0055151A"/>
    <w:pPr>
      <w:spacing w:line="240" w:lineRule="auto"/>
    </w:pPr>
    <w:rPr>
      <w:rFonts w:eastAsiaTheme="minorEastAsia"/>
      <w:sz w:val="20"/>
      <w:szCs w:val="20"/>
      <w:lang w:eastAsia="es-ES"/>
    </w:rPr>
  </w:style>
  <w:style w:type="character" w:customStyle="1" w:styleId="TextocomentarioCar">
    <w:name w:val="Texto comentario Car"/>
    <w:basedOn w:val="Fuentedeprrafopredeter"/>
    <w:link w:val="Textocomentario"/>
    <w:uiPriority w:val="99"/>
    <w:semiHidden/>
    <w:rsid w:val="0055151A"/>
    <w:rPr>
      <w:rFonts w:eastAsiaTheme="minorEastAsia"/>
      <w:sz w:val="20"/>
      <w:szCs w:val="20"/>
      <w:lang w:eastAsia="es-ES"/>
    </w:rPr>
  </w:style>
  <w:style w:type="paragraph" w:styleId="Textodeglobo">
    <w:name w:val="Balloon Text"/>
    <w:basedOn w:val="Normal"/>
    <w:link w:val="TextodegloboCar"/>
    <w:uiPriority w:val="99"/>
    <w:semiHidden/>
    <w:unhideWhenUsed/>
    <w:rsid w:val="0055151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5151A"/>
    <w:rPr>
      <w:rFonts w:ascii="Tahoma" w:hAnsi="Tahoma" w:cs="Tahoma"/>
      <w:sz w:val="16"/>
      <w:szCs w:val="16"/>
    </w:rPr>
  </w:style>
  <w:style w:type="character" w:customStyle="1" w:styleId="Ttulo1Car">
    <w:name w:val="Título 1 Car"/>
    <w:basedOn w:val="Fuentedeprrafopredeter"/>
    <w:link w:val="Ttulo1"/>
    <w:uiPriority w:val="9"/>
    <w:rsid w:val="00E87DB6"/>
    <w:rPr>
      <w:rFonts w:ascii="Times New Roman" w:eastAsia="Times New Roman" w:hAnsi="Times New Roman" w:cs="Times New Roman"/>
      <w:b/>
      <w:bCs/>
      <w:kern w:val="36"/>
      <w:sz w:val="48"/>
      <w:szCs w:val="48"/>
      <w:lang w:eastAsia="es-ES"/>
    </w:rPr>
  </w:style>
  <w:style w:type="paragraph" w:styleId="Encabezado">
    <w:name w:val="header"/>
    <w:basedOn w:val="Normal"/>
    <w:link w:val="EncabezadoCar"/>
    <w:uiPriority w:val="99"/>
    <w:unhideWhenUsed/>
    <w:rsid w:val="001441B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441B3"/>
  </w:style>
  <w:style w:type="paragraph" w:styleId="Piedepgina">
    <w:name w:val="footer"/>
    <w:basedOn w:val="Normal"/>
    <w:link w:val="PiedepginaCar"/>
    <w:uiPriority w:val="99"/>
    <w:unhideWhenUsed/>
    <w:rsid w:val="001441B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441B3"/>
  </w:style>
  <w:style w:type="paragraph" w:customStyle="1" w:styleId="m-4207697994020921569xydpf3ffbaf4msonormal">
    <w:name w:val="m_-4207697994020921569x_ydpf3ffbaf4msonormal"/>
    <w:basedOn w:val="Normal"/>
    <w:rsid w:val="00CA328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semiHidden/>
    <w:rsid w:val="005A3937"/>
    <w:rPr>
      <w:rFonts w:asciiTheme="majorHAnsi" w:eastAsiaTheme="majorEastAsia" w:hAnsiTheme="majorHAnsi" w:cstheme="majorBidi"/>
      <w:b/>
      <w:bCs/>
      <w:i/>
      <w:iCs/>
      <w:color w:val="4F81BD" w:themeColor="accent1"/>
    </w:rPr>
  </w:style>
  <w:style w:type="paragraph" w:styleId="Descripcin">
    <w:name w:val="caption"/>
    <w:basedOn w:val="Normal"/>
    <w:next w:val="Normal"/>
    <w:uiPriority w:val="35"/>
    <w:unhideWhenUsed/>
    <w:qFormat/>
    <w:rsid w:val="002F5C05"/>
    <w:pPr>
      <w:spacing w:line="240" w:lineRule="auto"/>
    </w:pPr>
    <w:rPr>
      <w:b/>
      <w:bCs/>
      <w:color w:val="4F81BD" w:themeColor="accent1"/>
      <w:sz w:val="18"/>
      <w:szCs w:val="18"/>
    </w:rPr>
  </w:style>
  <w:style w:type="character" w:styleId="Textodelmarcadordeposicin">
    <w:name w:val="Placeholder Text"/>
    <w:basedOn w:val="Fuentedeprrafopredeter"/>
    <w:uiPriority w:val="99"/>
    <w:semiHidden/>
    <w:rsid w:val="007C2476"/>
    <w:rPr>
      <w:color w:val="808080"/>
    </w:rPr>
  </w:style>
  <w:style w:type="character" w:styleId="Textoennegrita">
    <w:name w:val="Strong"/>
    <w:basedOn w:val="Fuentedeprrafopredeter"/>
    <w:uiPriority w:val="22"/>
    <w:qFormat/>
    <w:rsid w:val="00407635"/>
    <w:rPr>
      <w:b/>
      <w:bCs/>
    </w:rPr>
  </w:style>
  <w:style w:type="character" w:styleId="nfasis">
    <w:name w:val="Emphasis"/>
    <w:basedOn w:val="Fuentedeprrafopredeter"/>
    <w:uiPriority w:val="20"/>
    <w:qFormat/>
    <w:rsid w:val="00407635"/>
    <w:rPr>
      <w:i/>
      <w:iCs/>
    </w:rPr>
  </w:style>
  <w:style w:type="paragraph" w:customStyle="1" w:styleId="xmsonormal">
    <w:name w:val="x_msonormal"/>
    <w:basedOn w:val="Normal"/>
    <w:rsid w:val="007D1136"/>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08403">
      <w:bodyDiv w:val="1"/>
      <w:marLeft w:val="0"/>
      <w:marRight w:val="0"/>
      <w:marTop w:val="0"/>
      <w:marBottom w:val="0"/>
      <w:divBdr>
        <w:top w:val="none" w:sz="0" w:space="0" w:color="auto"/>
        <w:left w:val="none" w:sz="0" w:space="0" w:color="auto"/>
        <w:bottom w:val="none" w:sz="0" w:space="0" w:color="auto"/>
        <w:right w:val="none" w:sz="0" w:space="0" w:color="auto"/>
      </w:divBdr>
    </w:div>
    <w:div w:id="412968502">
      <w:bodyDiv w:val="1"/>
      <w:marLeft w:val="0"/>
      <w:marRight w:val="0"/>
      <w:marTop w:val="0"/>
      <w:marBottom w:val="0"/>
      <w:divBdr>
        <w:top w:val="none" w:sz="0" w:space="0" w:color="auto"/>
        <w:left w:val="none" w:sz="0" w:space="0" w:color="auto"/>
        <w:bottom w:val="none" w:sz="0" w:space="0" w:color="auto"/>
        <w:right w:val="none" w:sz="0" w:space="0" w:color="auto"/>
      </w:divBdr>
      <w:divsChild>
        <w:div w:id="1938054439">
          <w:marLeft w:val="0"/>
          <w:marRight w:val="0"/>
          <w:marTop w:val="0"/>
          <w:marBottom w:val="0"/>
          <w:divBdr>
            <w:top w:val="none" w:sz="0" w:space="0" w:color="auto"/>
            <w:left w:val="none" w:sz="0" w:space="0" w:color="auto"/>
            <w:bottom w:val="none" w:sz="0" w:space="0" w:color="auto"/>
            <w:right w:val="none" w:sz="0" w:space="0" w:color="auto"/>
          </w:divBdr>
        </w:div>
        <w:div w:id="996297628">
          <w:marLeft w:val="0"/>
          <w:marRight w:val="0"/>
          <w:marTop w:val="0"/>
          <w:marBottom w:val="0"/>
          <w:divBdr>
            <w:top w:val="none" w:sz="0" w:space="0" w:color="auto"/>
            <w:left w:val="none" w:sz="0" w:space="0" w:color="auto"/>
            <w:bottom w:val="none" w:sz="0" w:space="0" w:color="auto"/>
            <w:right w:val="none" w:sz="0" w:space="0" w:color="auto"/>
          </w:divBdr>
        </w:div>
        <w:div w:id="771512966">
          <w:marLeft w:val="0"/>
          <w:marRight w:val="0"/>
          <w:marTop w:val="0"/>
          <w:marBottom w:val="0"/>
          <w:divBdr>
            <w:top w:val="none" w:sz="0" w:space="0" w:color="auto"/>
            <w:left w:val="none" w:sz="0" w:space="0" w:color="auto"/>
            <w:bottom w:val="none" w:sz="0" w:space="0" w:color="auto"/>
            <w:right w:val="none" w:sz="0" w:space="0" w:color="auto"/>
          </w:divBdr>
        </w:div>
        <w:div w:id="1486623083">
          <w:marLeft w:val="0"/>
          <w:marRight w:val="0"/>
          <w:marTop w:val="0"/>
          <w:marBottom w:val="0"/>
          <w:divBdr>
            <w:top w:val="none" w:sz="0" w:space="0" w:color="auto"/>
            <w:left w:val="none" w:sz="0" w:space="0" w:color="auto"/>
            <w:bottom w:val="none" w:sz="0" w:space="0" w:color="auto"/>
            <w:right w:val="none" w:sz="0" w:space="0" w:color="auto"/>
          </w:divBdr>
        </w:div>
        <w:div w:id="1020355627">
          <w:marLeft w:val="0"/>
          <w:marRight w:val="0"/>
          <w:marTop w:val="0"/>
          <w:marBottom w:val="0"/>
          <w:divBdr>
            <w:top w:val="none" w:sz="0" w:space="0" w:color="auto"/>
            <w:left w:val="none" w:sz="0" w:space="0" w:color="auto"/>
            <w:bottom w:val="none" w:sz="0" w:space="0" w:color="auto"/>
            <w:right w:val="none" w:sz="0" w:space="0" w:color="auto"/>
          </w:divBdr>
        </w:div>
        <w:div w:id="1697464886">
          <w:marLeft w:val="0"/>
          <w:marRight w:val="0"/>
          <w:marTop w:val="0"/>
          <w:marBottom w:val="0"/>
          <w:divBdr>
            <w:top w:val="none" w:sz="0" w:space="0" w:color="auto"/>
            <w:left w:val="none" w:sz="0" w:space="0" w:color="auto"/>
            <w:bottom w:val="none" w:sz="0" w:space="0" w:color="auto"/>
            <w:right w:val="none" w:sz="0" w:space="0" w:color="auto"/>
          </w:divBdr>
        </w:div>
        <w:div w:id="446431751">
          <w:marLeft w:val="0"/>
          <w:marRight w:val="0"/>
          <w:marTop w:val="0"/>
          <w:marBottom w:val="0"/>
          <w:divBdr>
            <w:top w:val="none" w:sz="0" w:space="0" w:color="auto"/>
            <w:left w:val="none" w:sz="0" w:space="0" w:color="auto"/>
            <w:bottom w:val="none" w:sz="0" w:space="0" w:color="auto"/>
            <w:right w:val="none" w:sz="0" w:space="0" w:color="auto"/>
          </w:divBdr>
        </w:div>
        <w:div w:id="1139033880">
          <w:marLeft w:val="0"/>
          <w:marRight w:val="0"/>
          <w:marTop w:val="0"/>
          <w:marBottom w:val="0"/>
          <w:divBdr>
            <w:top w:val="none" w:sz="0" w:space="0" w:color="auto"/>
            <w:left w:val="none" w:sz="0" w:space="0" w:color="auto"/>
            <w:bottom w:val="none" w:sz="0" w:space="0" w:color="auto"/>
            <w:right w:val="none" w:sz="0" w:space="0" w:color="auto"/>
          </w:divBdr>
        </w:div>
        <w:div w:id="96483531">
          <w:marLeft w:val="0"/>
          <w:marRight w:val="0"/>
          <w:marTop w:val="0"/>
          <w:marBottom w:val="0"/>
          <w:divBdr>
            <w:top w:val="none" w:sz="0" w:space="0" w:color="auto"/>
            <w:left w:val="none" w:sz="0" w:space="0" w:color="auto"/>
            <w:bottom w:val="none" w:sz="0" w:space="0" w:color="auto"/>
            <w:right w:val="none" w:sz="0" w:space="0" w:color="auto"/>
          </w:divBdr>
        </w:div>
        <w:div w:id="1796094627">
          <w:marLeft w:val="0"/>
          <w:marRight w:val="0"/>
          <w:marTop w:val="0"/>
          <w:marBottom w:val="0"/>
          <w:divBdr>
            <w:top w:val="none" w:sz="0" w:space="0" w:color="auto"/>
            <w:left w:val="none" w:sz="0" w:space="0" w:color="auto"/>
            <w:bottom w:val="none" w:sz="0" w:space="0" w:color="auto"/>
            <w:right w:val="none" w:sz="0" w:space="0" w:color="auto"/>
          </w:divBdr>
        </w:div>
        <w:div w:id="303856705">
          <w:marLeft w:val="0"/>
          <w:marRight w:val="0"/>
          <w:marTop w:val="0"/>
          <w:marBottom w:val="0"/>
          <w:divBdr>
            <w:top w:val="none" w:sz="0" w:space="0" w:color="auto"/>
            <w:left w:val="none" w:sz="0" w:space="0" w:color="auto"/>
            <w:bottom w:val="none" w:sz="0" w:space="0" w:color="auto"/>
            <w:right w:val="none" w:sz="0" w:space="0" w:color="auto"/>
          </w:divBdr>
        </w:div>
        <w:div w:id="2058818913">
          <w:marLeft w:val="0"/>
          <w:marRight w:val="0"/>
          <w:marTop w:val="0"/>
          <w:marBottom w:val="0"/>
          <w:divBdr>
            <w:top w:val="none" w:sz="0" w:space="0" w:color="auto"/>
            <w:left w:val="none" w:sz="0" w:space="0" w:color="auto"/>
            <w:bottom w:val="none" w:sz="0" w:space="0" w:color="auto"/>
            <w:right w:val="none" w:sz="0" w:space="0" w:color="auto"/>
          </w:divBdr>
        </w:div>
        <w:div w:id="632833927">
          <w:marLeft w:val="0"/>
          <w:marRight w:val="0"/>
          <w:marTop w:val="0"/>
          <w:marBottom w:val="0"/>
          <w:divBdr>
            <w:top w:val="none" w:sz="0" w:space="0" w:color="auto"/>
            <w:left w:val="none" w:sz="0" w:space="0" w:color="auto"/>
            <w:bottom w:val="none" w:sz="0" w:space="0" w:color="auto"/>
            <w:right w:val="none" w:sz="0" w:space="0" w:color="auto"/>
          </w:divBdr>
        </w:div>
      </w:divsChild>
    </w:div>
    <w:div w:id="525679304">
      <w:bodyDiv w:val="1"/>
      <w:marLeft w:val="0"/>
      <w:marRight w:val="0"/>
      <w:marTop w:val="0"/>
      <w:marBottom w:val="0"/>
      <w:divBdr>
        <w:top w:val="none" w:sz="0" w:space="0" w:color="auto"/>
        <w:left w:val="none" w:sz="0" w:space="0" w:color="auto"/>
        <w:bottom w:val="none" w:sz="0" w:space="0" w:color="auto"/>
        <w:right w:val="none" w:sz="0" w:space="0" w:color="auto"/>
      </w:divBdr>
    </w:div>
    <w:div w:id="723527606">
      <w:bodyDiv w:val="1"/>
      <w:marLeft w:val="0"/>
      <w:marRight w:val="0"/>
      <w:marTop w:val="0"/>
      <w:marBottom w:val="0"/>
      <w:divBdr>
        <w:top w:val="none" w:sz="0" w:space="0" w:color="auto"/>
        <w:left w:val="none" w:sz="0" w:space="0" w:color="auto"/>
        <w:bottom w:val="none" w:sz="0" w:space="0" w:color="auto"/>
        <w:right w:val="none" w:sz="0" w:space="0" w:color="auto"/>
      </w:divBdr>
    </w:div>
    <w:div w:id="769815602">
      <w:bodyDiv w:val="1"/>
      <w:marLeft w:val="0"/>
      <w:marRight w:val="0"/>
      <w:marTop w:val="0"/>
      <w:marBottom w:val="0"/>
      <w:divBdr>
        <w:top w:val="none" w:sz="0" w:space="0" w:color="auto"/>
        <w:left w:val="none" w:sz="0" w:space="0" w:color="auto"/>
        <w:bottom w:val="none" w:sz="0" w:space="0" w:color="auto"/>
        <w:right w:val="none" w:sz="0" w:space="0" w:color="auto"/>
      </w:divBdr>
      <w:divsChild>
        <w:div w:id="673534904">
          <w:marLeft w:val="0"/>
          <w:marRight w:val="0"/>
          <w:marTop w:val="0"/>
          <w:marBottom w:val="0"/>
          <w:divBdr>
            <w:top w:val="none" w:sz="0" w:space="0" w:color="auto"/>
            <w:left w:val="none" w:sz="0" w:space="0" w:color="auto"/>
            <w:bottom w:val="none" w:sz="0" w:space="0" w:color="auto"/>
            <w:right w:val="none" w:sz="0" w:space="0" w:color="auto"/>
          </w:divBdr>
        </w:div>
        <w:div w:id="1769230417">
          <w:marLeft w:val="0"/>
          <w:marRight w:val="0"/>
          <w:marTop w:val="0"/>
          <w:marBottom w:val="0"/>
          <w:divBdr>
            <w:top w:val="none" w:sz="0" w:space="0" w:color="auto"/>
            <w:left w:val="none" w:sz="0" w:space="0" w:color="auto"/>
            <w:bottom w:val="none" w:sz="0" w:space="0" w:color="auto"/>
            <w:right w:val="none" w:sz="0" w:space="0" w:color="auto"/>
          </w:divBdr>
        </w:div>
        <w:div w:id="1637875752">
          <w:marLeft w:val="0"/>
          <w:marRight w:val="0"/>
          <w:marTop w:val="0"/>
          <w:marBottom w:val="0"/>
          <w:divBdr>
            <w:top w:val="none" w:sz="0" w:space="0" w:color="auto"/>
            <w:left w:val="none" w:sz="0" w:space="0" w:color="auto"/>
            <w:bottom w:val="none" w:sz="0" w:space="0" w:color="auto"/>
            <w:right w:val="none" w:sz="0" w:space="0" w:color="auto"/>
          </w:divBdr>
        </w:div>
        <w:div w:id="4526392">
          <w:marLeft w:val="0"/>
          <w:marRight w:val="0"/>
          <w:marTop w:val="0"/>
          <w:marBottom w:val="0"/>
          <w:divBdr>
            <w:top w:val="none" w:sz="0" w:space="0" w:color="auto"/>
            <w:left w:val="none" w:sz="0" w:space="0" w:color="auto"/>
            <w:bottom w:val="none" w:sz="0" w:space="0" w:color="auto"/>
            <w:right w:val="none" w:sz="0" w:space="0" w:color="auto"/>
          </w:divBdr>
        </w:div>
        <w:div w:id="769394666">
          <w:marLeft w:val="0"/>
          <w:marRight w:val="0"/>
          <w:marTop w:val="0"/>
          <w:marBottom w:val="0"/>
          <w:divBdr>
            <w:top w:val="none" w:sz="0" w:space="0" w:color="auto"/>
            <w:left w:val="none" w:sz="0" w:space="0" w:color="auto"/>
            <w:bottom w:val="none" w:sz="0" w:space="0" w:color="auto"/>
            <w:right w:val="none" w:sz="0" w:space="0" w:color="auto"/>
          </w:divBdr>
        </w:div>
      </w:divsChild>
    </w:div>
    <w:div w:id="1099984762">
      <w:bodyDiv w:val="1"/>
      <w:marLeft w:val="0"/>
      <w:marRight w:val="0"/>
      <w:marTop w:val="0"/>
      <w:marBottom w:val="0"/>
      <w:divBdr>
        <w:top w:val="none" w:sz="0" w:space="0" w:color="auto"/>
        <w:left w:val="none" w:sz="0" w:space="0" w:color="auto"/>
        <w:bottom w:val="none" w:sz="0" w:space="0" w:color="auto"/>
        <w:right w:val="none" w:sz="0" w:space="0" w:color="auto"/>
      </w:divBdr>
    </w:div>
    <w:div w:id="1222718574">
      <w:bodyDiv w:val="1"/>
      <w:marLeft w:val="0"/>
      <w:marRight w:val="0"/>
      <w:marTop w:val="0"/>
      <w:marBottom w:val="0"/>
      <w:divBdr>
        <w:top w:val="none" w:sz="0" w:space="0" w:color="auto"/>
        <w:left w:val="none" w:sz="0" w:space="0" w:color="auto"/>
        <w:bottom w:val="none" w:sz="0" w:space="0" w:color="auto"/>
        <w:right w:val="none" w:sz="0" w:space="0" w:color="auto"/>
      </w:divBdr>
      <w:divsChild>
        <w:div w:id="133640120">
          <w:marLeft w:val="0"/>
          <w:marRight w:val="0"/>
          <w:marTop w:val="0"/>
          <w:marBottom w:val="0"/>
          <w:divBdr>
            <w:top w:val="none" w:sz="0" w:space="0" w:color="auto"/>
            <w:left w:val="none" w:sz="0" w:space="0" w:color="auto"/>
            <w:bottom w:val="none" w:sz="0" w:space="0" w:color="auto"/>
            <w:right w:val="none" w:sz="0" w:space="0" w:color="auto"/>
          </w:divBdr>
        </w:div>
        <w:div w:id="810098909">
          <w:marLeft w:val="0"/>
          <w:marRight w:val="0"/>
          <w:marTop w:val="0"/>
          <w:marBottom w:val="0"/>
          <w:divBdr>
            <w:top w:val="none" w:sz="0" w:space="0" w:color="auto"/>
            <w:left w:val="none" w:sz="0" w:space="0" w:color="auto"/>
            <w:bottom w:val="none" w:sz="0" w:space="0" w:color="auto"/>
            <w:right w:val="none" w:sz="0" w:space="0" w:color="auto"/>
          </w:divBdr>
        </w:div>
        <w:div w:id="1574121744">
          <w:marLeft w:val="0"/>
          <w:marRight w:val="0"/>
          <w:marTop w:val="0"/>
          <w:marBottom w:val="0"/>
          <w:divBdr>
            <w:top w:val="none" w:sz="0" w:space="0" w:color="auto"/>
            <w:left w:val="none" w:sz="0" w:space="0" w:color="auto"/>
            <w:bottom w:val="none" w:sz="0" w:space="0" w:color="auto"/>
            <w:right w:val="none" w:sz="0" w:space="0" w:color="auto"/>
          </w:divBdr>
        </w:div>
        <w:div w:id="1536967815">
          <w:marLeft w:val="0"/>
          <w:marRight w:val="0"/>
          <w:marTop w:val="0"/>
          <w:marBottom w:val="0"/>
          <w:divBdr>
            <w:top w:val="none" w:sz="0" w:space="0" w:color="auto"/>
            <w:left w:val="none" w:sz="0" w:space="0" w:color="auto"/>
            <w:bottom w:val="none" w:sz="0" w:space="0" w:color="auto"/>
            <w:right w:val="none" w:sz="0" w:space="0" w:color="auto"/>
          </w:divBdr>
        </w:div>
        <w:div w:id="159469858">
          <w:marLeft w:val="0"/>
          <w:marRight w:val="0"/>
          <w:marTop w:val="0"/>
          <w:marBottom w:val="0"/>
          <w:divBdr>
            <w:top w:val="none" w:sz="0" w:space="0" w:color="auto"/>
            <w:left w:val="none" w:sz="0" w:space="0" w:color="auto"/>
            <w:bottom w:val="none" w:sz="0" w:space="0" w:color="auto"/>
            <w:right w:val="none" w:sz="0" w:space="0" w:color="auto"/>
          </w:divBdr>
        </w:div>
        <w:div w:id="845100271">
          <w:marLeft w:val="0"/>
          <w:marRight w:val="0"/>
          <w:marTop w:val="0"/>
          <w:marBottom w:val="0"/>
          <w:divBdr>
            <w:top w:val="none" w:sz="0" w:space="0" w:color="auto"/>
            <w:left w:val="none" w:sz="0" w:space="0" w:color="auto"/>
            <w:bottom w:val="none" w:sz="0" w:space="0" w:color="auto"/>
            <w:right w:val="none" w:sz="0" w:space="0" w:color="auto"/>
          </w:divBdr>
        </w:div>
        <w:div w:id="1322808504">
          <w:marLeft w:val="0"/>
          <w:marRight w:val="0"/>
          <w:marTop w:val="0"/>
          <w:marBottom w:val="0"/>
          <w:divBdr>
            <w:top w:val="none" w:sz="0" w:space="0" w:color="auto"/>
            <w:left w:val="none" w:sz="0" w:space="0" w:color="auto"/>
            <w:bottom w:val="none" w:sz="0" w:space="0" w:color="auto"/>
            <w:right w:val="none" w:sz="0" w:space="0" w:color="auto"/>
          </w:divBdr>
        </w:div>
        <w:div w:id="1761295239">
          <w:marLeft w:val="0"/>
          <w:marRight w:val="0"/>
          <w:marTop w:val="0"/>
          <w:marBottom w:val="0"/>
          <w:divBdr>
            <w:top w:val="none" w:sz="0" w:space="0" w:color="auto"/>
            <w:left w:val="none" w:sz="0" w:space="0" w:color="auto"/>
            <w:bottom w:val="none" w:sz="0" w:space="0" w:color="auto"/>
            <w:right w:val="none" w:sz="0" w:space="0" w:color="auto"/>
          </w:divBdr>
        </w:div>
        <w:div w:id="1199853418">
          <w:marLeft w:val="0"/>
          <w:marRight w:val="0"/>
          <w:marTop w:val="0"/>
          <w:marBottom w:val="0"/>
          <w:divBdr>
            <w:top w:val="none" w:sz="0" w:space="0" w:color="auto"/>
            <w:left w:val="none" w:sz="0" w:space="0" w:color="auto"/>
            <w:bottom w:val="none" w:sz="0" w:space="0" w:color="auto"/>
            <w:right w:val="none" w:sz="0" w:space="0" w:color="auto"/>
          </w:divBdr>
        </w:div>
        <w:div w:id="729495605">
          <w:marLeft w:val="0"/>
          <w:marRight w:val="0"/>
          <w:marTop w:val="0"/>
          <w:marBottom w:val="0"/>
          <w:divBdr>
            <w:top w:val="none" w:sz="0" w:space="0" w:color="auto"/>
            <w:left w:val="none" w:sz="0" w:space="0" w:color="auto"/>
            <w:bottom w:val="none" w:sz="0" w:space="0" w:color="auto"/>
            <w:right w:val="none" w:sz="0" w:space="0" w:color="auto"/>
          </w:divBdr>
        </w:div>
        <w:div w:id="1898778936">
          <w:marLeft w:val="0"/>
          <w:marRight w:val="0"/>
          <w:marTop w:val="0"/>
          <w:marBottom w:val="0"/>
          <w:divBdr>
            <w:top w:val="none" w:sz="0" w:space="0" w:color="auto"/>
            <w:left w:val="none" w:sz="0" w:space="0" w:color="auto"/>
            <w:bottom w:val="none" w:sz="0" w:space="0" w:color="auto"/>
            <w:right w:val="none" w:sz="0" w:space="0" w:color="auto"/>
          </w:divBdr>
        </w:div>
        <w:div w:id="684791812">
          <w:marLeft w:val="0"/>
          <w:marRight w:val="0"/>
          <w:marTop w:val="0"/>
          <w:marBottom w:val="0"/>
          <w:divBdr>
            <w:top w:val="none" w:sz="0" w:space="0" w:color="auto"/>
            <w:left w:val="none" w:sz="0" w:space="0" w:color="auto"/>
            <w:bottom w:val="none" w:sz="0" w:space="0" w:color="auto"/>
            <w:right w:val="none" w:sz="0" w:space="0" w:color="auto"/>
          </w:divBdr>
        </w:div>
        <w:div w:id="1851329755">
          <w:marLeft w:val="0"/>
          <w:marRight w:val="0"/>
          <w:marTop w:val="0"/>
          <w:marBottom w:val="0"/>
          <w:divBdr>
            <w:top w:val="none" w:sz="0" w:space="0" w:color="auto"/>
            <w:left w:val="none" w:sz="0" w:space="0" w:color="auto"/>
            <w:bottom w:val="none" w:sz="0" w:space="0" w:color="auto"/>
            <w:right w:val="none" w:sz="0" w:space="0" w:color="auto"/>
          </w:divBdr>
        </w:div>
      </w:divsChild>
    </w:div>
    <w:div w:id="1526290392">
      <w:bodyDiv w:val="1"/>
      <w:marLeft w:val="0"/>
      <w:marRight w:val="0"/>
      <w:marTop w:val="0"/>
      <w:marBottom w:val="0"/>
      <w:divBdr>
        <w:top w:val="none" w:sz="0" w:space="0" w:color="auto"/>
        <w:left w:val="none" w:sz="0" w:space="0" w:color="auto"/>
        <w:bottom w:val="none" w:sz="0" w:space="0" w:color="auto"/>
        <w:right w:val="none" w:sz="0" w:space="0" w:color="auto"/>
      </w:divBdr>
      <w:divsChild>
        <w:div w:id="1886870555">
          <w:marLeft w:val="0"/>
          <w:marRight w:val="0"/>
          <w:marTop w:val="0"/>
          <w:marBottom w:val="0"/>
          <w:divBdr>
            <w:top w:val="none" w:sz="0" w:space="0" w:color="auto"/>
            <w:left w:val="none" w:sz="0" w:space="0" w:color="auto"/>
            <w:bottom w:val="none" w:sz="0" w:space="0" w:color="auto"/>
            <w:right w:val="none" w:sz="0" w:space="0" w:color="auto"/>
          </w:divBdr>
        </w:div>
        <w:div w:id="159318462">
          <w:marLeft w:val="0"/>
          <w:marRight w:val="0"/>
          <w:marTop w:val="0"/>
          <w:marBottom w:val="0"/>
          <w:divBdr>
            <w:top w:val="none" w:sz="0" w:space="0" w:color="auto"/>
            <w:left w:val="none" w:sz="0" w:space="0" w:color="auto"/>
            <w:bottom w:val="none" w:sz="0" w:space="0" w:color="auto"/>
            <w:right w:val="none" w:sz="0" w:space="0" w:color="auto"/>
          </w:divBdr>
        </w:div>
      </w:divsChild>
    </w:div>
    <w:div w:id="1641886106">
      <w:bodyDiv w:val="1"/>
      <w:marLeft w:val="0"/>
      <w:marRight w:val="0"/>
      <w:marTop w:val="0"/>
      <w:marBottom w:val="0"/>
      <w:divBdr>
        <w:top w:val="none" w:sz="0" w:space="0" w:color="auto"/>
        <w:left w:val="none" w:sz="0" w:space="0" w:color="auto"/>
        <w:bottom w:val="none" w:sz="0" w:space="0" w:color="auto"/>
        <w:right w:val="none" w:sz="0" w:space="0" w:color="auto"/>
      </w:divBdr>
      <w:divsChild>
        <w:div w:id="1963681346">
          <w:marLeft w:val="30"/>
          <w:marRight w:val="30"/>
          <w:marTop w:val="30"/>
          <w:marBottom w:val="30"/>
          <w:divBdr>
            <w:top w:val="dotted" w:sz="6" w:space="2" w:color="A0A080"/>
            <w:left w:val="none" w:sz="0" w:space="0" w:color="auto"/>
            <w:bottom w:val="dotted" w:sz="6" w:space="2" w:color="A0A080"/>
            <w:right w:val="none" w:sz="0" w:space="0" w:color="auto"/>
          </w:divBdr>
        </w:div>
        <w:div w:id="256452165">
          <w:marLeft w:val="0"/>
          <w:marRight w:val="0"/>
          <w:marTop w:val="0"/>
          <w:marBottom w:val="0"/>
          <w:divBdr>
            <w:top w:val="none" w:sz="0" w:space="0" w:color="auto"/>
            <w:left w:val="none" w:sz="0" w:space="0" w:color="auto"/>
            <w:bottom w:val="none" w:sz="0" w:space="0" w:color="auto"/>
            <w:right w:val="none" w:sz="0" w:space="0" w:color="auto"/>
          </w:divBdr>
        </w:div>
        <w:div w:id="1205361543">
          <w:marLeft w:val="0"/>
          <w:marRight w:val="0"/>
          <w:marTop w:val="0"/>
          <w:marBottom w:val="0"/>
          <w:divBdr>
            <w:top w:val="none" w:sz="0" w:space="0" w:color="auto"/>
            <w:left w:val="none" w:sz="0" w:space="0" w:color="auto"/>
            <w:bottom w:val="none" w:sz="0" w:space="0" w:color="auto"/>
            <w:right w:val="none" w:sz="0" w:space="0" w:color="auto"/>
          </w:divBdr>
        </w:div>
        <w:div w:id="1894849560">
          <w:marLeft w:val="0"/>
          <w:marRight w:val="0"/>
          <w:marTop w:val="0"/>
          <w:marBottom w:val="0"/>
          <w:divBdr>
            <w:top w:val="none" w:sz="0" w:space="0" w:color="auto"/>
            <w:left w:val="none" w:sz="0" w:space="0" w:color="auto"/>
            <w:bottom w:val="none" w:sz="0" w:space="0" w:color="auto"/>
            <w:right w:val="none" w:sz="0" w:space="0" w:color="auto"/>
          </w:divBdr>
        </w:div>
        <w:div w:id="1511750723">
          <w:marLeft w:val="0"/>
          <w:marRight w:val="0"/>
          <w:marTop w:val="0"/>
          <w:marBottom w:val="0"/>
          <w:divBdr>
            <w:top w:val="none" w:sz="0" w:space="0" w:color="auto"/>
            <w:left w:val="none" w:sz="0" w:space="0" w:color="auto"/>
            <w:bottom w:val="none" w:sz="0" w:space="0" w:color="auto"/>
            <w:right w:val="none" w:sz="0" w:space="0" w:color="auto"/>
          </w:divBdr>
        </w:div>
        <w:div w:id="1287588031">
          <w:marLeft w:val="0"/>
          <w:marRight w:val="0"/>
          <w:marTop w:val="0"/>
          <w:marBottom w:val="0"/>
          <w:divBdr>
            <w:top w:val="none" w:sz="0" w:space="0" w:color="auto"/>
            <w:left w:val="none" w:sz="0" w:space="0" w:color="auto"/>
            <w:bottom w:val="none" w:sz="0" w:space="0" w:color="auto"/>
            <w:right w:val="none" w:sz="0" w:space="0" w:color="auto"/>
          </w:divBdr>
        </w:div>
      </w:divsChild>
    </w:div>
    <w:div w:id="1726951252">
      <w:bodyDiv w:val="1"/>
      <w:marLeft w:val="0"/>
      <w:marRight w:val="0"/>
      <w:marTop w:val="0"/>
      <w:marBottom w:val="0"/>
      <w:divBdr>
        <w:top w:val="none" w:sz="0" w:space="0" w:color="auto"/>
        <w:left w:val="none" w:sz="0" w:space="0" w:color="auto"/>
        <w:bottom w:val="none" w:sz="0" w:space="0" w:color="auto"/>
        <w:right w:val="none" w:sz="0" w:space="0" w:color="auto"/>
      </w:divBdr>
      <w:divsChild>
        <w:div w:id="1393887823">
          <w:marLeft w:val="0"/>
          <w:marRight w:val="0"/>
          <w:marTop w:val="0"/>
          <w:marBottom w:val="0"/>
          <w:divBdr>
            <w:top w:val="none" w:sz="0" w:space="0" w:color="auto"/>
            <w:left w:val="none" w:sz="0" w:space="0" w:color="auto"/>
            <w:bottom w:val="none" w:sz="0" w:space="0" w:color="auto"/>
            <w:right w:val="none" w:sz="0" w:space="0" w:color="auto"/>
          </w:divBdr>
        </w:div>
        <w:div w:id="162473123">
          <w:marLeft w:val="0"/>
          <w:marRight w:val="0"/>
          <w:marTop w:val="0"/>
          <w:marBottom w:val="0"/>
          <w:divBdr>
            <w:top w:val="none" w:sz="0" w:space="0" w:color="auto"/>
            <w:left w:val="none" w:sz="0" w:space="0" w:color="auto"/>
            <w:bottom w:val="none" w:sz="0" w:space="0" w:color="auto"/>
            <w:right w:val="none" w:sz="0" w:space="0" w:color="auto"/>
          </w:divBdr>
        </w:div>
        <w:div w:id="559368724">
          <w:marLeft w:val="0"/>
          <w:marRight w:val="0"/>
          <w:marTop w:val="0"/>
          <w:marBottom w:val="0"/>
          <w:divBdr>
            <w:top w:val="none" w:sz="0" w:space="0" w:color="auto"/>
            <w:left w:val="none" w:sz="0" w:space="0" w:color="auto"/>
            <w:bottom w:val="none" w:sz="0" w:space="0" w:color="auto"/>
            <w:right w:val="none" w:sz="0" w:space="0" w:color="auto"/>
          </w:divBdr>
        </w:div>
        <w:div w:id="1829057826">
          <w:marLeft w:val="0"/>
          <w:marRight w:val="0"/>
          <w:marTop w:val="0"/>
          <w:marBottom w:val="0"/>
          <w:divBdr>
            <w:top w:val="none" w:sz="0" w:space="0" w:color="auto"/>
            <w:left w:val="none" w:sz="0" w:space="0" w:color="auto"/>
            <w:bottom w:val="none" w:sz="0" w:space="0" w:color="auto"/>
            <w:right w:val="none" w:sz="0" w:space="0" w:color="auto"/>
          </w:divBdr>
        </w:div>
        <w:div w:id="2145350300">
          <w:marLeft w:val="0"/>
          <w:marRight w:val="0"/>
          <w:marTop w:val="0"/>
          <w:marBottom w:val="0"/>
          <w:divBdr>
            <w:top w:val="none" w:sz="0" w:space="0" w:color="auto"/>
            <w:left w:val="none" w:sz="0" w:space="0" w:color="auto"/>
            <w:bottom w:val="none" w:sz="0" w:space="0" w:color="auto"/>
            <w:right w:val="none" w:sz="0" w:space="0" w:color="auto"/>
          </w:divBdr>
        </w:div>
      </w:divsChild>
    </w:div>
    <w:div w:id="1846477456">
      <w:bodyDiv w:val="1"/>
      <w:marLeft w:val="0"/>
      <w:marRight w:val="0"/>
      <w:marTop w:val="0"/>
      <w:marBottom w:val="0"/>
      <w:divBdr>
        <w:top w:val="none" w:sz="0" w:space="0" w:color="auto"/>
        <w:left w:val="none" w:sz="0" w:space="0" w:color="auto"/>
        <w:bottom w:val="none" w:sz="0" w:space="0" w:color="auto"/>
        <w:right w:val="none" w:sz="0" w:space="0" w:color="auto"/>
      </w:divBdr>
      <w:divsChild>
        <w:div w:id="981347663">
          <w:marLeft w:val="0"/>
          <w:marRight w:val="0"/>
          <w:marTop w:val="0"/>
          <w:marBottom w:val="0"/>
          <w:divBdr>
            <w:top w:val="none" w:sz="0" w:space="0" w:color="auto"/>
            <w:left w:val="none" w:sz="0" w:space="0" w:color="auto"/>
            <w:bottom w:val="none" w:sz="0" w:space="0" w:color="auto"/>
            <w:right w:val="none" w:sz="0" w:space="0" w:color="auto"/>
          </w:divBdr>
        </w:div>
        <w:div w:id="1323435074">
          <w:marLeft w:val="0"/>
          <w:marRight w:val="0"/>
          <w:marTop w:val="0"/>
          <w:marBottom w:val="0"/>
          <w:divBdr>
            <w:top w:val="none" w:sz="0" w:space="0" w:color="auto"/>
            <w:left w:val="none" w:sz="0" w:space="0" w:color="auto"/>
            <w:bottom w:val="none" w:sz="0" w:space="0" w:color="auto"/>
            <w:right w:val="none" w:sz="0" w:space="0" w:color="auto"/>
          </w:divBdr>
        </w:div>
      </w:divsChild>
    </w:div>
    <w:div w:id="1900825550">
      <w:bodyDiv w:val="1"/>
      <w:marLeft w:val="0"/>
      <w:marRight w:val="0"/>
      <w:marTop w:val="0"/>
      <w:marBottom w:val="0"/>
      <w:divBdr>
        <w:top w:val="none" w:sz="0" w:space="0" w:color="auto"/>
        <w:left w:val="none" w:sz="0" w:space="0" w:color="auto"/>
        <w:bottom w:val="none" w:sz="0" w:space="0" w:color="auto"/>
        <w:right w:val="none" w:sz="0" w:space="0" w:color="auto"/>
      </w:divBdr>
    </w:div>
    <w:div w:id="2013338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lil.r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CBC01ABC-E813-4322-ADA4-09C676B23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8031</Words>
  <Characters>44176</Characters>
  <Application>Microsoft Office Word</Application>
  <DocSecurity>0</DocSecurity>
  <Lines>368</Lines>
  <Paragraphs>104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catal</dc:creator>
  <cp:lastModifiedBy>Alexandra Chereches</cp:lastModifiedBy>
  <cp:revision>12</cp:revision>
  <dcterms:created xsi:type="dcterms:W3CDTF">2018-04-02T15:47:00Z</dcterms:created>
  <dcterms:modified xsi:type="dcterms:W3CDTF">2018-04-07T13:18:00Z</dcterms:modified>
</cp:coreProperties>
</file>