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EB835E" w14:textId="6F9B7946" w:rsidR="00B72E42" w:rsidRDefault="00E36589" w:rsidP="005C238C">
      <w:pPr>
        <w:pStyle w:val="TtuloArtculo"/>
      </w:pPr>
      <w:r>
        <w:t>REFLEXIONES SOBRE LA ATENCIÓN de LOS MENORES CON TRASTORNO DE ESPECTRO AUTISTA EN LOS CENTROS EDUCATIVOS.</w:t>
      </w:r>
      <w:r w:rsidR="00E64401">
        <w:t xml:space="preserve"> </w:t>
      </w:r>
    </w:p>
    <w:p w14:paraId="3A886DB0" w14:textId="77777777" w:rsidR="005C238C" w:rsidRDefault="005C238C" w:rsidP="005C238C">
      <w:pPr>
        <w:pStyle w:val="Espacio12"/>
      </w:pPr>
    </w:p>
    <w:p w14:paraId="1EE4CB23" w14:textId="77777777" w:rsidR="005C238C" w:rsidRPr="005C238C" w:rsidRDefault="005C238C" w:rsidP="005C238C">
      <w:pPr>
        <w:pStyle w:val="Body"/>
      </w:pPr>
    </w:p>
    <w:p w14:paraId="2050F22A" w14:textId="77777777" w:rsidR="00A27B4C" w:rsidRPr="007F2EAC" w:rsidRDefault="00A27B4C" w:rsidP="007F2EAC">
      <w:pPr>
        <w:pStyle w:val="Espacio12"/>
      </w:pPr>
    </w:p>
    <w:p w14:paraId="2002A3C1" w14:textId="77777777" w:rsidR="00A27B4C" w:rsidRPr="007F2EAC" w:rsidRDefault="00A27B4C" w:rsidP="007F2EAC">
      <w:pPr>
        <w:pStyle w:val="Espacio12"/>
      </w:pPr>
    </w:p>
    <w:p w14:paraId="4C6A3283" w14:textId="5FD86305" w:rsidR="007F2EAC" w:rsidRDefault="00FB1C2D" w:rsidP="007F2EAC">
      <w:pPr>
        <w:pStyle w:val="Resumen0"/>
      </w:pPr>
      <w:r w:rsidRPr="00A27B4C">
        <w:rPr>
          <w:b/>
        </w:rPr>
        <w:t>R</w:t>
      </w:r>
      <w:r w:rsidR="00B37749" w:rsidRPr="00A27B4C">
        <w:rPr>
          <w:b/>
        </w:rPr>
        <w:t>esumen</w:t>
      </w:r>
      <w:r w:rsidR="00B832EB" w:rsidRPr="00A27B4C">
        <w:t xml:space="preserve">. </w:t>
      </w:r>
      <w:r w:rsidR="00FD7D73" w:rsidRPr="00A27B4C">
        <w:t>En el ámbito educativo, l</w:t>
      </w:r>
      <w:r w:rsidR="005D6DF3" w:rsidRPr="00A27B4C">
        <w:t xml:space="preserve">a </w:t>
      </w:r>
      <w:r w:rsidR="004342B6" w:rsidRPr="00A27B4C">
        <w:t xml:space="preserve">inserción </w:t>
      </w:r>
      <w:r w:rsidR="00FD7D73" w:rsidRPr="00A27B4C">
        <w:t>de los</w:t>
      </w:r>
      <w:r w:rsidR="00DC16EE" w:rsidRPr="00A27B4C">
        <w:t>/as</w:t>
      </w:r>
      <w:r w:rsidR="00FD7D73" w:rsidRPr="00A27B4C">
        <w:t xml:space="preserve"> menores con Trastorno de Espectro Autista (TEA)</w:t>
      </w:r>
      <w:r w:rsidR="00307BBA" w:rsidRPr="00A27B4C">
        <w:t xml:space="preserve"> en condiciones ó</w:t>
      </w:r>
      <w:r w:rsidR="00FD7D73" w:rsidRPr="00A27B4C">
        <w:t>ptimas de inclusión resulta</w:t>
      </w:r>
      <w:r w:rsidR="00DC16EE" w:rsidRPr="00A27B4C">
        <w:t>,</w:t>
      </w:r>
      <w:r w:rsidR="00FD7D73" w:rsidRPr="00A27B4C">
        <w:t xml:space="preserve"> con frecuencia</w:t>
      </w:r>
      <w:r w:rsidR="00DC16EE" w:rsidRPr="00A27B4C">
        <w:t>,</w:t>
      </w:r>
      <w:r w:rsidR="00FD7D73" w:rsidRPr="00A27B4C">
        <w:t xml:space="preserve"> una tarea compleja</w:t>
      </w:r>
      <w:r w:rsidR="0068535A" w:rsidRPr="00A27B4C">
        <w:t>.</w:t>
      </w:r>
      <w:r w:rsidR="00FD7D73" w:rsidRPr="00A27B4C">
        <w:t xml:space="preserve"> ¿Cuentan los centros educativos con</w:t>
      </w:r>
      <w:r w:rsidR="005953FC" w:rsidRPr="00A27B4C">
        <w:t xml:space="preserve"> una infraestructura</w:t>
      </w:r>
      <w:r w:rsidR="00307BBA" w:rsidRPr="00A27B4C">
        <w:t xml:space="preserve"> sólida</w:t>
      </w:r>
      <w:r w:rsidR="005953FC" w:rsidRPr="00A27B4C">
        <w:t xml:space="preserve"> de recursos y </w:t>
      </w:r>
      <w:r w:rsidR="0068535A" w:rsidRPr="00A27B4C">
        <w:t xml:space="preserve">de </w:t>
      </w:r>
      <w:r w:rsidR="005953FC" w:rsidRPr="00A27B4C">
        <w:t>herramientas inclusivas</w:t>
      </w:r>
      <w:r w:rsidR="00D74A0B" w:rsidRPr="00A27B4C">
        <w:t>?¿Disponen de</w:t>
      </w:r>
      <w:r w:rsidR="0068535A" w:rsidRPr="00A27B4C">
        <w:t xml:space="preserve"> </w:t>
      </w:r>
      <w:r w:rsidR="005953FC" w:rsidRPr="00A27B4C">
        <w:t>profesionales competentes y especializados en la atención del alumnado con discapacidad?</w:t>
      </w:r>
      <w:r w:rsidR="00447E79" w:rsidRPr="00A27B4C">
        <w:t>.</w:t>
      </w:r>
      <w:r w:rsidR="005953FC" w:rsidRPr="00A27B4C">
        <w:t xml:space="preserve"> </w:t>
      </w:r>
      <w:r w:rsidR="00130BA3" w:rsidRPr="00A27B4C">
        <w:t>El presente artí</w:t>
      </w:r>
      <w:r w:rsidR="007055B8" w:rsidRPr="00A27B4C">
        <w:t>culo</w:t>
      </w:r>
      <w:r w:rsidR="0077380B" w:rsidRPr="00A27B4C">
        <w:t>,</w:t>
      </w:r>
      <w:r w:rsidR="007055B8" w:rsidRPr="00A27B4C">
        <w:t xml:space="preserve"> pretende responder </w:t>
      </w:r>
      <w:r w:rsidR="00F94963">
        <w:t xml:space="preserve">a </w:t>
      </w:r>
      <w:r w:rsidR="007055B8" w:rsidRPr="00A27B4C">
        <w:t>esta</w:t>
      </w:r>
      <w:r w:rsidR="00130BA3" w:rsidRPr="00A27B4C">
        <w:t>s</w:t>
      </w:r>
      <w:r w:rsidR="007055B8" w:rsidRPr="00A27B4C">
        <w:t xml:space="preserve"> cuestion</w:t>
      </w:r>
      <w:r w:rsidR="00130BA3" w:rsidRPr="00A27B4C">
        <w:t>es</w:t>
      </w:r>
      <w:r w:rsidR="007055B8" w:rsidRPr="00A27B4C">
        <w:t xml:space="preserve"> y tiene como </w:t>
      </w:r>
      <w:r w:rsidR="00DC16EE" w:rsidRPr="00A27B4C">
        <w:t>objetivo</w:t>
      </w:r>
      <w:r w:rsidR="006B141F" w:rsidRPr="00A27B4C">
        <w:t xml:space="preserve"> </w:t>
      </w:r>
      <w:r w:rsidR="00447E79" w:rsidRPr="00A27B4C">
        <w:t>c</w:t>
      </w:r>
      <w:r w:rsidR="00DC16EE" w:rsidRPr="00A27B4C">
        <w:t xml:space="preserve">onocer la opinión de expertos/as en TEA sobre la situación y atención que reciben </w:t>
      </w:r>
      <w:r w:rsidR="0077380B" w:rsidRPr="00A27B4C">
        <w:t>estos/as</w:t>
      </w:r>
      <w:r w:rsidR="00DC16EE" w:rsidRPr="00A27B4C">
        <w:t xml:space="preserve"> menores en los centros educativos.</w:t>
      </w:r>
      <w:r w:rsidR="00307BBA" w:rsidRPr="00A27B4C">
        <w:t xml:space="preserve"> Entre las variables analiza</w:t>
      </w:r>
      <w:r w:rsidR="00B441BA" w:rsidRPr="00A27B4C">
        <w:t>das</w:t>
      </w:r>
      <w:r w:rsidR="00307BBA" w:rsidRPr="00A27B4C">
        <w:t xml:space="preserve"> est</w:t>
      </w:r>
      <w:r w:rsidR="00B441BA" w:rsidRPr="00A27B4C">
        <w:t>án</w:t>
      </w:r>
      <w:r w:rsidR="00E36589" w:rsidRPr="00A27B4C">
        <w:t xml:space="preserve"> las tipologías de los centros</w:t>
      </w:r>
      <w:r w:rsidR="00307BBA" w:rsidRPr="00A27B4C">
        <w:t xml:space="preserve">, las modalidades del </w:t>
      </w:r>
      <w:r w:rsidR="006D7B57" w:rsidRPr="00A27B4C">
        <w:t>Sistema Educativo E</w:t>
      </w:r>
      <w:r w:rsidR="00307BBA" w:rsidRPr="00A27B4C">
        <w:t xml:space="preserve">spañol, </w:t>
      </w:r>
      <w:r w:rsidR="00B441BA" w:rsidRPr="00A27B4C">
        <w:t xml:space="preserve">las herramientas y métodos de inclusión y </w:t>
      </w:r>
      <w:r w:rsidR="00307BBA" w:rsidRPr="00A27B4C">
        <w:t>el rol de los actores de la comunidad educativa (familiares,</w:t>
      </w:r>
      <w:r w:rsidR="00447E79" w:rsidRPr="00A27B4C">
        <w:t xml:space="preserve"> menores, </w:t>
      </w:r>
      <w:r w:rsidR="00307BBA" w:rsidRPr="00A27B4C">
        <w:t xml:space="preserve">equipos de orientación educativa, profesorado, profesionales especializados, </w:t>
      </w:r>
      <w:r w:rsidR="00B441BA" w:rsidRPr="00A27B4C">
        <w:t>etc.</w:t>
      </w:r>
      <w:r w:rsidR="00307BBA" w:rsidRPr="00A27B4C">
        <w:t>)</w:t>
      </w:r>
      <w:r w:rsidR="00EA78A8" w:rsidRPr="00A27B4C">
        <w:t>.</w:t>
      </w:r>
      <w:r w:rsidR="00447E79" w:rsidRPr="00A27B4C">
        <w:t xml:space="preserve"> </w:t>
      </w:r>
      <w:r w:rsidR="00A27B4C" w:rsidRPr="00A27B4C">
        <w:t xml:space="preserve"> </w:t>
      </w:r>
      <w:r w:rsidR="006B141F" w:rsidRPr="00A27B4C">
        <w:t>La metodología que se ha empleado ha sido</w:t>
      </w:r>
      <w:r w:rsidR="0068535A" w:rsidRPr="00A27B4C">
        <w:t xml:space="preserve"> cualitativa, extrayendo los datos mediante</w:t>
      </w:r>
      <w:r w:rsidR="006B141F" w:rsidRPr="00A27B4C">
        <w:t xml:space="preserve"> la realización de </w:t>
      </w:r>
      <w:r w:rsidR="00130BA3" w:rsidRPr="00A27B4C">
        <w:t xml:space="preserve">dos </w:t>
      </w:r>
      <w:r w:rsidR="0068535A" w:rsidRPr="00A27B4C">
        <w:t xml:space="preserve">grupos de discusión en la provincia de Jaén y </w:t>
      </w:r>
      <w:r w:rsidR="00130BA3" w:rsidRPr="00A27B4C">
        <w:t xml:space="preserve">en </w:t>
      </w:r>
      <w:r w:rsidR="0068535A" w:rsidRPr="00A27B4C">
        <w:t xml:space="preserve">Salamanca. </w:t>
      </w:r>
      <w:r w:rsidR="006B141F" w:rsidRPr="00A27B4C">
        <w:t>La muestra, se ha establecido mediante muestreo intencional</w:t>
      </w:r>
      <w:r w:rsidR="00B441BA" w:rsidRPr="00A27B4C">
        <w:t>, siendo l</w:t>
      </w:r>
      <w:r w:rsidR="006B141F" w:rsidRPr="00A27B4C">
        <w:t xml:space="preserve">os/as participantes </w:t>
      </w:r>
      <w:r w:rsidR="0077380B" w:rsidRPr="00A27B4C">
        <w:t xml:space="preserve">diez profesionales </w:t>
      </w:r>
      <w:r w:rsidR="00447E79" w:rsidRPr="00A27B4C">
        <w:t xml:space="preserve">expertos/as en TEA </w:t>
      </w:r>
      <w:r w:rsidR="0068535A" w:rsidRPr="00A27B4C">
        <w:t>de distintas disciplinas (educación, psicología, trabajo social, terapia ocupacional, logopedia, audición y lenguaje)</w:t>
      </w:r>
      <w:r w:rsidR="00447E79" w:rsidRPr="00A27B4C">
        <w:t>.</w:t>
      </w:r>
      <w:r w:rsidR="00A27B4C" w:rsidRPr="00A27B4C">
        <w:t xml:space="preserve"> </w:t>
      </w:r>
      <w:r w:rsidR="00EA78A8" w:rsidRPr="00A27B4C">
        <w:t>Todos/as los/as profesionales coinciden como</w:t>
      </w:r>
      <w:r w:rsidR="0077380B" w:rsidRPr="00A27B4C">
        <w:t xml:space="preserve"> principal</w:t>
      </w:r>
      <w:r w:rsidR="006B141F" w:rsidRPr="00A27B4C">
        <w:t xml:space="preserve"> </w:t>
      </w:r>
      <w:r w:rsidR="0077380B" w:rsidRPr="00A27B4C">
        <w:t>resultado</w:t>
      </w:r>
      <w:r w:rsidR="006B141F" w:rsidRPr="00A27B4C">
        <w:t xml:space="preserve"> </w:t>
      </w:r>
      <w:r w:rsidR="00447E79" w:rsidRPr="00A27B4C">
        <w:t xml:space="preserve">que </w:t>
      </w:r>
      <w:r w:rsidR="00EA78A8" w:rsidRPr="00A27B4C">
        <w:t>resulta</w:t>
      </w:r>
      <w:r w:rsidR="0077380B" w:rsidRPr="00A27B4C">
        <w:t xml:space="preserve"> insuficiente </w:t>
      </w:r>
      <w:r w:rsidR="00EA78A8" w:rsidRPr="00A27B4C">
        <w:t xml:space="preserve">la </w:t>
      </w:r>
      <w:r w:rsidR="0077380B" w:rsidRPr="00A27B4C">
        <w:t xml:space="preserve">atención especializada </w:t>
      </w:r>
      <w:r w:rsidR="00E36589" w:rsidRPr="00A27B4C">
        <w:t>que ofrecen los</w:t>
      </w:r>
      <w:r w:rsidR="0077380B" w:rsidRPr="00A27B4C">
        <w:t xml:space="preserve"> centros escolares</w:t>
      </w:r>
      <w:r w:rsidR="00EA78A8" w:rsidRPr="00A27B4C">
        <w:t>, por lo</w:t>
      </w:r>
      <w:r w:rsidR="0077380B" w:rsidRPr="00A27B4C">
        <w:t xml:space="preserve"> que </w:t>
      </w:r>
      <w:r w:rsidR="00B441BA" w:rsidRPr="00A27B4C">
        <w:t xml:space="preserve">los/as menores </w:t>
      </w:r>
      <w:r w:rsidR="0077380B" w:rsidRPr="00A27B4C">
        <w:t>deben complementar</w:t>
      </w:r>
      <w:r w:rsidR="00EA78A8" w:rsidRPr="00A27B4C">
        <w:t>la</w:t>
      </w:r>
      <w:r w:rsidR="0077380B" w:rsidRPr="00A27B4C">
        <w:t xml:space="preserve"> con </w:t>
      </w:r>
      <w:r w:rsidR="00B441BA" w:rsidRPr="00A27B4C">
        <w:t xml:space="preserve">el </w:t>
      </w:r>
      <w:r w:rsidR="0077380B" w:rsidRPr="00A27B4C">
        <w:t xml:space="preserve">apoyo externo </w:t>
      </w:r>
      <w:r w:rsidR="00B441BA" w:rsidRPr="00A27B4C">
        <w:t>del</w:t>
      </w:r>
      <w:r w:rsidR="0077380B" w:rsidRPr="00A27B4C">
        <w:t xml:space="preserve"> </w:t>
      </w:r>
      <w:r w:rsidR="00B441BA" w:rsidRPr="00A27B4C">
        <w:t>ámbito</w:t>
      </w:r>
      <w:r w:rsidR="0077380B" w:rsidRPr="00A27B4C">
        <w:t xml:space="preserve"> privado y/o </w:t>
      </w:r>
      <w:r w:rsidR="00B441BA" w:rsidRPr="00A27B4C">
        <w:t>de</w:t>
      </w:r>
      <w:r w:rsidR="0077380B" w:rsidRPr="00A27B4C">
        <w:t xml:space="preserve"> las asociaciones. </w:t>
      </w:r>
      <w:r w:rsidR="00447E79" w:rsidRPr="00A27B4C">
        <w:t xml:space="preserve">De </w:t>
      </w:r>
      <w:r w:rsidR="0077380B" w:rsidRPr="00A27B4C">
        <w:t xml:space="preserve">todo ello, se puede concluir que es necesario ampliar la plantilla de profesionales en los centros educativos, así como </w:t>
      </w:r>
      <w:r w:rsidR="00B441BA" w:rsidRPr="00A27B4C">
        <w:t>su formación</w:t>
      </w:r>
      <w:r w:rsidR="0077380B" w:rsidRPr="00A27B4C">
        <w:t xml:space="preserve"> </w:t>
      </w:r>
      <w:r w:rsidR="00B441BA" w:rsidRPr="00A27B4C">
        <w:t xml:space="preserve">y </w:t>
      </w:r>
      <w:r w:rsidR="0077380B" w:rsidRPr="00A27B4C">
        <w:t xml:space="preserve">especialización en TEA. </w:t>
      </w:r>
    </w:p>
    <w:p w14:paraId="4805F84D" w14:textId="2120A9DA" w:rsidR="008900F6" w:rsidRPr="007F2EAC" w:rsidRDefault="008900F6" w:rsidP="007F2EAC">
      <w:pPr>
        <w:pStyle w:val="Resumen0"/>
        <w:rPr>
          <w:i/>
        </w:rPr>
      </w:pPr>
      <w:r w:rsidRPr="00B832EB">
        <w:rPr>
          <w:b/>
        </w:rPr>
        <w:t xml:space="preserve">Palabras clave: </w:t>
      </w:r>
      <w:r w:rsidR="001056AD">
        <w:t>Trastorno de Espectro Autista</w:t>
      </w:r>
      <w:r w:rsidRPr="00B832EB">
        <w:t xml:space="preserve">, </w:t>
      </w:r>
      <w:r w:rsidR="001056AD">
        <w:t>Centros Educativos</w:t>
      </w:r>
      <w:r w:rsidRPr="00B832EB">
        <w:t xml:space="preserve">, </w:t>
      </w:r>
      <w:r w:rsidR="006D7B57">
        <w:t xml:space="preserve">Inclusión, </w:t>
      </w:r>
      <w:r w:rsidR="001056AD">
        <w:t>Grupo de Discusión.</w:t>
      </w:r>
      <w:r w:rsidR="00424676" w:rsidRPr="00B832EB">
        <w:t xml:space="preserve"> </w:t>
      </w:r>
    </w:p>
    <w:p w14:paraId="4ED5C1F8" w14:textId="77777777" w:rsidR="00141A93" w:rsidRDefault="00141A93" w:rsidP="007F2EAC">
      <w:pPr>
        <w:pStyle w:val="Espacio10"/>
        <w:rPr>
          <w:lang w:val="es-ES_tradnl"/>
        </w:rPr>
      </w:pPr>
    </w:p>
    <w:p w14:paraId="797F2BA5" w14:textId="77777777" w:rsidR="00141A93" w:rsidRDefault="00141A93" w:rsidP="007F2EAC">
      <w:pPr>
        <w:pStyle w:val="Espacio10"/>
        <w:rPr>
          <w:lang w:val="es-ES_tradnl"/>
        </w:rPr>
      </w:pPr>
    </w:p>
    <w:p w14:paraId="5E03BB2D" w14:textId="77777777" w:rsidR="00141A93" w:rsidRDefault="00141A93" w:rsidP="007F2EAC">
      <w:pPr>
        <w:pStyle w:val="Espacio10"/>
        <w:rPr>
          <w:lang w:val="es-ES_tradnl"/>
        </w:rPr>
      </w:pPr>
    </w:p>
    <w:p w14:paraId="0E411919" w14:textId="77777777" w:rsidR="00141A93" w:rsidRPr="00C86CCE" w:rsidRDefault="00141A93" w:rsidP="007F2EAC">
      <w:pPr>
        <w:pStyle w:val="TtuloArtculo"/>
        <w:rPr>
          <w:lang w:val="en-US"/>
        </w:rPr>
      </w:pPr>
      <w:r w:rsidRPr="00C86CCE">
        <w:rPr>
          <w:lang w:val="en-US"/>
        </w:rPr>
        <w:t xml:space="preserve">CONSIDERATIONS ABOUT THE CARE OF MINORS </w:t>
      </w:r>
      <w:proofErr w:type="gramStart"/>
      <w:r w:rsidRPr="00C86CCE">
        <w:rPr>
          <w:lang w:val="en-US"/>
        </w:rPr>
        <w:t>WITH  AUTISTIC</w:t>
      </w:r>
      <w:proofErr w:type="gramEnd"/>
      <w:r w:rsidRPr="00C86CCE">
        <w:rPr>
          <w:lang w:val="en-US"/>
        </w:rPr>
        <w:t xml:space="preserve"> SPECTRUM  DISORDER IN EDUCATIONAL CENTERS.</w:t>
      </w:r>
    </w:p>
    <w:p w14:paraId="03D8C374" w14:textId="77777777" w:rsidR="00141A93" w:rsidRPr="00C86CCE" w:rsidRDefault="00141A93" w:rsidP="007F2EAC">
      <w:pPr>
        <w:pStyle w:val="Espacio12"/>
        <w:rPr>
          <w:lang w:val="en-US"/>
        </w:rPr>
      </w:pPr>
    </w:p>
    <w:p w14:paraId="337A5041" w14:textId="0DF49609" w:rsidR="00141A93" w:rsidRPr="00A27B4C" w:rsidRDefault="00141A93" w:rsidP="007F2EAC">
      <w:pPr>
        <w:pStyle w:val="Resumen0"/>
        <w:rPr>
          <w:rFonts w:eastAsiaTheme="minorEastAsia"/>
        </w:rPr>
      </w:pPr>
      <w:r w:rsidRPr="00C86CCE">
        <w:rPr>
          <w:rFonts w:eastAsiaTheme="minorEastAsia"/>
          <w:b/>
        </w:rPr>
        <w:t>Abstract:</w:t>
      </w:r>
      <w:r w:rsidRPr="00C86CCE">
        <w:rPr>
          <w:rFonts w:eastAsiaTheme="minorEastAsia"/>
        </w:rPr>
        <w:t xml:space="preserve"> In the educational field, insertion of minors with Autistic Disorder Spectrum (ASD) under optimal inclusion conditions, is a very complex action. Have the educational centers a solid infrastructure of resources and inclusive tools? Do they have competent and specialized professionals in the attention of students with disabilities?.This article, answers these questions and aims to know the opinion of experts about the care that minors receive in the educational centers. The variables analyzed are: tipologies of the centers, modalities of the Spanish Educational System, the tools and methods of inclusion and the role of actors of the educational community (relatives, minors, teams of educational guidance, teaching staff, specialized professionals, etc</w:t>
      </w:r>
      <w:r w:rsidRPr="00C86CCE">
        <w:rPr>
          <w:rFonts w:ascii="Tahoma" w:eastAsiaTheme="minorEastAsia" w:hAnsi="Tahoma" w:cs="Tahoma"/>
        </w:rPr>
        <w:t>.).</w:t>
      </w:r>
    </w:p>
    <w:p w14:paraId="106A2F32" w14:textId="77777777" w:rsidR="007F2EAC" w:rsidRDefault="00141A93" w:rsidP="007F2EAC">
      <w:pPr>
        <w:pStyle w:val="Resumen0"/>
        <w:rPr>
          <w:rFonts w:eastAsiaTheme="minorEastAsia"/>
          <w:i/>
        </w:rPr>
      </w:pPr>
      <w:r w:rsidRPr="00C86CCE">
        <w:rPr>
          <w:rFonts w:eastAsiaTheme="minorEastAsia"/>
        </w:rPr>
        <w:t>The methodology used has been qualitative. The data were obtained through two discussion groups in Jaen and in Salamanca. The sample has been established through intentional sampling and ten professionals expert in autism of different disciplines have taken part (education, psychology, social work, occupational therapy, speech, language and hearing therapy). As a main result, all professionals agree that  the specialized care of the school centers is insufficient, and that is why minors need private external support or partnerships. It is possible to unanimously  conclude, that it is necessary to increase the professional staff in the educational centers, as well as their training and specialization in autism</w:t>
      </w:r>
      <w:r w:rsidRPr="00C86CCE">
        <w:rPr>
          <w:rFonts w:eastAsiaTheme="minorEastAsia"/>
          <w:i/>
        </w:rPr>
        <w:t>.</w:t>
      </w:r>
    </w:p>
    <w:p w14:paraId="56608DCB" w14:textId="54A142FE" w:rsidR="00C400A0" w:rsidRPr="007F2EAC" w:rsidRDefault="001B7310" w:rsidP="007F2EAC">
      <w:pPr>
        <w:pStyle w:val="Resumen0"/>
        <w:rPr>
          <w:rFonts w:eastAsiaTheme="minorEastAsia"/>
          <w:i/>
          <w:lang w:val="en-GB"/>
        </w:rPr>
      </w:pPr>
      <w:r w:rsidRPr="007F2EAC">
        <w:rPr>
          <w:b/>
          <w:lang w:val="en-GB"/>
        </w:rPr>
        <w:t>Key</w:t>
      </w:r>
      <w:r w:rsidR="00C400A0" w:rsidRPr="007F2EAC">
        <w:rPr>
          <w:b/>
          <w:lang w:val="en-GB"/>
        </w:rPr>
        <w:t xml:space="preserve">words: </w:t>
      </w:r>
      <w:r w:rsidR="00141A93" w:rsidRPr="007F2EAC">
        <w:rPr>
          <w:lang w:val="en-GB"/>
        </w:rPr>
        <w:t xml:space="preserve">Autism Spectrum Disorders, </w:t>
      </w:r>
      <w:r w:rsidR="00141A93" w:rsidRPr="007F2EAC">
        <w:rPr>
          <w:rFonts w:eastAsiaTheme="minorEastAsia"/>
          <w:lang w:val="en-GB"/>
        </w:rPr>
        <w:t>Educational Centers, Inclusion, Discussion groups.</w:t>
      </w:r>
    </w:p>
    <w:p w14:paraId="755B03FF" w14:textId="77777777" w:rsidR="00A27B4C" w:rsidRDefault="00A27B4C" w:rsidP="007F2EAC">
      <w:pPr>
        <w:pStyle w:val="Espacio10"/>
        <w:rPr>
          <w:lang w:val="en-US"/>
        </w:rPr>
      </w:pPr>
    </w:p>
    <w:p w14:paraId="4993DC18" w14:textId="77777777" w:rsidR="007F2EAC" w:rsidRDefault="007F2EAC" w:rsidP="007F2EAC">
      <w:pPr>
        <w:pStyle w:val="Espacio10"/>
        <w:rPr>
          <w:lang w:val="en-US"/>
        </w:rPr>
      </w:pPr>
    </w:p>
    <w:p w14:paraId="486F6C0B" w14:textId="77777777" w:rsidR="007F2EAC" w:rsidRPr="00A27B4C" w:rsidRDefault="007F2EAC" w:rsidP="007F2EAC">
      <w:pPr>
        <w:pStyle w:val="Espacio10"/>
        <w:rPr>
          <w:lang w:val="en-US"/>
        </w:rPr>
      </w:pPr>
    </w:p>
    <w:p w14:paraId="21E13007" w14:textId="77777777" w:rsidR="00B72E42" w:rsidRPr="00B72E42" w:rsidRDefault="00B72E42" w:rsidP="007F2EAC">
      <w:pPr>
        <w:pStyle w:val="TtuloArtculo"/>
      </w:pPr>
      <w:r w:rsidRPr="00B72E42">
        <w:lastRenderedPageBreak/>
        <w:t>REFLEÇÕES SOBRE A ATENÇÃO DE CRIANÇAS COM TRANSTORNO DO ESPECTRO AUTISTA NAS ESCOLAS.</w:t>
      </w:r>
    </w:p>
    <w:p w14:paraId="4202807F" w14:textId="77777777" w:rsidR="00B72E42" w:rsidRPr="00141A93" w:rsidRDefault="00B72E42" w:rsidP="007F2EAC">
      <w:pPr>
        <w:pStyle w:val="Espacio12"/>
      </w:pPr>
    </w:p>
    <w:p w14:paraId="4F48D278" w14:textId="77777777" w:rsidR="007F2EAC" w:rsidRDefault="00774614" w:rsidP="007F2EAC">
      <w:pPr>
        <w:pStyle w:val="Resumen0"/>
        <w:rPr>
          <w:rFonts w:eastAsia="Times New Roman,"/>
        </w:rPr>
      </w:pPr>
      <w:r w:rsidRPr="009465EF">
        <w:rPr>
          <w:b/>
          <w:bCs/>
        </w:rPr>
        <w:t xml:space="preserve">Resumo. </w:t>
      </w:r>
      <w:r w:rsidR="00B72E42" w:rsidRPr="00EC517A">
        <w:rPr>
          <w:rFonts w:eastAsia="Times New Roman,"/>
        </w:rPr>
        <w:t>No ambiente educacional, a inclusão de crianças com Transtorno do Espectro Autista (TEA) em condições ideais de inclusão é uma ação muito complexa. Têm as escolas uma infra-estrutura sólida de recursos e ferramentas inclusivas? Dispõem de profissionais competentes e especializados na atenção de alunos com incapacidade?.Este artigo, responde a estas perguntas e tem como objetivo conhecer a opinião dos especialistas sobre o cuidado recebido pelas crianças nas escolas. As variáveis analisadas são: as tipologías das escolas, as modalidades do Sistema Educacional espanhol, as ferramentas e métodos de inclusão e o papel dos intervenientes da comunidade educacional (família, crianças, trabalho social, terapia ocupacional, professores, profissionais especializados, etc.).</w:t>
      </w:r>
      <w:r w:rsidR="00EC517A">
        <w:rPr>
          <w:rFonts w:eastAsia="Times New Roman,"/>
        </w:rPr>
        <w:t xml:space="preserve"> </w:t>
      </w:r>
      <w:r w:rsidR="00B72E42" w:rsidRPr="00EC517A">
        <w:rPr>
          <w:rFonts w:eastAsia="Times New Roman,"/>
        </w:rPr>
        <w:t xml:space="preserve">A metodologia utilizada foi qualitativa. Os dados foram obtidos por dois grupos de discussão em Jaén e em Salamanca. A amostra foi establecida por meio de amostragem intencional e participaram  dez especialistas profissionais em </w:t>
      </w:r>
      <w:r w:rsidR="00645B16" w:rsidRPr="00EC517A">
        <w:rPr>
          <w:rFonts w:eastAsia="Times New Roman,"/>
        </w:rPr>
        <w:t>Transtorno do Espectro Autista</w:t>
      </w:r>
      <w:r w:rsidR="00B72E42" w:rsidRPr="00EC517A">
        <w:rPr>
          <w:rFonts w:eastAsia="Times New Roman,"/>
        </w:rPr>
        <w:t xml:space="preserve"> de disciplinas diferentes (educação, psicologia, trabalho social, terapia ocupacional, logopedia, audição e língua).</w:t>
      </w:r>
      <w:r w:rsidR="00A27B4C">
        <w:rPr>
          <w:b/>
          <w:bCs/>
        </w:rPr>
        <w:t xml:space="preserve"> </w:t>
      </w:r>
      <w:r w:rsidR="00B72E42" w:rsidRPr="00EC517A">
        <w:rPr>
          <w:rFonts w:eastAsia="Times New Roman,"/>
        </w:rPr>
        <w:t>Como resultado principal, todos os profissionais coincidem em que é insuficiente a atenção especializada das escolas, e é por isso que as crianças precisam de aulas de apoio fora da escola. Pode-se concluir por unanimidade, que as escolas precisam contratar mais profissionais, assim como melhorar a sua formação e especialização em Transtorno do Espectro Autista.</w:t>
      </w:r>
    </w:p>
    <w:p w14:paraId="1C413B63" w14:textId="37BF30F8" w:rsidR="00774614" w:rsidRPr="007F2EAC" w:rsidRDefault="009465EF" w:rsidP="007F2EAC">
      <w:pPr>
        <w:pStyle w:val="Resumen0"/>
        <w:rPr>
          <w:b/>
          <w:bCs/>
        </w:rPr>
      </w:pPr>
      <w:r w:rsidRPr="009465EF">
        <w:rPr>
          <w:b/>
        </w:rPr>
        <w:t>Palavras-chave:</w:t>
      </w:r>
      <w:r w:rsidRPr="009465EF">
        <w:t xml:space="preserve"> </w:t>
      </w:r>
      <w:r w:rsidR="00E03CB1" w:rsidRPr="00E03CB1">
        <w:rPr>
          <w:rFonts w:ascii="Times New Roman," w:eastAsia="Times New Roman," w:hAnsi="Times New Roman," w:cs="Times New Roman,"/>
        </w:rPr>
        <w:t>Transtorno do Espectro Autista</w:t>
      </w:r>
      <w:r w:rsidR="00E03CB1">
        <w:rPr>
          <w:rFonts w:ascii="Times New Roman," w:eastAsia="Times New Roman," w:hAnsi="Times New Roman," w:cs="Times New Roman,"/>
        </w:rPr>
        <w:t xml:space="preserve">, Escolas, </w:t>
      </w:r>
      <w:r w:rsidR="00E03CB1" w:rsidRPr="00E03CB1">
        <w:rPr>
          <w:rFonts w:ascii="Times New Roman," w:eastAsia="Times New Roman," w:hAnsi="Times New Roman," w:cs="Times New Roman,"/>
        </w:rPr>
        <w:t xml:space="preserve">Inclusão, </w:t>
      </w:r>
      <w:r w:rsidR="00E03CB1">
        <w:rPr>
          <w:rFonts w:ascii="Times New Roman," w:eastAsia="Times New Roman," w:hAnsi="Times New Roman," w:cs="Times New Roman,"/>
        </w:rPr>
        <w:t>G</w:t>
      </w:r>
      <w:r w:rsidR="00E03CB1" w:rsidRPr="00E03CB1">
        <w:rPr>
          <w:rFonts w:ascii="Times New Roman," w:eastAsia="Times New Roman," w:hAnsi="Times New Roman," w:cs="Times New Roman,"/>
        </w:rPr>
        <w:t>rupos de discussão</w:t>
      </w:r>
      <w:r w:rsidR="00E03CB1">
        <w:rPr>
          <w:rFonts w:ascii="Times New Roman," w:eastAsia="Times New Roman," w:hAnsi="Times New Roman," w:cs="Times New Roman,"/>
        </w:rPr>
        <w:t>.</w:t>
      </w:r>
    </w:p>
    <w:p w14:paraId="5036CC14" w14:textId="77777777" w:rsidR="009758C0" w:rsidRDefault="009758C0" w:rsidP="007F2EAC">
      <w:pPr>
        <w:pStyle w:val="Espacio10"/>
      </w:pPr>
    </w:p>
    <w:p w14:paraId="6140079C" w14:textId="77777777" w:rsidR="009758C0" w:rsidRDefault="009758C0" w:rsidP="007F2EAC">
      <w:pPr>
        <w:pStyle w:val="Espacio10"/>
      </w:pPr>
    </w:p>
    <w:p w14:paraId="7070DE89" w14:textId="77777777" w:rsidR="009758C0" w:rsidRDefault="009758C0" w:rsidP="007F2EAC">
      <w:pPr>
        <w:pStyle w:val="Espacio10"/>
      </w:pPr>
    </w:p>
    <w:p w14:paraId="29D3FEB7" w14:textId="77777777" w:rsidR="00A27B4C" w:rsidRDefault="00A27B4C" w:rsidP="007F2EAC">
      <w:pPr>
        <w:pStyle w:val="Espacio10"/>
      </w:pPr>
    </w:p>
    <w:p w14:paraId="2680AEE8" w14:textId="44DF820E" w:rsidR="00A277CC" w:rsidRPr="00A27B4C" w:rsidRDefault="00E64401" w:rsidP="007F2EAC">
      <w:pPr>
        <w:pStyle w:val="Nivel1"/>
        <w:jc w:val="left"/>
        <w:rPr>
          <w:color w:val="3366FF"/>
          <w:sz w:val="20"/>
          <w:szCs w:val="20"/>
        </w:rPr>
      </w:pPr>
      <w:r>
        <w:t>Introducción</w:t>
      </w:r>
      <w:r w:rsidR="00B10ABD" w:rsidRPr="00B10ABD">
        <w:t xml:space="preserve"> </w:t>
      </w:r>
    </w:p>
    <w:p w14:paraId="39F79EA3" w14:textId="07CFCD3D" w:rsidR="00A75FF4" w:rsidRPr="00C86CCE" w:rsidRDefault="00A75FF4" w:rsidP="007F2EAC">
      <w:pPr>
        <w:pStyle w:val="Body"/>
      </w:pPr>
      <w:r w:rsidRPr="00C86CCE">
        <w:t>El TEA</w:t>
      </w:r>
      <w:r w:rsidR="00201B84" w:rsidRPr="00C86CCE">
        <w:t>,</w:t>
      </w:r>
      <w:r w:rsidRPr="00C86CCE">
        <w:t xml:space="preserve"> según los criterios diagnósticos del manual DSM-V (2013)</w:t>
      </w:r>
      <w:r w:rsidR="00201B84" w:rsidRPr="00C86CCE">
        <w:t>,</w:t>
      </w:r>
      <w:r w:rsidRPr="00C86CCE">
        <w:t xml:space="preserve"> se caracteriza por presentar déficits persistentes en la comunicación social y en la interacción social, teniendo desde el periodo de desarrollo temprano patrones repetitivos y restringidos de conductas, actividades, e int</w:t>
      </w:r>
      <w:r w:rsidR="00201B84" w:rsidRPr="00C86CCE">
        <w:t>ereses. Estos sí</w:t>
      </w:r>
      <w:r w:rsidRPr="00C86CCE">
        <w:t xml:space="preserve">ntomas causan ciertas alteraciones clínicamente significativas a nivel social, ocupacional o en otras áreas importantes del funcionamiento. </w:t>
      </w:r>
    </w:p>
    <w:p w14:paraId="253F3D27" w14:textId="4332113F" w:rsidR="00E86B43" w:rsidRPr="00C86CCE" w:rsidRDefault="008C33A7" w:rsidP="007F2EAC">
      <w:pPr>
        <w:pStyle w:val="Body"/>
      </w:pPr>
      <w:r w:rsidRPr="00C86CCE">
        <w:t xml:space="preserve">En la actualidad, el TEA es cada vez más común en nuestra sociedad, </w:t>
      </w:r>
      <w:r w:rsidR="00BF24CA" w:rsidRPr="00C86CCE">
        <w:t xml:space="preserve">pues como </w:t>
      </w:r>
      <w:r w:rsidRPr="00C86CCE">
        <w:t>constatan</w:t>
      </w:r>
      <w:r w:rsidR="00BF24CA" w:rsidRPr="00C86CCE">
        <w:t xml:space="preserve"> diversos estudios</w:t>
      </w:r>
      <w:r w:rsidRPr="00C86CCE">
        <w:t xml:space="preserve"> hay un aumento considerable de los casos detectados y diagnosticados. </w:t>
      </w:r>
      <w:r w:rsidR="00AF4BB7" w:rsidRPr="00C86CCE">
        <w:t xml:space="preserve">Autism Society of America (2011) estima que actualmente cerca de 1.500.000 personas en Estados Unidos padecen de autismo. Si se extrapola esta cifra a España, puesto que no existe una </w:t>
      </w:r>
      <w:r w:rsidR="00374954" w:rsidRPr="00C86CCE">
        <w:t>estadística</w:t>
      </w:r>
      <w:r w:rsidR="00AF4BB7" w:rsidRPr="00C86CCE">
        <w:t xml:space="preserve"> ofic</w:t>
      </w:r>
      <w:r w:rsidRPr="00C86CCE">
        <w:t>i</w:t>
      </w:r>
      <w:r w:rsidR="00AF4BB7" w:rsidRPr="00C86CCE">
        <w:t xml:space="preserve">al de la población española afectada, resultaría una población de más de 250.000 con TEA. </w:t>
      </w:r>
    </w:p>
    <w:p w14:paraId="7DB1DF59" w14:textId="35F2EB1A" w:rsidR="00810C49" w:rsidRPr="00C86CCE" w:rsidRDefault="00A277CC" w:rsidP="007F2EAC">
      <w:pPr>
        <w:pStyle w:val="Body"/>
      </w:pPr>
      <w:r w:rsidRPr="00C86CCE">
        <w:t xml:space="preserve">Esta </w:t>
      </w:r>
      <w:r w:rsidR="00B501ED" w:rsidRPr="00C86CCE">
        <w:t>investigación se ha centrado en analizar la atención que reciben los menores con TEA en los centros educativos</w:t>
      </w:r>
      <w:r w:rsidR="00BF24CA" w:rsidRPr="00C86CCE">
        <w:t>. Con plena conciencia de que una detección y diagnóstico temprano del trastorno influye considerabl</w:t>
      </w:r>
      <w:r w:rsidR="00D1322C" w:rsidRPr="00C86CCE">
        <w:t xml:space="preserve">emente en la atención escolar, </w:t>
      </w:r>
      <w:r w:rsidR="001545CC" w:rsidRPr="00C86CCE">
        <w:t>en una primera fase de</w:t>
      </w:r>
      <w:r w:rsidR="00BF24CA" w:rsidRPr="00C86CCE">
        <w:t xml:space="preserve"> esta investigación se ha ejecutado otro estudio que analiz</w:t>
      </w:r>
      <w:r w:rsidR="007F727C" w:rsidRPr="00C86CCE">
        <w:t>ó</w:t>
      </w:r>
      <w:r w:rsidR="00BF24CA" w:rsidRPr="00C86CCE">
        <w:t xml:space="preserve"> el proceso de detección y diagnóstico que </w:t>
      </w:r>
      <w:r w:rsidR="00374954" w:rsidRPr="00C86CCE">
        <w:t>habían</w:t>
      </w:r>
      <w:r w:rsidR="00BF24CA" w:rsidRPr="00C86CCE">
        <w:t xml:space="preserve"> experimentado treinta casos de familiares con menores con TEA</w:t>
      </w:r>
      <w:r w:rsidR="00952C3C" w:rsidRPr="00C86CCE">
        <w:t>,</w:t>
      </w:r>
      <w:r w:rsidR="00D54DA2" w:rsidRPr="00C86CCE">
        <w:t xml:space="preserve"> con el fin de reflejar las distintas dificultades que</w:t>
      </w:r>
      <w:r w:rsidR="00952C3C" w:rsidRPr="00C86CCE">
        <w:t xml:space="preserve"> experimenta</w:t>
      </w:r>
      <w:r w:rsidR="00810C49" w:rsidRPr="00C86CCE">
        <w:t>ron</w:t>
      </w:r>
      <w:r w:rsidR="00952C3C" w:rsidRPr="00C86CCE">
        <w:t xml:space="preserve"> para detectar y diagnosticar el trastorno</w:t>
      </w:r>
      <w:r w:rsidR="00A27B4C">
        <w:t>.</w:t>
      </w:r>
    </w:p>
    <w:p w14:paraId="5CDC7279" w14:textId="7E3155E1" w:rsidR="003C58A7" w:rsidRPr="00A27B4C" w:rsidRDefault="003C58A7" w:rsidP="007F2EAC">
      <w:pPr>
        <w:pStyle w:val="Body"/>
      </w:pPr>
      <w:r w:rsidRPr="00C86CCE">
        <w:t xml:space="preserve">La detección precoz de este trastorno </w:t>
      </w:r>
      <w:r w:rsidR="00D1322C" w:rsidRPr="00C86CCE">
        <w:t>constituye un factor clave</w:t>
      </w:r>
      <w:r w:rsidRPr="00C86CCE">
        <w:t xml:space="preserve"> para intervenir adecuadamente en el ámbito educativo </w:t>
      </w:r>
      <w:r w:rsidR="00D1322C" w:rsidRPr="00C86CCE">
        <w:t xml:space="preserve">e igualmente </w:t>
      </w:r>
      <w:r w:rsidRPr="00C86CCE">
        <w:t xml:space="preserve">para mejorar la adaptabilidad y la inclusión del/a menor con TEA en la sociedad. La vulnerabilidad de este colectivo radica </w:t>
      </w:r>
      <w:r w:rsidR="00D1322C" w:rsidRPr="00C86CCE">
        <w:t xml:space="preserve">principalmente </w:t>
      </w:r>
      <w:r w:rsidRPr="00C86CCE">
        <w:t xml:space="preserve">en </w:t>
      </w:r>
      <w:r w:rsidRPr="003C58A7">
        <w:rPr>
          <w:lang w:val="es-ES_tradnl"/>
        </w:rPr>
        <w:t xml:space="preserve">la heterogeneidad y complejidad del trastorno que dificulta la detección temprana y un diagnóstico preciso. </w:t>
      </w:r>
      <w:r w:rsidR="0000309E" w:rsidRPr="00C86CCE">
        <w:t xml:space="preserve">El Instituto de Salud Carlos III (2004), demostró que la familia es la primera en sospechar el desarrollo de su hijo cuando éste tiene un año y diez meses. </w:t>
      </w:r>
      <w:r w:rsidR="007F727C" w:rsidRPr="00C86CCE">
        <w:t xml:space="preserve">En este momento es cuando los familiares suelen preocuparse por la situación de su menor e inician un proceso de consultas a distintos </w:t>
      </w:r>
      <w:r w:rsidR="007F727C" w:rsidRPr="00C86CCE">
        <w:lastRenderedPageBreak/>
        <w:t xml:space="preserve">profesionales y organismos. </w:t>
      </w:r>
      <w:r w:rsidR="0000309E" w:rsidRPr="00C86CCE">
        <w:t xml:space="preserve">La Federación de Autismo de Castilla y León (2006) afirma que un 62,5% de las familias tienen dificultades en la realización del diagnóstico. </w:t>
      </w:r>
      <w:r w:rsidR="007F727C" w:rsidRPr="00C86CCE">
        <w:t xml:space="preserve">Aunque </w:t>
      </w:r>
      <w:r w:rsidRPr="005F3E70">
        <w:rPr>
          <w:rFonts w:eastAsia="Calibri"/>
          <w:lang w:val="es-ES_tradnl"/>
        </w:rPr>
        <w:t>Attwood</w:t>
      </w:r>
      <w:r w:rsidRPr="003C58A7">
        <w:rPr>
          <w:rFonts w:eastAsia="Calibri"/>
          <w:lang w:val="es-ES_tradnl"/>
        </w:rPr>
        <w:t xml:space="preserve"> (1993) apunta que</w:t>
      </w:r>
      <w:r w:rsidR="007F727C">
        <w:rPr>
          <w:rFonts w:eastAsia="Calibri"/>
          <w:lang w:val="es-ES_tradnl"/>
        </w:rPr>
        <w:t xml:space="preserve"> los </w:t>
      </w:r>
      <w:r w:rsidR="00D54DA2">
        <w:rPr>
          <w:rFonts w:eastAsia="Calibri"/>
          <w:lang w:val="es-ES_tradnl"/>
        </w:rPr>
        <w:t xml:space="preserve">TEA pueden </w:t>
      </w:r>
      <w:r w:rsidRPr="003C58A7">
        <w:rPr>
          <w:rFonts w:eastAsia="Calibri"/>
          <w:lang w:val="es-ES_tradnl"/>
        </w:rPr>
        <w:t>ser diagnosticado</w:t>
      </w:r>
      <w:r w:rsidR="00D54DA2">
        <w:rPr>
          <w:rFonts w:eastAsia="Calibri"/>
          <w:lang w:val="es-ES_tradnl"/>
        </w:rPr>
        <w:t>s</w:t>
      </w:r>
      <w:r w:rsidRPr="003C58A7">
        <w:rPr>
          <w:rFonts w:eastAsia="Calibri"/>
          <w:lang w:val="es-ES_tradnl"/>
        </w:rPr>
        <w:t xml:space="preserve"> en menores de dieciocho meses pero en la práctica esto puede ser difícil de lograr, debido a la naturaleza del desorden y también a la falta de conocimiento.</w:t>
      </w:r>
      <w:r w:rsidRPr="00C86CCE">
        <w:t xml:space="preserve"> </w:t>
      </w:r>
      <w:r w:rsidR="00D1322C" w:rsidRPr="00C86CCE">
        <w:t>S</w:t>
      </w:r>
      <w:r w:rsidRPr="00C86CCE">
        <w:t xml:space="preserve">egún  Hernández, J. M y cols. (2005) en la mayoría de las ocasiones se accede a un diagnóstico final a los dos años y medio después de haber iniciado las consultas. </w:t>
      </w:r>
    </w:p>
    <w:p w14:paraId="3690617F" w14:textId="0B5B98C0" w:rsidR="00BF24CA" w:rsidRDefault="00D1322C" w:rsidP="007F2EAC">
      <w:pPr>
        <w:pStyle w:val="Body"/>
      </w:pPr>
      <w:r>
        <w:t>Teniendo en cuenta estos datos previos</w:t>
      </w:r>
      <w:r w:rsidR="00D54DA2">
        <w:t>, considerados como</w:t>
      </w:r>
      <w:r>
        <w:t xml:space="preserve"> factores </w:t>
      </w:r>
      <w:r w:rsidR="00D54DA2">
        <w:t>influyentes</w:t>
      </w:r>
      <w:r>
        <w:t xml:space="preserve"> en la atención e inclusión de los menores con TEA en los Centros educativos,</w:t>
      </w:r>
      <w:r w:rsidR="00D54DA2">
        <w:t xml:space="preserve"> con esta investigación se pretende </w:t>
      </w:r>
      <w:r w:rsidR="00D54DA2" w:rsidRPr="003574C7">
        <w:rPr>
          <w:kern w:val="1"/>
        </w:rPr>
        <w:t>conocer la situación y atención que reciben estos/as me</w:t>
      </w:r>
      <w:r w:rsidR="00D54DA2">
        <w:rPr>
          <w:kern w:val="1"/>
        </w:rPr>
        <w:t>nores en los centros educativos, a través de</w:t>
      </w:r>
      <w:r w:rsidR="00D54DA2" w:rsidRPr="00D54DA2">
        <w:rPr>
          <w:kern w:val="1"/>
        </w:rPr>
        <w:t xml:space="preserve"> </w:t>
      </w:r>
      <w:r w:rsidR="00D54DA2" w:rsidRPr="003574C7">
        <w:rPr>
          <w:kern w:val="1"/>
        </w:rPr>
        <w:t>la</w:t>
      </w:r>
      <w:r w:rsidR="00D54DA2">
        <w:rPr>
          <w:kern w:val="1"/>
        </w:rPr>
        <w:t>s</w:t>
      </w:r>
      <w:r w:rsidR="00D54DA2" w:rsidRPr="003574C7">
        <w:rPr>
          <w:kern w:val="1"/>
        </w:rPr>
        <w:t xml:space="preserve"> opini</w:t>
      </w:r>
      <w:r w:rsidR="00D54DA2">
        <w:rPr>
          <w:kern w:val="1"/>
        </w:rPr>
        <w:t>ones</w:t>
      </w:r>
      <w:r w:rsidR="00D54DA2" w:rsidRPr="003574C7">
        <w:rPr>
          <w:kern w:val="1"/>
        </w:rPr>
        <w:t xml:space="preserve"> </w:t>
      </w:r>
      <w:r w:rsidR="00D54DA2">
        <w:rPr>
          <w:kern w:val="1"/>
        </w:rPr>
        <w:t>que se han podido extraer</w:t>
      </w:r>
      <w:r w:rsidR="00D54DA2">
        <w:t xml:space="preserve"> del discurso, de las experiencias y de las reflexiones </w:t>
      </w:r>
      <w:r w:rsidR="00D54DA2" w:rsidRPr="003574C7">
        <w:rPr>
          <w:kern w:val="1"/>
        </w:rPr>
        <w:t xml:space="preserve">de </w:t>
      </w:r>
      <w:r w:rsidR="00D54DA2">
        <w:rPr>
          <w:kern w:val="1"/>
        </w:rPr>
        <w:t>los</w:t>
      </w:r>
      <w:r w:rsidR="00D54DA2" w:rsidRPr="003574C7">
        <w:rPr>
          <w:kern w:val="1"/>
        </w:rPr>
        <w:t>/as  profesionales expertos/as en TEA</w:t>
      </w:r>
      <w:r w:rsidR="00D54DA2">
        <w:rPr>
          <w:kern w:val="1"/>
        </w:rPr>
        <w:t xml:space="preserve">. </w:t>
      </w:r>
      <w:r w:rsidR="00CA2A4E" w:rsidRPr="00CA2A4E">
        <w:rPr>
          <w:kern w:val="1"/>
        </w:rPr>
        <w:t>Pri</w:t>
      </w:r>
      <w:r w:rsidR="00D137D0">
        <w:rPr>
          <w:kern w:val="1"/>
        </w:rPr>
        <w:t>n</w:t>
      </w:r>
      <w:r w:rsidR="00CA2A4E" w:rsidRPr="00CA2A4E">
        <w:rPr>
          <w:kern w:val="1"/>
        </w:rPr>
        <w:t xml:space="preserve">cipalmente se hace </w:t>
      </w:r>
      <w:r w:rsidR="00374954" w:rsidRPr="00CA2A4E">
        <w:rPr>
          <w:kern w:val="1"/>
        </w:rPr>
        <w:t>hincapié</w:t>
      </w:r>
      <w:r w:rsidR="00CA2A4E" w:rsidRPr="00CA2A4E">
        <w:rPr>
          <w:kern w:val="1"/>
        </w:rPr>
        <w:t xml:space="preserve"> en analizar </w:t>
      </w:r>
      <w:r w:rsidR="00810C49">
        <w:rPr>
          <w:kern w:val="1"/>
        </w:rPr>
        <w:t xml:space="preserve">distintas </w:t>
      </w:r>
      <w:r w:rsidR="00CA2A4E" w:rsidRPr="00CA2A4E">
        <w:rPr>
          <w:kern w:val="1"/>
        </w:rPr>
        <w:t xml:space="preserve">variables como </w:t>
      </w:r>
      <w:r w:rsidR="00004E1B">
        <w:rPr>
          <w:kern w:val="1"/>
        </w:rPr>
        <w:t xml:space="preserve">son </w:t>
      </w:r>
      <w:r w:rsidRPr="00CA2A4E">
        <w:rPr>
          <w:kern w:val="1"/>
        </w:rPr>
        <w:t>las tipologías de los centros</w:t>
      </w:r>
      <w:r w:rsidR="00CA2A4E" w:rsidRPr="00CA2A4E">
        <w:rPr>
          <w:kern w:val="1"/>
        </w:rPr>
        <w:t xml:space="preserve"> escolares</w:t>
      </w:r>
      <w:r w:rsidRPr="00CA2A4E">
        <w:rPr>
          <w:kern w:val="1"/>
        </w:rPr>
        <w:t xml:space="preserve">, las modalidades del Sistema Educativo Español, las herramientas y métodos de inclusión y el rol </w:t>
      </w:r>
      <w:r w:rsidR="00CA2A4E" w:rsidRPr="00CA2A4E">
        <w:rPr>
          <w:kern w:val="1"/>
        </w:rPr>
        <w:t xml:space="preserve">que juegan los </w:t>
      </w:r>
      <w:r w:rsidRPr="00CA2A4E">
        <w:rPr>
          <w:kern w:val="1"/>
        </w:rPr>
        <w:t>actores de la comunidad educativa (familiares, menores, equipos de orientación educativa, profesorado, profesionales especializados, etc.).</w:t>
      </w:r>
    </w:p>
    <w:p w14:paraId="07EBDC8C" w14:textId="6A049E36" w:rsidR="00004E1B" w:rsidRDefault="00004E1B" w:rsidP="007F2EAC">
      <w:pPr>
        <w:pStyle w:val="Body"/>
        <w:rPr>
          <w:rFonts w:eastAsia="Calibri"/>
          <w:lang w:val="es-ES_tradnl"/>
        </w:rPr>
      </w:pPr>
      <w:r>
        <w:t>Contextualizando esta investigación</w:t>
      </w:r>
      <w:r w:rsidR="00E97A3F">
        <w:t xml:space="preserve"> a travé</w:t>
      </w:r>
      <w:r>
        <w:t xml:space="preserve">s de otros estudios e investigaciones relacionadas, encontramos que </w:t>
      </w:r>
      <w:r w:rsidR="00F94963">
        <w:t xml:space="preserve">en </w:t>
      </w:r>
      <w:r w:rsidRPr="003C58A7">
        <w:rPr>
          <w:lang w:val="es-ES_tradnl"/>
        </w:rPr>
        <w:t>el ámbito educativo</w:t>
      </w:r>
      <w:r w:rsidR="00797392">
        <w:rPr>
          <w:lang w:val="es-ES_tradnl"/>
        </w:rPr>
        <w:t>,</w:t>
      </w:r>
      <w:r>
        <w:t xml:space="preserve"> según </w:t>
      </w:r>
      <w:r>
        <w:rPr>
          <w:lang w:val="es-ES_tradnl"/>
        </w:rPr>
        <w:t xml:space="preserve">Hernández, J.M. y cols. (2005) </w:t>
      </w:r>
      <w:r w:rsidR="003C58A7" w:rsidRPr="003C58A7">
        <w:rPr>
          <w:lang w:val="es-ES_tradnl"/>
        </w:rPr>
        <w:t xml:space="preserve">existe una situación desigual en </w:t>
      </w:r>
      <w:r w:rsidR="00797392">
        <w:rPr>
          <w:lang w:val="es-ES_tradnl"/>
        </w:rPr>
        <w:t xml:space="preserve">todo </w:t>
      </w:r>
      <w:r w:rsidR="003C58A7" w:rsidRPr="003C58A7">
        <w:rPr>
          <w:lang w:val="es-ES_tradnl"/>
        </w:rPr>
        <w:t>el territorio español según el grado de implantación de servicios educativos en la etapa infantil</w:t>
      </w:r>
      <w:r w:rsidR="003C58A7" w:rsidRPr="003C58A7">
        <w:rPr>
          <w:rFonts w:eastAsia="Calibri"/>
          <w:lang w:val="es-ES_tradnl"/>
        </w:rPr>
        <w:t xml:space="preserve">, de forma que se asegura una mayor detección </w:t>
      </w:r>
      <w:r w:rsidR="00E97A3F">
        <w:rPr>
          <w:rFonts w:eastAsia="Calibri"/>
          <w:lang w:val="es-ES_tradnl"/>
        </w:rPr>
        <w:t xml:space="preserve">del TEA </w:t>
      </w:r>
      <w:r w:rsidR="003C58A7" w:rsidRPr="003C58A7">
        <w:rPr>
          <w:rFonts w:eastAsia="Calibri"/>
          <w:lang w:val="es-ES_tradnl"/>
        </w:rPr>
        <w:t xml:space="preserve">donde se han desarrollado las escuelas infantiles y los equipos de atención temprana. </w:t>
      </w:r>
    </w:p>
    <w:p w14:paraId="1C0E3BEA" w14:textId="1591D4FA" w:rsidR="003C58A7" w:rsidRPr="00004E1B" w:rsidRDefault="003F3ED9" w:rsidP="007F2EAC">
      <w:pPr>
        <w:pStyle w:val="Body"/>
      </w:pPr>
      <w:r>
        <w:rPr>
          <w:rFonts w:eastAsia="Calibri"/>
          <w:lang w:val="es-ES_tradnl"/>
        </w:rPr>
        <w:t>Por otro lado, l</w:t>
      </w:r>
      <w:r w:rsidR="003C58A7" w:rsidRPr="003C58A7">
        <w:rPr>
          <w:rFonts w:eastAsia="Calibri"/>
          <w:lang w:val="es-ES_tradnl"/>
        </w:rPr>
        <w:t xml:space="preserve">a </w:t>
      </w:r>
      <w:r w:rsidR="003C58A7" w:rsidRPr="005F3E70">
        <w:rPr>
          <w:rFonts w:eastAsia="Calibri"/>
          <w:lang w:val="es-ES_tradnl"/>
        </w:rPr>
        <w:t>Ley Orgánica de 2/2006, de 3 de Mayo</w:t>
      </w:r>
      <w:r w:rsidR="003C58A7" w:rsidRPr="003C58A7">
        <w:rPr>
          <w:rFonts w:eastAsia="Calibri"/>
          <w:lang w:val="es-ES_tradnl"/>
        </w:rPr>
        <w:t>, de Educación, establece que la etapa infantil es de carácter voluntario, por tanto si se opt</w:t>
      </w:r>
      <w:r>
        <w:rPr>
          <w:rFonts w:eastAsia="Calibri"/>
          <w:lang w:val="es-ES_tradnl"/>
        </w:rPr>
        <w:t xml:space="preserve">a libremente </w:t>
      </w:r>
      <w:r w:rsidR="00E20B0E">
        <w:rPr>
          <w:rFonts w:eastAsia="Calibri"/>
          <w:lang w:val="es-ES_tradnl"/>
        </w:rPr>
        <w:t xml:space="preserve">por </w:t>
      </w:r>
      <w:r>
        <w:rPr>
          <w:rFonts w:eastAsia="Calibri"/>
          <w:lang w:val="es-ES_tradnl"/>
        </w:rPr>
        <w:t>no escolarizar a un menor</w:t>
      </w:r>
      <w:r w:rsidR="003C58A7" w:rsidRPr="003C58A7">
        <w:rPr>
          <w:rFonts w:eastAsia="Calibri"/>
          <w:lang w:val="es-ES_tradnl"/>
        </w:rPr>
        <w:t xml:space="preserve">, en caso de existir alguna discapacidad </w:t>
      </w:r>
      <w:r>
        <w:rPr>
          <w:rFonts w:eastAsia="Calibri"/>
          <w:lang w:val="es-ES_tradnl"/>
        </w:rPr>
        <w:t xml:space="preserve">puede estar </w:t>
      </w:r>
      <w:r w:rsidR="003C58A7" w:rsidRPr="003C58A7">
        <w:rPr>
          <w:rFonts w:eastAsia="Calibri"/>
          <w:lang w:val="es-ES_tradnl"/>
        </w:rPr>
        <w:t xml:space="preserve"> retrasa</w:t>
      </w:r>
      <w:r>
        <w:rPr>
          <w:rFonts w:eastAsia="Calibri"/>
          <w:lang w:val="es-ES_tradnl"/>
        </w:rPr>
        <w:t>ndo</w:t>
      </w:r>
      <w:r w:rsidR="003C58A7" w:rsidRPr="003C58A7">
        <w:rPr>
          <w:rFonts w:eastAsia="Calibri"/>
          <w:lang w:val="es-ES_tradnl"/>
        </w:rPr>
        <w:t xml:space="preserve"> la detección y su tratamiento. </w:t>
      </w:r>
    </w:p>
    <w:p w14:paraId="30A50551" w14:textId="05ABE094" w:rsidR="003C58A7" w:rsidRDefault="00797392" w:rsidP="007F2EAC">
      <w:pPr>
        <w:pStyle w:val="Body"/>
        <w:rPr>
          <w:rFonts w:eastAsia="Calibri"/>
          <w:lang w:val="es-ES_tradnl"/>
        </w:rPr>
      </w:pPr>
      <w:r>
        <w:t>Estas dos características a nivel general del sistema educativo español,</w:t>
      </w:r>
      <w:r w:rsidR="003C58A7" w:rsidRPr="003C58A7">
        <w:t xml:space="preserve"> repercuten </w:t>
      </w:r>
      <w:r w:rsidR="00810C49">
        <w:t xml:space="preserve">con diversas consecuencias </w:t>
      </w:r>
      <w:r w:rsidR="003C58A7" w:rsidRPr="003C58A7">
        <w:t>a</w:t>
      </w:r>
      <w:r>
        <w:t xml:space="preserve"> los/as </w:t>
      </w:r>
      <w:r w:rsidR="003C58A7" w:rsidRPr="003C58A7">
        <w:t>menor</w:t>
      </w:r>
      <w:r>
        <w:t>es</w:t>
      </w:r>
      <w:r w:rsidR="003C58A7" w:rsidRPr="003C58A7">
        <w:t xml:space="preserve"> </w:t>
      </w:r>
      <w:r>
        <w:t>con discapacidad</w:t>
      </w:r>
      <w:r w:rsidR="003C58A7" w:rsidRPr="003C58A7">
        <w:t xml:space="preserve">, pues la falta de </w:t>
      </w:r>
      <w:r>
        <w:t>recursos para</w:t>
      </w:r>
      <w:r w:rsidR="003C58A7" w:rsidRPr="003C58A7">
        <w:t xml:space="preserve"> el diagnóstico del TEA,</w:t>
      </w:r>
      <w:r>
        <w:t xml:space="preserve"> </w:t>
      </w:r>
      <w:r w:rsidR="00374954">
        <w:t>así</w:t>
      </w:r>
      <w:r>
        <w:t xml:space="preserve"> como las excepciones en las normativas legislativas</w:t>
      </w:r>
      <w:r w:rsidR="003C58A7" w:rsidRPr="003C58A7">
        <w:t xml:space="preserve"> supone una dificultad para delimitar los criterios de inclusión en los centros educativos y en las estrategias de aprendizaje. </w:t>
      </w:r>
      <w:r w:rsidR="003C58A7" w:rsidRPr="003C58A7">
        <w:rPr>
          <w:rFonts w:eastAsia="Calibri"/>
          <w:lang w:val="es-ES_tradnl"/>
        </w:rPr>
        <w:t xml:space="preserve">El </w:t>
      </w:r>
      <w:r w:rsidR="003C58A7" w:rsidRPr="005F3E70">
        <w:rPr>
          <w:rFonts w:eastAsia="Calibri"/>
          <w:lang w:val="es-ES_tradnl"/>
        </w:rPr>
        <w:t>Consorcio de Autismo (2011)</w:t>
      </w:r>
      <w:r w:rsidR="003C58A7" w:rsidRPr="003C58A7">
        <w:rPr>
          <w:rFonts w:eastAsia="Calibri"/>
          <w:lang w:val="es-ES_tradnl"/>
        </w:rPr>
        <w:t xml:space="preserve"> expuso que el ámbito educativo es donde más carencias</w:t>
      </w:r>
      <w:r w:rsidR="006C73A9">
        <w:rPr>
          <w:rFonts w:eastAsia="Calibri"/>
          <w:lang w:val="es-ES_tradnl"/>
        </w:rPr>
        <w:t xml:space="preserve"> existen</w:t>
      </w:r>
      <w:r w:rsidR="003C58A7" w:rsidRPr="003C58A7">
        <w:rPr>
          <w:rFonts w:eastAsia="Calibri"/>
          <w:lang w:val="es-ES_tradnl"/>
        </w:rPr>
        <w:t xml:space="preserve"> y una correcta intervención es fundamental ya que es un elemento decisivo en el pronóstico a largo plazo y en el desarrollo personal y</w:t>
      </w:r>
      <w:r>
        <w:rPr>
          <w:rFonts w:eastAsia="Calibri"/>
          <w:lang w:val="es-ES_tradnl"/>
        </w:rPr>
        <w:t xml:space="preserve">  en</w:t>
      </w:r>
      <w:r w:rsidR="003C58A7" w:rsidRPr="003C58A7">
        <w:rPr>
          <w:rFonts w:eastAsia="Calibri"/>
          <w:lang w:val="es-ES_tradnl"/>
        </w:rPr>
        <w:t xml:space="preserve"> la autonomía de la persona en el futuro. </w:t>
      </w:r>
    </w:p>
    <w:p w14:paraId="4DA4CAC3" w14:textId="00F0FAB8" w:rsidR="009758C0" w:rsidRDefault="006C73A9" w:rsidP="007F2EAC">
      <w:pPr>
        <w:pStyle w:val="Body"/>
        <w:rPr>
          <w:color w:val="232323"/>
        </w:rPr>
      </w:pPr>
      <w:r>
        <w:rPr>
          <w:rFonts w:eastAsia="Calibri"/>
          <w:lang w:val="es-ES_tradnl"/>
        </w:rPr>
        <w:t>Las primeras dificultades de un/a menor con TEA</w:t>
      </w:r>
      <w:r w:rsidRPr="006C73A9">
        <w:rPr>
          <w:rFonts w:eastAsia="Calibri"/>
          <w:lang w:val="es-ES_tradnl"/>
        </w:rPr>
        <w:t xml:space="preserve"> </w:t>
      </w:r>
      <w:r>
        <w:rPr>
          <w:rFonts w:eastAsia="Calibri"/>
          <w:lang w:val="es-ES_tradnl"/>
        </w:rPr>
        <w:t xml:space="preserve">en un centro educativo surgen en el momento de su escolarización. </w:t>
      </w:r>
      <w:r w:rsidRPr="009758C0">
        <w:rPr>
          <w:color w:val="232323"/>
        </w:rPr>
        <w:t xml:space="preserve">Cuando un centro recibe una solicitud de </w:t>
      </w:r>
      <w:r w:rsidR="00374954" w:rsidRPr="009758C0">
        <w:rPr>
          <w:color w:val="232323"/>
        </w:rPr>
        <w:t>matrícula</w:t>
      </w:r>
      <w:r w:rsidRPr="009758C0">
        <w:rPr>
          <w:color w:val="232323"/>
        </w:rPr>
        <w:t xml:space="preserve"> de alumnado con discapacidad, debe iniciar con la administración educativa correspondiente un procedimiento de identificación precoz de las necesidades educativas </w:t>
      </w:r>
      <w:r w:rsidR="00374954" w:rsidRPr="009758C0">
        <w:rPr>
          <w:color w:val="232323"/>
        </w:rPr>
        <w:t>específicas</w:t>
      </w:r>
      <w:r w:rsidRPr="009758C0">
        <w:rPr>
          <w:color w:val="232323"/>
        </w:rPr>
        <w:t xml:space="preserve"> del menor, y con ello asegurarse los recursos necesarios que garanticen la atención integral. </w:t>
      </w:r>
    </w:p>
    <w:p w14:paraId="0EE1FA67" w14:textId="77777777" w:rsidR="009758C0" w:rsidRDefault="006C73A9" w:rsidP="007F2EAC">
      <w:pPr>
        <w:pStyle w:val="Body"/>
        <w:rPr>
          <w:color w:val="232323"/>
        </w:rPr>
      </w:pPr>
      <w:r w:rsidRPr="009758C0">
        <w:rPr>
          <w:color w:val="232323"/>
        </w:rPr>
        <w:t xml:space="preserve">En el caso de la Comunidad Autónoma de Andalucía, esto se traduce en una evaluación psicopedagógica; realizada por los Equipos de Orientación Educativa en colaboración con el profesorado y los familiares. Todo/a menor con discapacidad debe poseer un dictamen de escolarización realizado por los Equipos de Orientación Educativa ya que en este documento se reflejara cuáles son sus necesidades educativas especiales, las alternativas de ayudas, apoyos, adaptaciones del alumnado y una propuesta de la modalidad de escolarización más adecuada. </w:t>
      </w:r>
    </w:p>
    <w:p w14:paraId="7F1B4E2B" w14:textId="64AEE582" w:rsidR="006C73A9" w:rsidRPr="009758C0" w:rsidRDefault="006C73A9" w:rsidP="007F2EAC">
      <w:pPr>
        <w:pStyle w:val="Body"/>
        <w:rPr>
          <w:color w:val="232323"/>
        </w:rPr>
      </w:pPr>
      <w:r w:rsidRPr="009758C0">
        <w:lastRenderedPageBreak/>
        <w:t xml:space="preserve">Para la decisión sobre la modalidad de escolarización; </w:t>
      </w:r>
      <w:r w:rsidRPr="005F3E70">
        <w:t>según la Ley 9/1999,</w:t>
      </w:r>
      <w:r w:rsidRPr="009758C0">
        <w:t xml:space="preserve"> de 18 de noviembre</w:t>
      </w:r>
      <w:r w:rsidR="009758C0" w:rsidRPr="009758C0">
        <w:t xml:space="preserve"> de Solidaridad en la Educación</w:t>
      </w:r>
      <w:r w:rsidRPr="009758C0">
        <w:t>; se tendrá en cuenta siempre la opinión de los representantes legales del alumnado, inclusive en la elección del centro docente para su escolarización, teniendo prioridad entre aquéllos que estén ubicados en su entorno y que reúnan los recursos personales y materiales más adecuados que garanticen la atención educativa integral, de acuerdo con el dictamen de escolarización y los criterios generales establecidos para la admisión del alumnado. Esto supone que el centro debe de ofrecer profesorado especializado en necesidades educativas especiales, que empleen el uso de las nuevas tecnologías entre sus materiales didácticos elaborados y la utilizació</w:t>
      </w:r>
      <w:r w:rsidR="00FE3BCC">
        <w:t>n de equipamiento técnico especí</w:t>
      </w:r>
      <w:r w:rsidRPr="009758C0">
        <w:t xml:space="preserve">fico, como los sistemas de comunicación aumentativa y alternativa. </w:t>
      </w:r>
    </w:p>
    <w:p w14:paraId="5592BF95" w14:textId="59B37BCE" w:rsidR="006C73A9" w:rsidRPr="009758C0" w:rsidRDefault="006C73A9" w:rsidP="007F2EAC">
      <w:pPr>
        <w:pStyle w:val="Body"/>
      </w:pPr>
      <w:r w:rsidRPr="009758C0">
        <w:t xml:space="preserve">Se debe dar prioridad a escolarizar al menor en los centros educativos ordinarios, en sus diversas modalidades (grupo ordinario a tiempo completo, grupo ordinario con apoyos en períodos variables y aula de educación especial) para garantizar el mayor grado de </w:t>
      </w:r>
      <w:r w:rsidR="009758C0" w:rsidRPr="009758C0">
        <w:t>integración. Sólo se matriculará</w:t>
      </w:r>
      <w:r w:rsidRPr="009758C0">
        <w:t xml:space="preserve"> en centros específicos de educación especial cuando, por sus especiales características o grado de discapacidad, sus necesidades educativas no puedan ser satisfechas en régimen de integración. En algunos casos se puede contemplar la escolarización combinada en un centro ordinario y un centro especial. Cuando la respuesta educativa requiera equipamiento singular o la intervención de profesionales de difícil generalización para garantizar una oferta educativa sectorizada de escolarización del alumnado con TEA, las Delegaciones Territoriales podrán especi</w:t>
      </w:r>
      <w:r w:rsidR="00810C49">
        <w:t>alizar determinadas aulas especí</w:t>
      </w:r>
      <w:r w:rsidRPr="009758C0">
        <w:t xml:space="preserve">ficas de educación especial en centros de educación primaria o educación secundaria. </w:t>
      </w:r>
    </w:p>
    <w:p w14:paraId="436A3C7E" w14:textId="2A79C347" w:rsidR="00B41842" w:rsidRDefault="00171C5C" w:rsidP="007F2EAC">
      <w:pPr>
        <w:pStyle w:val="Body"/>
      </w:pPr>
      <w:r w:rsidRPr="005F3E70">
        <w:t>Rodríguez, I. R., Moreno, F. J. y Aguilera, A.</w:t>
      </w:r>
      <w:r w:rsidR="00E3370B" w:rsidRPr="005F3E70">
        <w:t xml:space="preserve"> (2007)</w:t>
      </w:r>
      <w:r w:rsidR="00E3370B">
        <w:t xml:space="preserve"> realizaron un estudio sobre la atención educativa del alumnado con trastorno de espectro autista en la provincia de Sevilla, analizaron la escolarización de este colectivo y describieron las necesidades educativas. Encontraron que de los </w:t>
      </w:r>
      <w:r w:rsidR="006C73A9" w:rsidRPr="00171C5C">
        <w:t>165 alumnos</w:t>
      </w:r>
      <w:r w:rsidR="00E3370B">
        <w:t>/as</w:t>
      </w:r>
      <w:r w:rsidR="006C73A9" w:rsidRPr="00171C5C">
        <w:t xml:space="preserve"> con TEA </w:t>
      </w:r>
      <w:r w:rsidR="00E3370B">
        <w:t>de</w:t>
      </w:r>
      <w:r w:rsidR="006C73A9" w:rsidRPr="00171C5C">
        <w:t xml:space="preserve"> la muestra global </w:t>
      </w:r>
      <w:r w:rsidR="006166D5">
        <w:t xml:space="preserve"> habí</w:t>
      </w:r>
      <w:r w:rsidR="00E3370B">
        <w:t xml:space="preserve">a </w:t>
      </w:r>
      <w:r w:rsidR="00AB55CC">
        <w:t xml:space="preserve">un </w:t>
      </w:r>
      <w:r w:rsidR="00E3370B" w:rsidRPr="00171C5C">
        <w:t>52%</w:t>
      </w:r>
      <w:r w:rsidR="00E3370B">
        <w:t xml:space="preserve"> que </w:t>
      </w:r>
      <w:r w:rsidR="006C73A9" w:rsidRPr="00171C5C">
        <w:t>acudía a centros</w:t>
      </w:r>
      <w:r w:rsidR="00E3370B">
        <w:t xml:space="preserve"> </w:t>
      </w:r>
      <w:r w:rsidR="006C73A9" w:rsidRPr="00171C5C">
        <w:t>de educación especial, mientras que el 48% restant</w:t>
      </w:r>
      <w:r w:rsidRPr="00171C5C">
        <w:t xml:space="preserve">e estaba escolarizado en centros </w:t>
      </w:r>
      <w:r w:rsidR="006C73A9" w:rsidRPr="00171C5C">
        <w:t>ordinarios</w:t>
      </w:r>
      <w:r w:rsidRPr="00171C5C">
        <w:t>.</w:t>
      </w:r>
      <w:r w:rsidR="00AB55CC">
        <w:t xml:space="preserve"> Detectaron que </w:t>
      </w:r>
      <w:r w:rsidRPr="00171C5C">
        <w:t xml:space="preserve">a medida que los alumnos con TEA crecen, su escolarización se suele </w:t>
      </w:r>
      <w:r w:rsidR="004430AF" w:rsidRPr="00171C5C">
        <w:t>distanciar</w:t>
      </w:r>
      <w:r w:rsidRPr="00171C5C">
        <w:t xml:space="preserve"> de</w:t>
      </w:r>
      <w:r w:rsidR="00AB55CC">
        <w:t xml:space="preserve"> </w:t>
      </w:r>
      <w:r w:rsidRPr="00171C5C">
        <w:t>los ámbitos más inclusivos</w:t>
      </w:r>
      <w:r w:rsidR="00AB55CC">
        <w:t xml:space="preserve">, pues </w:t>
      </w:r>
      <w:r w:rsidRPr="00171C5C">
        <w:t>observa</w:t>
      </w:r>
      <w:r w:rsidR="00AB55CC">
        <w:t>ron</w:t>
      </w:r>
      <w:r w:rsidRPr="00171C5C">
        <w:t xml:space="preserve"> un mayor número de alumnos</w:t>
      </w:r>
      <w:r w:rsidR="00AB55CC">
        <w:t>/as</w:t>
      </w:r>
      <w:r w:rsidRPr="00171C5C">
        <w:t xml:space="preserve"> escolarizados</w:t>
      </w:r>
      <w:r w:rsidR="00AB55CC">
        <w:t>/as</w:t>
      </w:r>
      <w:r w:rsidRPr="00171C5C">
        <w:t xml:space="preserve"> en centros ordinarios entre los 6 y los 12 años, y en centros</w:t>
      </w:r>
      <w:r w:rsidR="00AB55CC">
        <w:t xml:space="preserve"> </w:t>
      </w:r>
      <w:r w:rsidRPr="00171C5C">
        <w:t>específicos a partir de los 12 años de edad</w:t>
      </w:r>
      <w:r w:rsidR="00AB55CC">
        <w:t>.</w:t>
      </w:r>
    </w:p>
    <w:p w14:paraId="3E73DA5F" w14:textId="2A254037" w:rsidR="00D93467" w:rsidRDefault="00B41842" w:rsidP="007F2EAC">
      <w:pPr>
        <w:pStyle w:val="Body"/>
      </w:pPr>
      <w:r>
        <w:t>En cuanto a los apoyos que reciben los/as menores con TEA</w:t>
      </w:r>
      <w:r w:rsidR="004430AF" w:rsidRPr="004430AF">
        <w:t xml:space="preserve"> </w:t>
      </w:r>
      <w:r w:rsidR="004430AF">
        <w:t>en los centros educativos</w:t>
      </w:r>
      <w:r w:rsidR="00F37418">
        <w:t xml:space="preserve"> de Sevilla, e</w:t>
      </w:r>
      <w:r w:rsidR="00E7693A">
        <w:t>n</w:t>
      </w:r>
      <w:r w:rsidR="00F37418">
        <w:t>contraron q</w:t>
      </w:r>
      <w:r w:rsidR="00E7693A">
        <w:t>ue un 73,2% de la muestra recibí</w:t>
      </w:r>
      <w:r w:rsidR="00F37418">
        <w:t>a e</w:t>
      </w:r>
      <w:r w:rsidR="004430AF">
        <w:t>stos</w:t>
      </w:r>
      <w:r w:rsidR="00F37418">
        <w:t xml:space="preserve"> apoyo</w:t>
      </w:r>
      <w:r w:rsidR="004430AF">
        <w:t>s</w:t>
      </w:r>
      <w:r w:rsidR="00F37418">
        <w:t xml:space="preserve"> en las aulas especiales. La atención en estas aulas, variaba dependiendo del menor, entre </w:t>
      </w:r>
      <w:r w:rsidR="004430AF">
        <w:t>1</w:t>
      </w:r>
      <w:r w:rsidR="00F37418">
        <w:t xml:space="preserve"> hora y </w:t>
      </w:r>
      <w:r w:rsidR="004430AF">
        <w:t>36 horas</w:t>
      </w:r>
      <w:r w:rsidR="00F37418">
        <w:t xml:space="preserve"> semanales. Un 40,6%</w:t>
      </w:r>
      <w:r w:rsidR="004430AF">
        <w:t xml:space="preserve"> de los/as m</w:t>
      </w:r>
      <w:r w:rsidR="00E7693A">
        <w:t>enores recibí</w:t>
      </w:r>
      <w:r w:rsidR="004430AF">
        <w:t>a sesiones de logopeda o  de audición y lenguaje, entre media hora o un máximo de 5 horas semanales.</w:t>
      </w:r>
      <w:r w:rsidR="00E7693A" w:rsidRPr="00E7693A">
        <w:t xml:space="preserve"> </w:t>
      </w:r>
      <w:r w:rsidR="00E7693A">
        <w:t xml:space="preserve">Igualmente solo el 37% del alumnado </w:t>
      </w:r>
      <w:r w:rsidR="00374954">
        <w:t>recibía</w:t>
      </w:r>
      <w:r w:rsidR="00E7693A">
        <w:t xml:space="preserve"> el apoyo de un educador o monitor. Con respecto al apoyo de un psicomotricista, un 80,4% de la muestra carece de esta atención y aquellos/as menores que lo reciben, en su </w:t>
      </w:r>
      <w:r w:rsidR="00374954">
        <w:t>mayoría</w:t>
      </w:r>
      <w:r w:rsidR="00E7693A">
        <w:t>, es en centros educativos específicos. En el caso de la at</w:t>
      </w:r>
      <w:r w:rsidR="00D93467">
        <w:t>ención del servicio de psicología, solo lo recibí</w:t>
      </w:r>
      <w:r w:rsidR="00E7693A">
        <w:t xml:space="preserve">a un 14% de los/as menores, siendo el </w:t>
      </w:r>
      <w:r w:rsidR="00374954">
        <w:t>mínimo</w:t>
      </w:r>
      <w:r w:rsidR="00E7693A">
        <w:t xml:space="preserve"> una hora semanal y el máximo ocho horas semanales. </w:t>
      </w:r>
    </w:p>
    <w:p w14:paraId="45C9B29E" w14:textId="721D57D1" w:rsidR="003C58A7" w:rsidRPr="003C58A7" w:rsidRDefault="00D93467" w:rsidP="007F2EAC">
      <w:pPr>
        <w:pStyle w:val="Body"/>
        <w:rPr>
          <w:color w:val="3366FF"/>
        </w:rPr>
      </w:pPr>
      <w:r>
        <w:t>Entre otros datos relevantes de este estudio</w:t>
      </w:r>
      <w:r w:rsidR="00810394">
        <w:t>,</w:t>
      </w:r>
      <w:r>
        <w:t xml:space="preserve"> </w:t>
      </w:r>
      <w:r w:rsidR="00810394">
        <w:t>cabe destacar el diagnóstico de los/as menores, el cual era conocido por parte del profesorado en un  97,8 % de los casos.</w:t>
      </w:r>
      <w:r w:rsidR="00BE33AD" w:rsidRPr="00BE33AD">
        <w:rPr>
          <w:sz w:val="21"/>
          <w:szCs w:val="21"/>
        </w:rPr>
        <w:t xml:space="preserve"> </w:t>
      </w:r>
      <w:r w:rsidR="00BE33AD">
        <w:rPr>
          <w:sz w:val="21"/>
          <w:szCs w:val="21"/>
        </w:rPr>
        <w:t xml:space="preserve"> </w:t>
      </w:r>
      <w:r w:rsidR="006166D5">
        <w:t>El diagnóstico se lo proporcionó</w:t>
      </w:r>
      <w:r w:rsidR="00BE33AD" w:rsidRPr="00BE33AD">
        <w:t xml:space="preserve">, en su mayoría la asociación/institución a la que pertenecen los menores con TEA, en concreto en un 28,1% y en otros casos, los facilitaban al centro los padres y madres, los orientadores del centro educativo o los </w:t>
      </w:r>
      <w:r w:rsidR="00BE33AD" w:rsidRPr="00BE33AD">
        <w:lastRenderedPageBreak/>
        <w:t>Equipos de Orientación Educativa</w:t>
      </w:r>
      <w:r w:rsidR="00BE33AD">
        <w:t xml:space="preserve">. Por otro lado, </w:t>
      </w:r>
      <w:r w:rsidR="006166D5">
        <w:t>este</w:t>
      </w:r>
      <w:r w:rsidR="00BE33AD">
        <w:t xml:space="preserve"> estudio señala, que solamente el 30% del al</w:t>
      </w:r>
      <w:r w:rsidR="00B45106">
        <w:t>umnado dispone de Adaptaciones Curriculares I</w:t>
      </w:r>
      <w:r w:rsidR="00BE33AD">
        <w:t>ndividualizadas</w:t>
      </w:r>
      <w:r w:rsidR="00B45106">
        <w:t xml:space="preserve"> (ACI)</w:t>
      </w:r>
      <w:r w:rsidR="00BE33AD">
        <w:t>.</w:t>
      </w:r>
    </w:p>
    <w:p w14:paraId="0E4DD5EC" w14:textId="77777777" w:rsidR="00BE33AD" w:rsidRDefault="00BE33AD" w:rsidP="007F2EAC">
      <w:pPr>
        <w:pStyle w:val="Espacio12"/>
      </w:pPr>
    </w:p>
    <w:p w14:paraId="3CC658BC" w14:textId="77777777" w:rsidR="007F2EAC" w:rsidRPr="006F58DF" w:rsidRDefault="007F2EAC" w:rsidP="007F2EAC">
      <w:pPr>
        <w:pStyle w:val="Espacio12"/>
      </w:pPr>
    </w:p>
    <w:p w14:paraId="6655EC10" w14:textId="6030ECBE" w:rsidR="00CC27AE" w:rsidRDefault="00906C5A" w:rsidP="007F2EAC">
      <w:pPr>
        <w:pStyle w:val="Nivel1"/>
        <w:jc w:val="left"/>
      </w:pPr>
      <w:r>
        <w:t>Método</w:t>
      </w:r>
    </w:p>
    <w:p w14:paraId="12C2D770" w14:textId="603200F6" w:rsidR="00283456" w:rsidRDefault="00D04202" w:rsidP="007F2EAC">
      <w:pPr>
        <w:pStyle w:val="Body"/>
      </w:pPr>
      <w:r w:rsidRPr="00D04202">
        <w:t>La metodología empleada en la investigación sobre la atención que reciben los/as menores con TEA en el ámbito educativo por parte del sistema, de los/as profesionales, de los/as expertos/as y de los demás agentes de la comunidad educativa, se ha basado en la realización de varios grupos de discusión con aquell</w:t>
      </w:r>
      <w:r w:rsidR="0086016F">
        <w:t>o</w:t>
      </w:r>
      <w:r w:rsidRPr="00D04202">
        <w:t xml:space="preserve">s </w:t>
      </w:r>
      <w:r w:rsidR="005E172F">
        <w:t>p</w:t>
      </w:r>
      <w:r w:rsidR="0086016F">
        <w:t>rofesionales</w:t>
      </w:r>
      <w:r w:rsidRPr="00D04202">
        <w:t xml:space="preserve"> que tienen contacto con menores con TEA. </w:t>
      </w:r>
    </w:p>
    <w:p w14:paraId="00C39CF3" w14:textId="6ABEE4F5" w:rsidR="0086016F" w:rsidRDefault="00D04202" w:rsidP="007F2EAC">
      <w:pPr>
        <w:pStyle w:val="Body"/>
      </w:pPr>
      <w:r w:rsidRPr="00D04202">
        <w:t>Los grupos de discu</w:t>
      </w:r>
      <w:r w:rsidR="00283456">
        <w:t>sión se consideran una de las mú</w:t>
      </w:r>
      <w:r w:rsidRPr="00D04202">
        <w:t xml:space="preserve">ltiples técnicas cualitativas de recolección de información y </w:t>
      </w:r>
      <w:r w:rsidR="00DB0892">
        <w:t xml:space="preserve">de </w:t>
      </w:r>
      <w:r w:rsidRPr="00D04202">
        <w:t xml:space="preserve">datos sobre un </w:t>
      </w:r>
      <w:r>
        <w:t>fenó</w:t>
      </w:r>
      <w:r w:rsidRPr="00D04202">
        <w:t xml:space="preserve">meno. </w:t>
      </w:r>
      <w:r w:rsidRPr="00ED24B9">
        <w:t>Huertas E. y Vigier  F.</w:t>
      </w:r>
      <w:r w:rsidRPr="005D482F">
        <w:t xml:space="preserve"> (2010)</w:t>
      </w:r>
      <w:r w:rsidRPr="00D04202">
        <w:t xml:space="preserve"> definen esta herramienta cualitativa como la reunión de un grupo de personas que poseen ciertas características comunes, guiada por un moderador y diseñada con el objetivo de obtener información sobre un tema específico en un espacio y un tiempo determinado. </w:t>
      </w:r>
      <w:r w:rsidR="0086016F">
        <w:t>En esta investigación que se presenta, e</w:t>
      </w:r>
      <w:r w:rsidR="00E96534">
        <w:t xml:space="preserve">l </w:t>
      </w:r>
      <w:r w:rsidR="0086016F">
        <w:t xml:space="preserve">principal </w:t>
      </w:r>
      <w:r w:rsidR="00E96534">
        <w:t>objetivo de utilizar esta técnica</w:t>
      </w:r>
      <w:r w:rsidR="0086016F">
        <w:t xml:space="preserve"> ha sido </w:t>
      </w:r>
      <w:r w:rsidR="00103047">
        <w:t xml:space="preserve">conseguir </w:t>
      </w:r>
      <w:r w:rsidR="0086016F">
        <w:t>información en profundidad, valiosa y que sirva para ilustrar la situación actual en cuanto a la atención que reciben los</w:t>
      </w:r>
      <w:r w:rsidR="00B8337B">
        <w:t>/as</w:t>
      </w:r>
      <w:r w:rsidR="0086016F">
        <w:t xml:space="preserve"> menores con TEA en los centros educativos. Del mismo modo, con el </w:t>
      </w:r>
      <w:r w:rsidR="00374954">
        <w:t>discurso</w:t>
      </w:r>
      <w:r w:rsidR="0086016F">
        <w:t xml:space="preserve"> y la opinión de los/as expertos en TEA se pueden identificar los aspectos claves para mejorar la atenció</w:t>
      </w:r>
      <w:r w:rsidR="00103047">
        <w:t>n educativa para este colectivo.</w:t>
      </w:r>
      <w:r w:rsidR="0086016F">
        <w:t xml:space="preserve"> </w:t>
      </w:r>
    </w:p>
    <w:p w14:paraId="750F9DB1" w14:textId="38628AC2" w:rsidR="005E4CEB" w:rsidRDefault="005E4CEB" w:rsidP="007F2EAC">
      <w:pPr>
        <w:pStyle w:val="Body"/>
      </w:pPr>
      <w:r>
        <w:t xml:space="preserve">La parte fundamental e imprescindible de esta investigación, sin lugar a dudas, lo constituye el diseño del grupo de discusión. Siguiendo las seis fases de </w:t>
      </w:r>
      <w:r w:rsidRPr="00ED24B9">
        <w:t>Suarez (2005)</w:t>
      </w:r>
      <w:r>
        <w:t xml:space="preserve"> se ha diseñado una planificación flexible y que sirv</w:t>
      </w:r>
      <w:r w:rsidR="00EB5A3D">
        <w:t>i</w:t>
      </w:r>
      <w:r w:rsidR="003D79ED">
        <w:t>ó</w:t>
      </w:r>
      <w:r>
        <w:t xml:space="preserve"> de referencia para guiar el proceso. </w:t>
      </w:r>
    </w:p>
    <w:p w14:paraId="73218A55" w14:textId="2115A836" w:rsidR="005E4CEB" w:rsidRDefault="005E4CEB" w:rsidP="007F2EAC">
      <w:pPr>
        <w:pStyle w:val="Body"/>
      </w:pPr>
      <w:r w:rsidRPr="00F03179">
        <w:t>En la primera fase, se ha realizado una revisión exhaustiva de la literatura existente sobre el tema objeto de estudio. Con esta fase exploratoria</w:t>
      </w:r>
      <w:r w:rsidR="00EB5A3D" w:rsidRPr="00F03179">
        <w:t>,</w:t>
      </w:r>
      <w:r w:rsidRPr="00F03179">
        <w:t xml:space="preserve"> se han podido definir con precisión los objetivos generales que se pretenden alcanzar con la realización del grupo de discusión. </w:t>
      </w:r>
    </w:p>
    <w:p w14:paraId="03484AFA" w14:textId="24B07A6F" w:rsidR="00A742B9" w:rsidRPr="00F03179" w:rsidRDefault="00C8469C" w:rsidP="007F2EAC">
      <w:pPr>
        <w:pStyle w:val="Body"/>
      </w:pPr>
      <w:r w:rsidRPr="00C8469C">
        <w:rPr>
          <w:kern w:val="1"/>
        </w:rPr>
        <w:t>Siendo importante conocer la opinión</w:t>
      </w:r>
      <w:r w:rsidR="002326EE">
        <w:rPr>
          <w:kern w:val="1"/>
        </w:rPr>
        <w:t xml:space="preserve"> y experiencias que tienen</w:t>
      </w:r>
      <w:r w:rsidRPr="00C8469C">
        <w:rPr>
          <w:kern w:val="1"/>
        </w:rPr>
        <w:t xml:space="preserve"> </w:t>
      </w:r>
      <w:r w:rsidR="002326EE">
        <w:rPr>
          <w:kern w:val="1"/>
        </w:rPr>
        <w:t xml:space="preserve">los/as </w:t>
      </w:r>
      <w:r w:rsidRPr="00C8469C">
        <w:rPr>
          <w:kern w:val="1"/>
        </w:rPr>
        <w:t>expertos/as en TEA sobre la situación y atención que reciben estos/as menore</w:t>
      </w:r>
      <w:r w:rsidR="002326EE">
        <w:rPr>
          <w:kern w:val="1"/>
        </w:rPr>
        <w:t>s en los centros educativos y có</w:t>
      </w:r>
      <w:r w:rsidRPr="00C8469C">
        <w:rPr>
          <w:kern w:val="1"/>
        </w:rPr>
        <w:t xml:space="preserve">mo </w:t>
      </w:r>
      <w:r w:rsidR="002326EE">
        <w:rPr>
          <w:kern w:val="1"/>
        </w:rPr>
        <w:t xml:space="preserve">influye </w:t>
      </w:r>
      <w:r w:rsidRPr="00C8469C">
        <w:rPr>
          <w:kern w:val="1"/>
        </w:rPr>
        <w:t>el hecho de disponer de un d</w:t>
      </w:r>
      <w:r w:rsidR="00E20B0E">
        <w:rPr>
          <w:kern w:val="1"/>
        </w:rPr>
        <w:t>iagnó</w:t>
      </w:r>
      <w:r w:rsidRPr="00C8469C">
        <w:rPr>
          <w:kern w:val="1"/>
        </w:rPr>
        <w:t>stico precoz del trastorno</w:t>
      </w:r>
      <w:r w:rsidR="002326EE">
        <w:rPr>
          <w:kern w:val="1"/>
        </w:rPr>
        <w:t xml:space="preserve"> en el proceso de enseñanza.</w:t>
      </w:r>
    </w:p>
    <w:p w14:paraId="2155B956" w14:textId="70B3D6E1" w:rsidR="00E20B0E" w:rsidRPr="00F03179" w:rsidRDefault="007314F1" w:rsidP="00E20B0E">
      <w:pPr>
        <w:pStyle w:val="Body"/>
      </w:pPr>
      <w:r w:rsidRPr="00F03179">
        <w:t>La segunda fase, consistí</w:t>
      </w:r>
      <w:r w:rsidR="00B8337B" w:rsidRPr="00F03179">
        <w:t xml:space="preserve">a en la preparación </w:t>
      </w:r>
      <w:r w:rsidR="00A742B9" w:rsidRPr="00F03179">
        <w:t xml:space="preserve">del planteamiento global </w:t>
      </w:r>
      <w:r w:rsidRPr="00F03179">
        <w:t xml:space="preserve">de los contenidos que se </w:t>
      </w:r>
      <w:r w:rsidR="00374954" w:rsidRPr="00F03179">
        <w:t>abordarían</w:t>
      </w:r>
      <w:r w:rsidRPr="00F03179">
        <w:t xml:space="preserve"> en el</w:t>
      </w:r>
      <w:r w:rsidR="00A742B9" w:rsidRPr="00F03179">
        <w:t xml:space="preserve"> grupo de discusión</w:t>
      </w:r>
      <w:r w:rsidR="00EB5A3D" w:rsidRPr="00F03179">
        <w:t xml:space="preserve">.  Asimismo, se decidió el número total de grupos de discusión a realizar y los participantes de cada uno de ellos. </w:t>
      </w:r>
      <w:r w:rsidR="002570B4" w:rsidRPr="002570B4">
        <w:t xml:space="preserve">Se organizaron dos grupos de discusión, </w:t>
      </w:r>
      <w:r w:rsidR="002326EE">
        <w:t xml:space="preserve">que se realizaron </w:t>
      </w:r>
      <w:r w:rsidR="002570B4" w:rsidRPr="002570B4">
        <w:t>en la provincia de Jaén y en Salamanca.</w:t>
      </w:r>
    </w:p>
    <w:p w14:paraId="4E7B015F" w14:textId="003FDBA3" w:rsidR="002570B4" w:rsidRDefault="00EB5A3D" w:rsidP="007F2EAC">
      <w:pPr>
        <w:pStyle w:val="Body"/>
      </w:pPr>
      <w:r w:rsidRPr="00F03179">
        <w:t>A continuación, se detalla el esquema  de contenidos co</w:t>
      </w:r>
      <w:r w:rsidR="002570B4">
        <w:t xml:space="preserve">n los temas centrales y </w:t>
      </w:r>
      <w:r w:rsidR="00374954">
        <w:t>específi</w:t>
      </w:r>
      <w:r w:rsidR="00374954" w:rsidRPr="00F03179">
        <w:t>cos</w:t>
      </w:r>
      <w:r w:rsidRPr="00F03179">
        <w:t xml:space="preserve"> que sirvieron al moderador como </w:t>
      </w:r>
      <w:r w:rsidR="00374954" w:rsidRPr="00F03179">
        <w:t>guion</w:t>
      </w:r>
      <w:r w:rsidRPr="00F03179">
        <w:t xml:space="preserve">  para el </w:t>
      </w:r>
      <w:r w:rsidR="002326EE">
        <w:t xml:space="preserve">abordaje y </w:t>
      </w:r>
      <w:r w:rsidRPr="00F03179">
        <w:t xml:space="preserve">desarrollo de los grupos de discusión realizados. </w:t>
      </w:r>
    </w:p>
    <w:p w14:paraId="3E47703F" w14:textId="77777777" w:rsidR="00E20B0E" w:rsidRDefault="00E20B0E" w:rsidP="007F2EAC">
      <w:pPr>
        <w:pStyle w:val="Body"/>
      </w:pPr>
    </w:p>
    <w:p w14:paraId="55A9FA20" w14:textId="77777777" w:rsidR="00E20B0E" w:rsidRDefault="00E20B0E" w:rsidP="007F2EAC">
      <w:pPr>
        <w:pStyle w:val="Body"/>
      </w:pPr>
    </w:p>
    <w:p w14:paraId="74ED8446" w14:textId="77777777" w:rsidR="00E20B0E" w:rsidRDefault="00E20B0E" w:rsidP="007F2EAC">
      <w:pPr>
        <w:pStyle w:val="Body"/>
      </w:pPr>
    </w:p>
    <w:p w14:paraId="4B3FFF0E" w14:textId="0E4CBAE0" w:rsidR="00A27B4C" w:rsidRPr="007F2EAC" w:rsidRDefault="007F2EAC" w:rsidP="007F2EAC">
      <w:pPr>
        <w:pStyle w:val="tablasyfiguras"/>
        <w:rPr>
          <w:b/>
          <w:i w:val="0"/>
        </w:rPr>
      </w:pPr>
      <w:r w:rsidRPr="007F2EAC">
        <w:rPr>
          <w:b/>
          <w:i w:val="0"/>
        </w:rPr>
        <w:lastRenderedPageBreak/>
        <w:t>Tabla1</w:t>
      </w:r>
    </w:p>
    <w:p w14:paraId="157703D7" w14:textId="7128A62F" w:rsidR="00A742B9" w:rsidRDefault="00A27B4C" w:rsidP="007F2EAC">
      <w:pPr>
        <w:pStyle w:val="tablasyfiguras"/>
      </w:pPr>
      <w:r w:rsidRPr="00A27B4C">
        <w:t>Guion del Grupo de Discusión</w:t>
      </w:r>
    </w:p>
    <w:p w14:paraId="199A417E" w14:textId="77777777" w:rsidR="00A27B4C" w:rsidRPr="00A27B4C" w:rsidRDefault="00A27B4C" w:rsidP="007F2EAC">
      <w:pPr>
        <w:pStyle w:val="Espacio12"/>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566"/>
      </w:tblGrid>
      <w:tr w:rsidR="00A742B9" w14:paraId="4D8C69F7" w14:textId="77777777" w:rsidTr="00A80E20">
        <w:trPr>
          <w:tblHeader/>
        </w:trPr>
        <w:tc>
          <w:tcPr>
            <w:tcW w:w="4077" w:type="dxa"/>
            <w:tcBorders>
              <w:top w:val="single" w:sz="4" w:space="0" w:color="auto"/>
              <w:bottom w:val="single" w:sz="4" w:space="0" w:color="auto"/>
            </w:tcBorders>
          </w:tcPr>
          <w:p w14:paraId="221A5368" w14:textId="3D1D9A86" w:rsidR="00A742B9" w:rsidRPr="00A742B9" w:rsidRDefault="00A742B9" w:rsidP="00A27B4C">
            <w:pPr>
              <w:widowControl w:val="0"/>
              <w:autoSpaceDE w:val="0"/>
              <w:autoSpaceDN w:val="0"/>
              <w:adjustRightInd w:val="0"/>
              <w:ind w:firstLine="0"/>
              <w:jc w:val="center"/>
              <w:rPr>
                <w:rFonts w:ascii="Times New Roman" w:hAnsi="Times New Roman"/>
                <w:sz w:val="24"/>
              </w:rPr>
            </w:pPr>
            <w:r w:rsidRPr="00A742B9">
              <w:rPr>
                <w:rFonts w:ascii="Times New Roman" w:hAnsi="Times New Roman"/>
                <w:sz w:val="24"/>
              </w:rPr>
              <w:t>TEMAS CENTRALES</w:t>
            </w:r>
          </w:p>
        </w:tc>
        <w:tc>
          <w:tcPr>
            <w:tcW w:w="4566" w:type="dxa"/>
            <w:tcBorders>
              <w:top w:val="single" w:sz="4" w:space="0" w:color="auto"/>
              <w:bottom w:val="single" w:sz="4" w:space="0" w:color="auto"/>
            </w:tcBorders>
          </w:tcPr>
          <w:p w14:paraId="66FE86F6" w14:textId="43903E16" w:rsidR="00A742B9" w:rsidRPr="00A742B9" w:rsidRDefault="007314F1" w:rsidP="00A27B4C">
            <w:pPr>
              <w:widowControl w:val="0"/>
              <w:autoSpaceDE w:val="0"/>
              <w:autoSpaceDN w:val="0"/>
              <w:adjustRightInd w:val="0"/>
              <w:ind w:firstLine="0"/>
              <w:jc w:val="center"/>
              <w:rPr>
                <w:rFonts w:ascii="Times New Roman" w:hAnsi="Times New Roman"/>
                <w:sz w:val="24"/>
              </w:rPr>
            </w:pPr>
            <w:r>
              <w:rPr>
                <w:rFonts w:ascii="Times New Roman" w:hAnsi="Times New Roman"/>
                <w:sz w:val="24"/>
              </w:rPr>
              <w:t>TEMAS ESPECÍ</w:t>
            </w:r>
            <w:r w:rsidR="00A742B9" w:rsidRPr="00A742B9">
              <w:rPr>
                <w:rFonts w:ascii="Times New Roman" w:hAnsi="Times New Roman"/>
                <w:sz w:val="24"/>
              </w:rPr>
              <w:t>FICOS</w:t>
            </w:r>
          </w:p>
        </w:tc>
      </w:tr>
      <w:tr w:rsidR="00A742B9" w14:paraId="383CB775" w14:textId="77777777" w:rsidTr="00A80E20">
        <w:trPr>
          <w:tblHeader/>
        </w:trPr>
        <w:tc>
          <w:tcPr>
            <w:tcW w:w="4077" w:type="dxa"/>
            <w:tcBorders>
              <w:top w:val="single" w:sz="4" w:space="0" w:color="auto"/>
            </w:tcBorders>
          </w:tcPr>
          <w:p w14:paraId="56A7E630" w14:textId="77777777" w:rsidR="003B7B17" w:rsidRDefault="003B7B17" w:rsidP="00A27B4C">
            <w:pPr>
              <w:widowControl w:val="0"/>
              <w:autoSpaceDE w:val="0"/>
              <w:autoSpaceDN w:val="0"/>
              <w:adjustRightInd w:val="0"/>
              <w:ind w:firstLine="0"/>
              <w:jc w:val="center"/>
              <w:rPr>
                <w:rFonts w:ascii="Times New Roman" w:hAnsi="Times New Roman"/>
                <w:sz w:val="24"/>
              </w:rPr>
            </w:pPr>
          </w:p>
          <w:p w14:paraId="0236A844" w14:textId="77777777" w:rsidR="003B7B17" w:rsidRDefault="003B7B17" w:rsidP="00A27B4C">
            <w:pPr>
              <w:widowControl w:val="0"/>
              <w:autoSpaceDE w:val="0"/>
              <w:autoSpaceDN w:val="0"/>
              <w:adjustRightInd w:val="0"/>
              <w:ind w:firstLine="0"/>
              <w:jc w:val="center"/>
              <w:rPr>
                <w:rFonts w:ascii="Times New Roman" w:hAnsi="Times New Roman"/>
                <w:sz w:val="24"/>
              </w:rPr>
            </w:pPr>
          </w:p>
          <w:p w14:paraId="598B2972" w14:textId="77777777" w:rsidR="003B7B17" w:rsidRDefault="003B7B17" w:rsidP="00A27B4C">
            <w:pPr>
              <w:widowControl w:val="0"/>
              <w:autoSpaceDE w:val="0"/>
              <w:autoSpaceDN w:val="0"/>
              <w:adjustRightInd w:val="0"/>
              <w:ind w:firstLine="0"/>
              <w:rPr>
                <w:rFonts w:ascii="Times New Roman" w:hAnsi="Times New Roman"/>
                <w:sz w:val="24"/>
              </w:rPr>
            </w:pPr>
          </w:p>
          <w:p w14:paraId="3BE25E83" w14:textId="77777777" w:rsidR="002570B4" w:rsidRDefault="002570B4" w:rsidP="00A27B4C">
            <w:pPr>
              <w:widowControl w:val="0"/>
              <w:autoSpaceDE w:val="0"/>
              <w:autoSpaceDN w:val="0"/>
              <w:adjustRightInd w:val="0"/>
              <w:ind w:firstLine="0"/>
              <w:rPr>
                <w:rFonts w:ascii="Times New Roman" w:hAnsi="Times New Roman"/>
                <w:sz w:val="24"/>
              </w:rPr>
            </w:pPr>
          </w:p>
          <w:p w14:paraId="39C5928A" w14:textId="77777777" w:rsidR="00922A34" w:rsidRDefault="00922A34" w:rsidP="00A27B4C">
            <w:pPr>
              <w:widowControl w:val="0"/>
              <w:autoSpaceDE w:val="0"/>
              <w:autoSpaceDN w:val="0"/>
              <w:adjustRightInd w:val="0"/>
              <w:ind w:firstLine="0"/>
              <w:rPr>
                <w:rFonts w:ascii="Times New Roman" w:hAnsi="Times New Roman"/>
                <w:sz w:val="24"/>
              </w:rPr>
            </w:pPr>
          </w:p>
          <w:p w14:paraId="22AE8C20" w14:textId="77777777" w:rsidR="00EF0C8A" w:rsidRDefault="00EF0C8A" w:rsidP="00A27B4C">
            <w:pPr>
              <w:widowControl w:val="0"/>
              <w:autoSpaceDE w:val="0"/>
              <w:autoSpaceDN w:val="0"/>
              <w:adjustRightInd w:val="0"/>
              <w:ind w:firstLine="0"/>
              <w:jc w:val="center"/>
              <w:rPr>
                <w:rFonts w:ascii="Times New Roman" w:hAnsi="Times New Roman"/>
                <w:sz w:val="24"/>
              </w:rPr>
            </w:pPr>
          </w:p>
          <w:p w14:paraId="1EC9FBC1" w14:textId="39FF2288" w:rsidR="00A742B9" w:rsidRPr="00A742B9" w:rsidRDefault="00A742B9" w:rsidP="00A27B4C">
            <w:pPr>
              <w:widowControl w:val="0"/>
              <w:autoSpaceDE w:val="0"/>
              <w:autoSpaceDN w:val="0"/>
              <w:adjustRightInd w:val="0"/>
              <w:ind w:firstLine="0"/>
              <w:jc w:val="center"/>
              <w:rPr>
                <w:rFonts w:ascii="Times New Roman" w:hAnsi="Times New Roman"/>
                <w:sz w:val="24"/>
              </w:rPr>
            </w:pPr>
            <w:r>
              <w:rPr>
                <w:rFonts w:ascii="Times New Roman" w:hAnsi="Times New Roman"/>
                <w:sz w:val="24"/>
              </w:rPr>
              <w:t>La Detección Temprana del TEA</w:t>
            </w:r>
          </w:p>
        </w:tc>
        <w:tc>
          <w:tcPr>
            <w:tcW w:w="4566" w:type="dxa"/>
            <w:tcBorders>
              <w:top w:val="single" w:sz="4" w:space="0" w:color="auto"/>
            </w:tcBorders>
          </w:tcPr>
          <w:p w14:paraId="328E55A0" w14:textId="27FED620" w:rsidR="00A742B9" w:rsidRDefault="00A742B9" w:rsidP="00A27B4C">
            <w:pPr>
              <w:pStyle w:val="Prrafodelista"/>
              <w:widowControl w:val="0"/>
              <w:numPr>
                <w:ilvl w:val="0"/>
                <w:numId w:val="11"/>
              </w:numPr>
              <w:autoSpaceDE w:val="0"/>
              <w:autoSpaceDN w:val="0"/>
              <w:adjustRightInd w:val="0"/>
              <w:rPr>
                <w:rFonts w:ascii="Times New Roman" w:hAnsi="Times New Roman"/>
                <w:sz w:val="24"/>
              </w:rPr>
            </w:pPr>
            <w:r>
              <w:rPr>
                <w:rFonts w:ascii="Times New Roman" w:hAnsi="Times New Roman"/>
                <w:sz w:val="24"/>
              </w:rPr>
              <w:t>Sospechas del TEA</w:t>
            </w:r>
            <w:r w:rsidR="00AB1542">
              <w:rPr>
                <w:rFonts w:ascii="Times New Roman" w:hAnsi="Times New Roman"/>
                <w:sz w:val="24"/>
              </w:rPr>
              <w:t>.</w:t>
            </w:r>
          </w:p>
          <w:p w14:paraId="07B8B66A" w14:textId="76693FA6" w:rsidR="00A742B9" w:rsidRDefault="00A742B9" w:rsidP="00A27B4C">
            <w:pPr>
              <w:pStyle w:val="Prrafodelista"/>
              <w:widowControl w:val="0"/>
              <w:numPr>
                <w:ilvl w:val="0"/>
                <w:numId w:val="11"/>
              </w:numPr>
              <w:autoSpaceDE w:val="0"/>
              <w:autoSpaceDN w:val="0"/>
              <w:adjustRightInd w:val="0"/>
              <w:rPr>
                <w:rFonts w:ascii="Times New Roman" w:hAnsi="Times New Roman"/>
                <w:sz w:val="24"/>
              </w:rPr>
            </w:pPr>
            <w:r w:rsidRPr="00A742B9">
              <w:rPr>
                <w:rFonts w:ascii="Times New Roman" w:hAnsi="Times New Roman"/>
                <w:sz w:val="24"/>
              </w:rPr>
              <w:t>El proceso de detección temprana</w:t>
            </w:r>
            <w:r w:rsidR="00AB1542">
              <w:rPr>
                <w:rFonts w:ascii="Times New Roman" w:hAnsi="Times New Roman"/>
                <w:sz w:val="24"/>
              </w:rPr>
              <w:t>.</w:t>
            </w:r>
          </w:p>
          <w:p w14:paraId="6645B8AE" w14:textId="20D9C433" w:rsidR="003B7B17" w:rsidRPr="00A742B9" w:rsidRDefault="003B7B17" w:rsidP="00A27B4C">
            <w:pPr>
              <w:pStyle w:val="Prrafodelista"/>
              <w:widowControl w:val="0"/>
              <w:numPr>
                <w:ilvl w:val="0"/>
                <w:numId w:val="11"/>
              </w:numPr>
              <w:autoSpaceDE w:val="0"/>
              <w:autoSpaceDN w:val="0"/>
              <w:adjustRightInd w:val="0"/>
              <w:rPr>
                <w:rFonts w:ascii="Times New Roman" w:hAnsi="Times New Roman"/>
                <w:sz w:val="24"/>
              </w:rPr>
            </w:pPr>
            <w:r>
              <w:rPr>
                <w:rFonts w:ascii="Times New Roman" w:hAnsi="Times New Roman"/>
                <w:sz w:val="24"/>
              </w:rPr>
              <w:t xml:space="preserve">Edad aproximada de </w:t>
            </w:r>
            <w:r w:rsidR="007314F1">
              <w:rPr>
                <w:rFonts w:ascii="Times New Roman" w:hAnsi="Times New Roman"/>
                <w:sz w:val="24"/>
              </w:rPr>
              <w:t>d</w:t>
            </w:r>
            <w:r>
              <w:rPr>
                <w:rFonts w:ascii="Times New Roman" w:hAnsi="Times New Roman"/>
                <w:sz w:val="24"/>
              </w:rPr>
              <w:t>etección del TEA.</w:t>
            </w:r>
          </w:p>
          <w:p w14:paraId="3EBBB2B9" w14:textId="20FC404F" w:rsidR="00A742B9" w:rsidRDefault="00AB1542" w:rsidP="00A27B4C">
            <w:pPr>
              <w:pStyle w:val="Prrafodelista"/>
              <w:widowControl w:val="0"/>
              <w:numPr>
                <w:ilvl w:val="0"/>
                <w:numId w:val="11"/>
              </w:numPr>
              <w:autoSpaceDE w:val="0"/>
              <w:autoSpaceDN w:val="0"/>
              <w:adjustRightInd w:val="0"/>
              <w:rPr>
                <w:rFonts w:ascii="Times New Roman" w:hAnsi="Times New Roman"/>
                <w:sz w:val="24"/>
              </w:rPr>
            </w:pPr>
            <w:r>
              <w:rPr>
                <w:rFonts w:ascii="Times New Roman" w:hAnsi="Times New Roman"/>
                <w:sz w:val="24"/>
              </w:rPr>
              <w:t>El proceso diagnóstico del TEA.</w:t>
            </w:r>
          </w:p>
          <w:p w14:paraId="05E1F09A" w14:textId="478841FC" w:rsidR="00AB1542" w:rsidRDefault="003B7B17" w:rsidP="00A27B4C">
            <w:pPr>
              <w:pStyle w:val="Prrafodelista"/>
              <w:widowControl w:val="0"/>
              <w:numPr>
                <w:ilvl w:val="0"/>
                <w:numId w:val="11"/>
              </w:numPr>
              <w:autoSpaceDE w:val="0"/>
              <w:autoSpaceDN w:val="0"/>
              <w:adjustRightInd w:val="0"/>
              <w:rPr>
                <w:rFonts w:ascii="Times New Roman" w:hAnsi="Times New Roman"/>
                <w:sz w:val="24"/>
              </w:rPr>
            </w:pPr>
            <w:r>
              <w:rPr>
                <w:rFonts w:ascii="Times New Roman" w:hAnsi="Times New Roman"/>
                <w:sz w:val="24"/>
              </w:rPr>
              <w:t xml:space="preserve">Edad aproximada de </w:t>
            </w:r>
            <w:r w:rsidR="007314F1">
              <w:rPr>
                <w:rFonts w:ascii="Times New Roman" w:hAnsi="Times New Roman"/>
                <w:sz w:val="24"/>
              </w:rPr>
              <w:t>d</w:t>
            </w:r>
            <w:r>
              <w:rPr>
                <w:rFonts w:ascii="Times New Roman" w:hAnsi="Times New Roman"/>
                <w:sz w:val="24"/>
              </w:rPr>
              <w:t>iagnóstico del TEA.</w:t>
            </w:r>
          </w:p>
          <w:p w14:paraId="79C4CBD7" w14:textId="77777777" w:rsidR="003B7B17" w:rsidRDefault="003B7B17" w:rsidP="00A27B4C">
            <w:pPr>
              <w:pStyle w:val="Prrafodelista"/>
              <w:widowControl w:val="0"/>
              <w:numPr>
                <w:ilvl w:val="0"/>
                <w:numId w:val="11"/>
              </w:numPr>
              <w:autoSpaceDE w:val="0"/>
              <w:autoSpaceDN w:val="0"/>
              <w:adjustRightInd w:val="0"/>
              <w:rPr>
                <w:rFonts w:ascii="Times New Roman" w:hAnsi="Times New Roman"/>
                <w:sz w:val="24"/>
              </w:rPr>
            </w:pPr>
            <w:r>
              <w:rPr>
                <w:rFonts w:ascii="Times New Roman" w:hAnsi="Times New Roman"/>
                <w:sz w:val="24"/>
              </w:rPr>
              <w:t xml:space="preserve">Formación y </w:t>
            </w:r>
            <w:r w:rsidR="007314F1">
              <w:rPr>
                <w:rFonts w:ascii="Times New Roman" w:hAnsi="Times New Roman"/>
                <w:sz w:val="24"/>
              </w:rPr>
              <w:t>a</w:t>
            </w:r>
            <w:r>
              <w:rPr>
                <w:rFonts w:ascii="Times New Roman" w:hAnsi="Times New Roman"/>
                <w:sz w:val="24"/>
              </w:rPr>
              <w:t xml:space="preserve">tención de los/as </w:t>
            </w:r>
            <w:r w:rsidR="007314F1">
              <w:rPr>
                <w:rFonts w:ascii="Times New Roman" w:hAnsi="Times New Roman"/>
                <w:sz w:val="24"/>
              </w:rPr>
              <w:t>p</w:t>
            </w:r>
            <w:r>
              <w:rPr>
                <w:rFonts w:ascii="Times New Roman" w:hAnsi="Times New Roman"/>
                <w:sz w:val="24"/>
              </w:rPr>
              <w:t>rofesionales.</w:t>
            </w:r>
          </w:p>
          <w:p w14:paraId="45CBD87B" w14:textId="348CE11F" w:rsidR="002570B4" w:rsidRPr="00A742B9" w:rsidRDefault="002570B4" w:rsidP="00A27B4C">
            <w:pPr>
              <w:pStyle w:val="Prrafodelista"/>
              <w:widowControl w:val="0"/>
              <w:autoSpaceDE w:val="0"/>
              <w:autoSpaceDN w:val="0"/>
              <w:adjustRightInd w:val="0"/>
              <w:ind w:firstLine="0"/>
              <w:rPr>
                <w:rFonts w:ascii="Times New Roman" w:hAnsi="Times New Roman"/>
                <w:sz w:val="24"/>
              </w:rPr>
            </w:pPr>
          </w:p>
        </w:tc>
      </w:tr>
      <w:tr w:rsidR="00A742B9" w14:paraId="4D25C5AF" w14:textId="77777777" w:rsidTr="00A80E20">
        <w:trPr>
          <w:tblHeader/>
        </w:trPr>
        <w:tc>
          <w:tcPr>
            <w:tcW w:w="4077" w:type="dxa"/>
            <w:tcBorders>
              <w:bottom w:val="single" w:sz="4" w:space="0" w:color="auto"/>
            </w:tcBorders>
          </w:tcPr>
          <w:p w14:paraId="75DB41A2" w14:textId="77777777" w:rsidR="00AB1542" w:rsidRDefault="00AB1542" w:rsidP="00A27B4C">
            <w:pPr>
              <w:widowControl w:val="0"/>
              <w:autoSpaceDE w:val="0"/>
              <w:autoSpaceDN w:val="0"/>
              <w:adjustRightInd w:val="0"/>
              <w:ind w:firstLine="0"/>
              <w:jc w:val="center"/>
              <w:rPr>
                <w:rFonts w:ascii="Times New Roman" w:hAnsi="Times New Roman"/>
                <w:sz w:val="24"/>
              </w:rPr>
            </w:pPr>
          </w:p>
          <w:p w14:paraId="7771D79D" w14:textId="77777777" w:rsidR="00AB1542" w:rsidRDefault="00AB1542" w:rsidP="00A27B4C">
            <w:pPr>
              <w:widowControl w:val="0"/>
              <w:autoSpaceDE w:val="0"/>
              <w:autoSpaceDN w:val="0"/>
              <w:adjustRightInd w:val="0"/>
              <w:ind w:firstLine="0"/>
              <w:jc w:val="center"/>
              <w:rPr>
                <w:rFonts w:ascii="Times New Roman" w:hAnsi="Times New Roman"/>
                <w:sz w:val="24"/>
              </w:rPr>
            </w:pPr>
          </w:p>
          <w:p w14:paraId="4AC1EB08" w14:textId="77777777" w:rsidR="003B7B17" w:rsidRDefault="003B7B17" w:rsidP="00A27B4C">
            <w:pPr>
              <w:widowControl w:val="0"/>
              <w:autoSpaceDE w:val="0"/>
              <w:autoSpaceDN w:val="0"/>
              <w:adjustRightInd w:val="0"/>
              <w:ind w:firstLine="0"/>
              <w:jc w:val="center"/>
              <w:rPr>
                <w:rFonts w:ascii="Times New Roman" w:hAnsi="Times New Roman"/>
                <w:sz w:val="24"/>
              </w:rPr>
            </w:pPr>
          </w:p>
          <w:p w14:paraId="7650A971" w14:textId="77777777" w:rsidR="002570B4" w:rsidRDefault="002570B4" w:rsidP="00A27B4C">
            <w:pPr>
              <w:widowControl w:val="0"/>
              <w:autoSpaceDE w:val="0"/>
              <w:autoSpaceDN w:val="0"/>
              <w:adjustRightInd w:val="0"/>
              <w:ind w:firstLine="0"/>
              <w:jc w:val="center"/>
              <w:rPr>
                <w:rFonts w:ascii="Times New Roman" w:hAnsi="Times New Roman"/>
                <w:sz w:val="24"/>
              </w:rPr>
            </w:pPr>
          </w:p>
          <w:p w14:paraId="2755D3E4" w14:textId="77777777" w:rsidR="00EF0C8A" w:rsidRDefault="00EF0C8A" w:rsidP="00A27B4C">
            <w:pPr>
              <w:widowControl w:val="0"/>
              <w:autoSpaceDE w:val="0"/>
              <w:autoSpaceDN w:val="0"/>
              <w:adjustRightInd w:val="0"/>
              <w:ind w:firstLine="0"/>
              <w:jc w:val="center"/>
              <w:rPr>
                <w:rFonts w:ascii="Times New Roman" w:hAnsi="Times New Roman"/>
                <w:sz w:val="24"/>
              </w:rPr>
            </w:pPr>
          </w:p>
          <w:p w14:paraId="01D146A9" w14:textId="77777777" w:rsidR="002326EE" w:rsidRDefault="002326EE" w:rsidP="00A27B4C">
            <w:pPr>
              <w:widowControl w:val="0"/>
              <w:autoSpaceDE w:val="0"/>
              <w:autoSpaceDN w:val="0"/>
              <w:adjustRightInd w:val="0"/>
              <w:ind w:firstLine="0"/>
              <w:jc w:val="center"/>
              <w:rPr>
                <w:rFonts w:ascii="Times New Roman" w:hAnsi="Times New Roman"/>
                <w:sz w:val="24"/>
              </w:rPr>
            </w:pPr>
          </w:p>
          <w:p w14:paraId="0C56D601" w14:textId="543AA6F2" w:rsidR="00A742B9" w:rsidRPr="00A742B9" w:rsidRDefault="00A742B9" w:rsidP="00A27B4C">
            <w:pPr>
              <w:widowControl w:val="0"/>
              <w:autoSpaceDE w:val="0"/>
              <w:autoSpaceDN w:val="0"/>
              <w:adjustRightInd w:val="0"/>
              <w:ind w:firstLine="0"/>
              <w:jc w:val="center"/>
              <w:rPr>
                <w:rFonts w:ascii="Times New Roman" w:hAnsi="Times New Roman"/>
                <w:sz w:val="24"/>
              </w:rPr>
            </w:pPr>
            <w:r>
              <w:rPr>
                <w:rFonts w:ascii="Times New Roman" w:hAnsi="Times New Roman"/>
                <w:sz w:val="24"/>
              </w:rPr>
              <w:t>Atención del TEA en Centros Educativos</w:t>
            </w:r>
          </w:p>
        </w:tc>
        <w:tc>
          <w:tcPr>
            <w:tcW w:w="4566" w:type="dxa"/>
            <w:tcBorders>
              <w:bottom w:val="single" w:sz="4" w:space="0" w:color="auto"/>
            </w:tcBorders>
          </w:tcPr>
          <w:p w14:paraId="2022B9B5" w14:textId="77777777" w:rsidR="002570B4" w:rsidRDefault="002570B4" w:rsidP="00A27B4C">
            <w:pPr>
              <w:pStyle w:val="Prrafodelista"/>
              <w:widowControl w:val="0"/>
              <w:autoSpaceDE w:val="0"/>
              <w:autoSpaceDN w:val="0"/>
              <w:adjustRightInd w:val="0"/>
              <w:ind w:firstLine="0"/>
              <w:jc w:val="left"/>
              <w:rPr>
                <w:rFonts w:ascii="Times New Roman" w:hAnsi="Times New Roman"/>
                <w:kern w:val="1"/>
                <w:sz w:val="24"/>
              </w:rPr>
            </w:pPr>
          </w:p>
          <w:p w14:paraId="20C9E134" w14:textId="44987EF0" w:rsidR="00AB1542" w:rsidRPr="003B7B17" w:rsidRDefault="00AB1542" w:rsidP="00A27B4C">
            <w:pPr>
              <w:pStyle w:val="Prrafodelista"/>
              <w:widowControl w:val="0"/>
              <w:numPr>
                <w:ilvl w:val="0"/>
                <w:numId w:val="11"/>
              </w:numPr>
              <w:autoSpaceDE w:val="0"/>
              <w:autoSpaceDN w:val="0"/>
              <w:adjustRightInd w:val="0"/>
              <w:jc w:val="left"/>
              <w:rPr>
                <w:rFonts w:ascii="Times New Roman" w:hAnsi="Times New Roman"/>
                <w:kern w:val="1"/>
                <w:sz w:val="24"/>
              </w:rPr>
            </w:pPr>
            <w:r w:rsidRPr="003B7B17">
              <w:rPr>
                <w:rFonts w:ascii="Times New Roman" w:hAnsi="Times New Roman"/>
                <w:kern w:val="1"/>
                <w:sz w:val="24"/>
              </w:rPr>
              <w:t>Tipologías de los centros educativos</w:t>
            </w:r>
            <w:r w:rsidR="003B7B17">
              <w:rPr>
                <w:rFonts w:ascii="Times New Roman" w:hAnsi="Times New Roman"/>
                <w:kern w:val="1"/>
                <w:sz w:val="24"/>
              </w:rPr>
              <w:t>.</w:t>
            </w:r>
          </w:p>
          <w:p w14:paraId="098E560B" w14:textId="40BC6526" w:rsidR="00AB1542" w:rsidRPr="003B7B17" w:rsidRDefault="00AB1542" w:rsidP="00A27B4C">
            <w:pPr>
              <w:pStyle w:val="Prrafodelista"/>
              <w:widowControl w:val="0"/>
              <w:numPr>
                <w:ilvl w:val="0"/>
                <w:numId w:val="11"/>
              </w:numPr>
              <w:autoSpaceDE w:val="0"/>
              <w:autoSpaceDN w:val="0"/>
              <w:adjustRightInd w:val="0"/>
              <w:jc w:val="left"/>
              <w:rPr>
                <w:rFonts w:ascii="Times New Roman" w:hAnsi="Times New Roman"/>
                <w:kern w:val="1"/>
                <w:sz w:val="24"/>
              </w:rPr>
            </w:pPr>
            <w:r w:rsidRPr="003B7B17">
              <w:rPr>
                <w:rFonts w:ascii="Times New Roman" w:hAnsi="Times New Roman"/>
                <w:kern w:val="1"/>
                <w:sz w:val="24"/>
              </w:rPr>
              <w:t>M</w:t>
            </w:r>
            <w:r w:rsidR="00A742B9" w:rsidRPr="003B7B17">
              <w:rPr>
                <w:rFonts w:ascii="Times New Roman" w:hAnsi="Times New Roman"/>
                <w:kern w:val="1"/>
                <w:sz w:val="24"/>
              </w:rPr>
              <w:t xml:space="preserve">odalidades del </w:t>
            </w:r>
            <w:r w:rsidR="007314F1">
              <w:rPr>
                <w:rFonts w:ascii="Times New Roman" w:hAnsi="Times New Roman"/>
                <w:kern w:val="1"/>
                <w:sz w:val="24"/>
              </w:rPr>
              <w:t>s</w:t>
            </w:r>
            <w:r w:rsidR="00A742B9" w:rsidRPr="003B7B17">
              <w:rPr>
                <w:rFonts w:ascii="Times New Roman" w:hAnsi="Times New Roman"/>
                <w:kern w:val="1"/>
                <w:sz w:val="24"/>
              </w:rPr>
              <w:t xml:space="preserve">istema </w:t>
            </w:r>
            <w:r w:rsidR="007314F1">
              <w:rPr>
                <w:rFonts w:ascii="Times New Roman" w:hAnsi="Times New Roman"/>
                <w:kern w:val="1"/>
                <w:sz w:val="24"/>
              </w:rPr>
              <w:t>e</w:t>
            </w:r>
            <w:r w:rsidR="00A742B9" w:rsidRPr="003B7B17">
              <w:rPr>
                <w:rFonts w:ascii="Times New Roman" w:hAnsi="Times New Roman"/>
                <w:kern w:val="1"/>
                <w:sz w:val="24"/>
              </w:rPr>
              <w:t>ducativo Español</w:t>
            </w:r>
            <w:r w:rsidRPr="003B7B17">
              <w:rPr>
                <w:rFonts w:ascii="Times New Roman" w:hAnsi="Times New Roman"/>
                <w:kern w:val="1"/>
                <w:sz w:val="24"/>
              </w:rPr>
              <w:t>.</w:t>
            </w:r>
          </w:p>
          <w:p w14:paraId="3A2B519C" w14:textId="294AA4BD" w:rsidR="00AB1542" w:rsidRPr="003B7B17" w:rsidRDefault="00AB1542" w:rsidP="00A27B4C">
            <w:pPr>
              <w:pStyle w:val="Prrafodelista"/>
              <w:widowControl w:val="0"/>
              <w:numPr>
                <w:ilvl w:val="0"/>
                <w:numId w:val="11"/>
              </w:numPr>
              <w:autoSpaceDE w:val="0"/>
              <w:autoSpaceDN w:val="0"/>
              <w:adjustRightInd w:val="0"/>
              <w:jc w:val="left"/>
              <w:rPr>
                <w:rFonts w:ascii="Times New Roman" w:hAnsi="Times New Roman"/>
                <w:kern w:val="1"/>
                <w:sz w:val="24"/>
              </w:rPr>
            </w:pPr>
            <w:r w:rsidRPr="003B7B17">
              <w:rPr>
                <w:rFonts w:ascii="Times New Roman" w:hAnsi="Times New Roman"/>
                <w:kern w:val="1"/>
                <w:sz w:val="24"/>
              </w:rPr>
              <w:t>H</w:t>
            </w:r>
            <w:r w:rsidR="00A742B9" w:rsidRPr="003B7B17">
              <w:rPr>
                <w:rFonts w:ascii="Times New Roman" w:hAnsi="Times New Roman"/>
                <w:kern w:val="1"/>
                <w:sz w:val="24"/>
              </w:rPr>
              <w:t>erra</w:t>
            </w:r>
            <w:r w:rsidRPr="003B7B17">
              <w:rPr>
                <w:rFonts w:ascii="Times New Roman" w:hAnsi="Times New Roman"/>
                <w:kern w:val="1"/>
                <w:sz w:val="24"/>
              </w:rPr>
              <w:t>mientas y métodos de inclusión</w:t>
            </w:r>
            <w:r w:rsidR="003B7B17">
              <w:rPr>
                <w:rFonts w:ascii="Times New Roman" w:hAnsi="Times New Roman"/>
                <w:kern w:val="1"/>
                <w:sz w:val="24"/>
              </w:rPr>
              <w:t>.</w:t>
            </w:r>
          </w:p>
          <w:p w14:paraId="78456044" w14:textId="5F6AF89A" w:rsidR="00A742B9" w:rsidRPr="003B7B17" w:rsidRDefault="00AB1542" w:rsidP="00A27B4C">
            <w:pPr>
              <w:pStyle w:val="Prrafodelista"/>
              <w:widowControl w:val="0"/>
              <w:numPr>
                <w:ilvl w:val="0"/>
                <w:numId w:val="12"/>
              </w:numPr>
              <w:autoSpaceDE w:val="0"/>
              <w:autoSpaceDN w:val="0"/>
              <w:adjustRightInd w:val="0"/>
              <w:jc w:val="left"/>
              <w:rPr>
                <w:rFonts w:ascii="Times New Roman" w:hAnsi="Times New Roman"/>
                <w:kern w:val="1"/>
                <w:sz w:val="24"/>
              </w:rPr>
            </w:pPr>
            <w:r w:rsidRPr="003B7B17">
              <w:rPr>
                <w:rFonts w:ascii="Times New Roman" w:hAnsi="Times New Roman"/>
                <w:kern w:val="1"/>
                <w:sz w:val="24"/>
              </w:rPr>
              <w:t>R</w:t>
            </w:r>
            <w:r w:rsidR="00A742B9" w:rsidRPr="003B7B17">
              <w:rPr>
                <w:rFonts w:ascii="Times New Roman" w:hAnsi="Times New Roman"/>
                <w:kern w:val="1"/>
                <w:sz w:val="24"/>
              </w:rPr>
              <w:t>ol de los actores de la comunidad educativa</w:t>
            </w:r>
            <w:r w:rsidR="003B7B17" w:rsidRPr="003B7B17">
              <w:rPr>
                <w:rFonts w:ascii="Times New Roman" w:hAnsi="Times New Roman"/>
                <w:kern w:val="1"/>
                <w:sz w:val="24"/>
              </w:rPr>
              <w:t>.</w:t>
            </w:r>
          </w:p>
          <w:p w14:paraId="1BA5203B" w14:textId="77777777" w:rsidR="003B7B17" w:rsidRPr="00EB5A3D" w:rsidRDefault="003B7B17" w:rsidP="00A27B4C">
            <w:pPr>
              <w:pStyle w:val="Prrafodelista"/>
              <w:widowControl w:val="0"/>
              <w:numPr>
                <w:ilvl w:val="0"/>
                <w:numId w:val="12"/>
              </w:numPr>
              <w:autoSpaceDE w:val="0"/>
              <w:autoSpaceDN w:val="0"/>
              <w:adjustRightInd w:val="0"/>
              <w:jc w:val="left"/>
              <w:rPr>
                <w:rFonts w:ascii="Times New Roman" w:hAnsi="Times New Roman"/>
                <w:sz w:val="24"/>
              </w:rPr>
            </w:pPr>
            <w:r w:rsidRPr="003B7B17">
              <w:rPr>
                <w:rFonts w:ascii="Times New Roman" w:hAnsi="Times New Roman"/>
                <w:kern w:val="1"/>
                <w:sz w:val="24"/>
              </w:rPr>
              <w:t xml:space="preserve">Formación y </w:t>
            </w:r>
            <w:r w:rsidR="007314F1">
              <w:rPr>
                <w:rFonts w:ascii="Times New Roman" w:hAnsi="Times New Roman"/>
                <w:kern w:val="1"/>
                <w:sz w:val="24"/>
              </w:rPr>
              <w:t>a</w:t>
            </w:r>
            <w:r w:rsidRPr="003B7B17">
              <w:rPr>
                <w:rFonts w:ascii="Times New Roman" w:hAnsi="Times New Roman"/>
                <w:kern w:val="1"/>
                <w:sz w:val="24"/>
              </w:rPr>
              <w:t xml:space="preserve">tención de los/as </w:t>
            </w:r>
            <w:r w:rsidR="007314F1">
              <w:rPr>
                <w:rFonts w:ascii="Times New Roman" w:hAnsi="Times New Roman"/>
                <w:kern w:val="1"/>
                <w:sz w:val="24"/>
              </w:rPr>
              <w:t>p</w:t>
            </w:r>
            <w:r w:rsidRPr="003B7B17">
              <w:rPr>
                <w:rFonts w:ascii="Times New Roman" w:hAnsi="Times New Roman"/>
                <w:kern w:val="1"/>
                <w:sz w:val="24"/>
              </w:rPr>
              <w:t>rofesionales</w:t>
            </w:r>
            <w:r>
              <w:rPr>
                <w:rFonts w:ascii="Times New Roman" w:hAnsi="Times New Roman"/>
                <w:kern w:val="1"/>
                <w:sz w:val="24"/>
              </w:rPr>
              <w:t>.</w:t>
            </w:r>
          </w:p>
          <w:p w14:paraId="18B2D85A" w14:textId="77777777" w:rsidR="00EB5A3D" w:rsidRPr="002570B4" w:rsidRDefault="00EF0C8A" w:rsidP="00A27B4C">
            <w:pPr>
              <w:pStyle w:val="Prrafodelista"/>
              <w:widowControl w:val="0"/>
              <w:numPr>
                <w:ilvl w:val="0"/>
                <w:numId w:val="12"/>
              </w:numPr>
              <w:autoSpaceDE w:val="0"/>
              <w:autoSpaceDN w:val="0"/>
              <w:adjustRightInd w:val="0"/>
              <w:jc w:val="left"/>
              <w:rPr>
                <w:rFonts w:ascii="Times New Roman" w:hAnsi="Times New Roman"/>
                <w:sz w:val="24"/>
              </w:rPr>
            </w:pPr>
            <w:r>
              <w:rPr>
                <w:rFonts w:ascii="Times New Roman" w:hAnsi="Times New Roman"/>
                <w:kern w:val="1"/>
                <w:sz w:val="24"/>
              </w:rPr>
              <w:t>Propuestas de mejora para la a</w:t>
            </w:r>
            <w:r w:rsidR="00EB5A3D">
              <w:rPr>
                <w:rFonts w:ascii="Times New Roman" w:hAnsi="Times New Roman"/>
                <w:kern w:val="1"/>
                <w:sz w:val="24"/>
              </w:rPr>
              <w:t xml:space="preserve">tención </w:t>
            </w:r>
            <w:r>
              <w:rPr>
                <w:rFonts w:ascii="Times New Roman" w:hAnsi="Times New Roman"/>
                <w:kern w:val="1"/>
                <w:sz w:val="24"/>
              </w:rPr>
              <w:t>del TEA en C. Educativos.</w:t>
            </w:r>
          </w:p>
          <w:p w14:paraId="7A5C9750" w14:textId="6303E42F" w:rsidR="002570B4" w:rsidRPr="003B7B17" w:rsidRDefault="002570B4" w:rsidP="00A27B4C">
            <w:pPr>
              <w:pStyle w:val="Prrafodelista"/>
              <w:widowControl w:val="0"/>
              <w:autoSpaceDE w:val="0"/>
              <w:autoSpaceDN w:val="0"/>
              <w:adjustRightInd w:val="0"/>
              <w:ind w:firstLine="0"/>
              <w:jc w:val="left"/>
              <w:rPr>
                <w:rFonts w:ascii="Times New Roman" w:hAnsi="Times New Roman"/>
                <w:sz w:val="24"/>
              </w:rPr>
            </w:pPr>
          </w:p>
        </w:tc>
      </w:tr>
    </w:tbl>
    <w:p w14:paraId="0E4C2952" w14:textId="6CE0EEB2" w:rsidR="00E7693A" w:rsidRPr="00A80E20" w:rsidRDefault="002570B4" w:rsidP="007F2EAC">
      <w:pPr>
        <w:pStyle w:val="Body"/>
      </w:pPr>
      <w:r w:rsidRPr="00C86CCE">
        <w:t xml:space="preserve">La tercera fase, supone el acercamiento con </w:t>
      </w:r>
      <w:r w:rsidR="0070115B" w:rsidRPr="00C86CCE">
        <w:t xml:space="preserve">las personas que desean participar, para ello hay que ejecutar un proceso de captación de sujetos que sean viables y que se adapten a las </w:t>
      </w:r>
      <w:r w:rsidR="00374954" w:rsidRPr="00C86CCE">
        <w:t>características</w:t>
      </w:r>
      <w:r w:rsidR="0070115B" w:rsidRPr="00C86CCE">
        <w:t xml:space="preserve"> del estudio. </w:t>
      </w:r>
      <w:r w:rsidRPr="00C86CCE">
        <w:t xml:space="preserve"> </w:t>
      </w:r>
      <w:r w:rsidR="00DB0892" w:rsidRPr="00C86CCE">
        <w:t xml:space="preserve">Se </w:t>
      </w:r>
      <w:r w:rsidRPr="00C86CCE">
        <w:t>planteó realizar</w:t>
      </w:r>
      <w:r w:rsidR="00DB0892" w:rsidRPr="00C86CCE">
        <w:t xml:space="preserve"> dos grupos de discusión</w:t>
      </w:r>
      <w:r w:rsidR="005E172F" w:rsidRPr="00C86CCE">
        <w:t xml:space="preserve">, </w:t>
      </w:r>
      <w:r w:rsidRPr="00C86CCE">
        <w:t>en las</w:t>
      </w:r>
      <w:r w:rsidR="005E172F" w:rsidRPr="00C86CCE">
        <w:t xml:space="preserve"> provincia</w:t>
      </w:r>
      <w:r w:rsidRPr="00C86CCE">
        <w:t xml:space="preserve">s de Jaén y </w:t>
      </w:r>
      <w:r w:rsidR="005E172F" w:rsidRPr="00C86CCE">
        <w:t xml:space="preserve">Salamanca. La muestra de participantes de esta investigación, se ha establecido mediante muestreo intencional. Es un procedimiento que permite seleccionar los casos característicos de la población limitando la muestra a estos. Se utiliza en situaciones en las que la población es muy variable y consecuentemente la muestra es muy pequeña. </w:t>
      </w:r>
    </w:p>
    <w:p w14:paraId="2DE9CFB9" w14:textId="0C3225A4" w:rsidR="00E16937" w:rsidRDefault="005E172F" w:rsidP="007F2EAC">
      <w:pPr>
        <w:pStyle w:val="Body"/>
      </w:pPr>
      <w:r w:rsidRPr="005E172F">
        <w:t xml:space="preserve">Para la selección de la muestra, se </w:t>
      </w:r>
      <w:r w:rsidR="00103047">
        <w:t>ha contactado</w:t>
      </w:r>
      <w:r w:rsidRPr="005E172F">
        <w:t xml:space="preserve"> con las </w:t>
      </w:r>
      <w:r w:rsidR="0070115B">
        <w:t xml:space="preserve">organizaciones y entidades </w:t>
      </w:r>
      <w:r>
        <w:t xml:space="preserve"> de TEA de la provincia de Jaén y Salamanca. </w:t>
      </w:r>
      <w:r w:rsidR="0086016F">
        <w:t xml:space="preserve"> Estas organizaciones</w:t>
      </w:r>
      <w:r w:rsidRPr="005E172F">
        <w:t xml:space="preserve"> </w:t>
      </w:r>
      <w:r>
        <w:t xml:space="preserve">informaron a sus profesionales </w:t>
      </w:r>
      <w:r w:rsidR="0086016F">
        <w:t xml:space="preserve">e indicaron aquellas personas que estaban interesadas en participar en este estudio. </w:t>
      </w:r>
      <w:r w:rsidR="0079673B">
        <w:t xml:space="preserve">Todos los participantes fueron informados de la duración de </w:t>
      </w:r>
      <w:r w:rsidR="00C86CCE">
        <w:t>esta</w:t>
      </w:r>
      <w:r w:rsidR="0079673B">
        <w:t xml:space="preserve"> técnica, del lugar de reunión, de la fecha y </w:t>
      </w:r>
      <w:r w:rsidR="00922A34">
        <w:t xml:space="preserve">el </w:t>
      </w:r>
      <w:r w:rsidR="0079673B">
        <w:t xml:space="preserve">horario. Al inicio del grupo de discusión, se informa brevemente de la </w:t>
      </w:r>
      <w:r w:rsidR="00374954">
        <w:t>dinámica</w:t>
      </w:r>
      <w:r w:rsidR="0079673B">
        <w:t xml:space="preserve"> general de la técnica, se ofrecieron las pautas e indicaciones necesarias y se resolvieron las dudas e inquietudes. Conformes con todo, cada participante recibi</w:t>
      </w:r>
      <w:r w:rsidR="00D51123">
        <w:t>ó</w:t>
      </w:r>
      <w:r w:rsidR="0079673B">
        <w:t xml:space="preserve"> las instrucciones por escrito y firmaron un consentimiento informado para formalizar su compromiso de participación y para consentir la grabación </w:t>
      </w:r>
      <w:r w:rsidR="0079673B" w:rsidRPr="0079673B">
        <w:t>de imágenes, con fines  exclu</w:t>
      </w:r>
      <w:r w:rsidR="00D51123">
        <w:t>s</w:t>
      </w:r>
      <w:r w:rsidR="0079673B" w:rsidRPr="0079673B">
        <w:t>ivos a facilitar el posterior análisis de los datos recabados por parte de los investigadores</w:t>
      </w:r>
      <w:r w:rsidR="0079673B">
        <w:rPr>
          <w:sz w:val="23"/>
          <w:szCs w:val="23"/>
        </w:rPr>
        <w:t xml:space="preserve">. </w:t>
      </w:r>
    </w:p>
    <w:p w14:paraId="372B75FD" w14:textId="7ADACB88" w:rsidR="00E16937" w:rsidRDefault="00E16937" w:rsidP="007F2EAC">
      <w:pPr>
        <w:pStyle w:val="Body"/>
      </w:pPr>
      <w:r>
        <w:t>En la provincia de Jaén, participaron cinco profesionales de la Asociación Asperger-TEA Jaén y una profesional de un gabinete privado de psicología infantil. El grupo de discusión se constituy</w:t>
      </w:r>
      <w:r w:rsidR="00D51123">
        <w:t>ó</w:t>
      </w:r>
      <w:r>
        <w:t xml:space="preserve"> por </w:t>
      </w:r>
      <w:r w:rsidR="00103047">
        <w:t>una psicóloga-terapeuta de ámbito privado, así</w:t>
      </w:r>
      <w:r>
        <w:t xml:space="preserve"> </w:t>
      </w:r>
      <w:r>
        <w:lastRenderedPageBreak/>
        <w:t xml:space="preserve">como por miembros de la </w:t>
      </w:r>
      <w:r w:rsidR="00513AA7">
        <w:t xml:space="preserve">citada </w:t>
      </w:r>
      <w:r>
        <w:t>Asociación</w:t>
      </w:r>
      <w:r w:rsidR="00D51123">
        <w:t>, participando:</w:t>
      </w:r>
      <w:r>
        <w:t xml:space="preserve"> La directora técnica, licenciada en psicología y neuropsicología, una trabajadora social, una psicóloga, una maestra de pedagogía terapéutica y una licenciada en psicopedagogía.</w:t>
      </w:r>
      <w:r w:rsidR="0079673B">
        <w:t xml:space="preserve"> En concreto este grupo de discusión se desarrolló en la Unidad de Medios </w:t>
      </w:r>
      <w:r w:rsidR="00374954">
        <w:t>Audiovisuales</w:t>
      </w:r>
      <w:r w:rsidR="0079673B">
        <w:t xml:space="preserve"> de la Universidad de Jaé</w:t>
      </w:r>
      <w:r w:rsidR="00B92A3F">
        <w:t xml:space="preserve">n. </w:t>
      </w:r>
      <w:r w:rsidR="0079673B">
        <w:t xml:space="preserve"> </w:t>
      </w:r>
    </w:p>
    <w:p w14:paraId="2E78044B" w14:textId="134BEFB0" w:rsidR="00D51123" w:rsidRDefault="00E16937" w:rsidP="007F2EAC">
      <w:pPr>
        <w:pStyle w:val="Body"/>
      </w:pPr>
      <w:r>
        <w:t>En la</w:t>
      </w:r>
      <w:r w:rsidR="00374954">
        <w:t xml:space="preserve"> provincia de Salamanca, se o</w:t>
      </w:r>
      <w:r w:rsidR="00E20B0E">
        <w:t>p</w:t>
      </w:r>
      <w:r w:rsidR="00374954">
        <w:t>tó</w:t>
      </w:r>
      <w:r>
        <w:t xml:space="preserve"> por seleccionar a los</w:t>
      </w:r>
      <w:r w:rsidR="00BA37B8">
        <w:t xml:space="preserve">/as profesionales a través del </w:t>
      </w:r>
      <w:r w:rsidR="000B4112">
        <w:t>Centro de Atención Integral de Autismo “</w:t>
      </w:r>
      <w:r w:rsidR="00BA37B8">
        <w:t>Infoautismo</w:t>
      </w:r>
      <w:r w:rsidR="000B4112">
        <w:t>”</w:t>
      </w:r>
      <w:r w:rsidR="00C86086">
        <w:t xml:space="preserve"> de la Universidad de Salamanca</w:t>
      </w:r>
      <w:r w:rsidR="000B4112">
        <w:t>,</w:t>
      </w:r>
      <w:r w:rsidR="00C86086">
        <w:t xml:space="preserve"> que está integrado en el Instituto Universitario de Integración en la Comunidad “INICO”, el cual conforma una unidad docente con</w:t>
      </w:r>
      <w:r w:rsidR="00C86086">
        <w:rPr>
          <w:rFonts w:ascii="Times" w:hAnsi="Times" w:cs="Times"/>
          <w:sz w:val="32"/>
          <w:szCs w:val="32"/>
        </w:rPr>
        <w:t xml:space="preserve"> </w:t>
      </w:r>
      <w:r w:rsidR="00C86086" w:rsidRPr="00C86086">
        <w:t>un carácter investiga</w:t>
      </w:r>
      <w:r w:rsidR="00C86086">
        <w:t xml:space="preserve">dor, formativo y asistencial </w:t>
      </w:r>
      <w:r w:rsidR="00C86086" w:rsidRPr="00C86086">
        <w:t>que responde al interés que demanda la sociedad para mejorar la calidad de la atención para todo el colectivo y sus familiares.</w:t>
      </w:r>
    </w:p>
    <w:p w14:paraId="09501C34" w14:textId="36BF2122" w:rsidR="00B92A3F" w:rsidRDefault="000B4112" w:rsidP="007F2EAC">
      <w:pPr>
        <w:pStyle w:val="Body"/>
      </w:pPr>
      <w:r>
        <w:t xml:space="preserve">Se constituyó un grupo de discusión con diferentes perfiles disciplinares </w:t>
      </w:r>
      <w:r w:rsidR="00103047">
        <w:t>en la</w:t>
      </w:r>
      <w:r>
        <w:t xml:space="preserve"> atenció</w:t>
      </w:r>
      <w:r w:rsidR="00ED6A53">
        <w:t>n al TEA;</w:t>
      </w:r>
      <w:r>
        <w:t xml:space="preserve"> participando una psicóloga, una trabajadora social, una maestra de audición y lenguaje, una terapeuta ocupacional y un maestro de educación especial. </w:t>
      </w:r>
      <w:r w:rsidR="0079673B">
        <w:t xml:space="preserve">Este grupo de discusión se celebró en las instalaciones del Centro de Atención Integral “Infoautismo” en la Universidad de Salamanca. </w:t>
      </w:r>
    </w:p>
    <w:p w14:paraId="20EA8AB1" w14:textId="5D66F170" w:rsidR="00541CB6" w:rsidRDefault="00037AB7" w:rsidP="007F2EAC">
      <w:pPr>
        <w:pStyle w:val="Body"/>
      </w:pPr>
      <w:r w:rsidRPr="00037AB7">
        <w:t>Realizados los dos grupos de discusión, comienza la cuarta fase, que está dedicada al anál</w:t>
      </w:r>
      <w:r w:rsidR="00323FF4">
        <w:t>i</w:t>
      </w:r>
      <w:r w:rsidRPr="00037AB7">
        <w:t xml:space="preserve">sis e interpretación de la información obtenida en la técnica. Para ello, ha sido imprescindible la transcripción del discurso y las intervenciones de los participantes, con el fin de extraer y analizar los datos que </w:t>
      </w:r>
      <w:r w:rsidR="00C6749A">
        <w:t xml:space="preserve"> han </w:t>
      </w:r>
      <w:r w:rsidRPr="00037AB7">
        <w:t>permit</w:t>
      </w:r>
      <w:r w:rsidR="00C6749A">
        <w:t>ido</w:t>
      </w:r>
      <w:r w:rsidRPr="00037AB7">
        <w:t xml:space="preserve"> establecer </w:t>
      </w:r>
      <w:r w:rsidR="00323FF4">
        <w:t xml:space="preserve">las </w:t>
      </w:r>
      <w:r w:rsidRPr="00037AB7">
        <w:t xml:space="preserve">conclusiones. </w:t>
      </w:r>
    </w:p>
    <w:p w14:paraId="60D76584" w14:textId="0F4A180D" w:rsidR="00541CB6" w:rsidRPr="00037AB7" w:rsidRDefault="00541CB6" w:rsidP="007F2EAC">
      <w:pPr>
        <w:pStyle w:val="Body"/>
      </w:pPr>
      <w:r>
        <w:t>La quinta fase, sería mostrar los resultados de la investigación a través de un informe detallado que recoja las intervenciones y discursos de las personas que han participado en el grupo de discusión. Para concluir, lo ideal es realizar la</w:t>
      </w:r>
      <w:r w:rsidR="00C86CCE">
        <w:t xml:space="preserve"> sexta fase que consis</w:t>
      </w:r>
      <w:r>
        <w:t>te en validar la investigación para dar rigurosidad al trabajo.</w:t>
      </w:r>
    </w:p>
    <w:p w14:paraId="236BB96B" w14:textId="77777777" w:rsidR="00541CB6" w:rsidRDefault="00541CB6" w:rsidP="007F2EAC">
      <w:pPr>
        <w:pStyle w:val="Espacio12"/>
      </w:pPr>
    </w:p>
    <w:p w14:paraId="30A9EE3B" w14:textId="77777777" w:rsidR="007F2EAC" w:rsidRPr="00541CB6" w:rsidRDefault="007F2EAC" w:rsidP="007F2EAC">
      <w:pPr>
        <w:pStyle w:val="Espacio12"/>
      </w:pPr>
    </w:p>
    <w:p w14:paraId="1FC1D554" w14:textId="51493898" w:rsidR="00D51123" w:rsidRPr="00A80E20" w:rsidRDefault="001B7310" w:rsidP="007F2EAC">
      <w:pPr>
        <w:pStyle w:val="Nivel1"/>
        <w:jc w:val="left"/>
      </w:pPr>
      <w:r>
        <w:t>Resultados</w:t>
      </w:r>
      <w:r w:rsidR="00541CB6">
        <w:t xml:space="preserve"> </w:t>
      </w:r>
    </w:p>
    <w:p w14:paraId="71BA9466" w14:textId="010CF012" w:rsidR="00432D90" w:rsidRPr="009812A6" w:rsidRDefault="009773F6" w:rsidP="007F2EAC">
      <w:pPr>
        <w:pStyle w:val="Body"/>
      </w:pPr>
      <w:r w:rsidRPr="009812A6">
        <w:t>E</w:t>
      </w:r>
      <w:r w:rsidR="00432D90" w:rsidRPr="009812A6">
        <w:t xml:space="preserve">l </w:t>
      </w:r>
      <w:r w:rsidRPr="009812A6">
        <w:t>estudio</w:t>
      </w:r>
      <w:r w:rsidR="00432D90" w:rsidRPr="009812A6">
        <w:t xml:space="preserve"> sobre el análisis de la atención de los menores con TEA en los centros educativos</w:t>
      </w:r>
      <w:r w:rsidRPr="009812A6">
        <w:t xml:space="preserve">, </w:t>
      </w:r>
      <w:r w:rsidR="00432D90" w:rsidRPr="009812A6">
        <w:t xml:space="preserve">ha sido </w:t>
      </w:r>
      <w:r w:rsidRPr="009812A6">
        <w:t xml:space="preserve">una investigación </w:t>
      </w:r>
      <w:r w:rsidR="00C637A0" w:rsidRPr="009812A6">
        <w:t>que ha utilizado como metodologí</w:t>
      </w:r>
      <w:r w:rsidRPr="009812A6">
        <w:t xml:space="preserve">a la técnica </w:t>
      </w:r>
      <w:r w:rsidR="00C637A0" w:rsidRPr="009812A6">
        <w:t>de grupos de discusión,</w:t>
      </w:r>
      <w:r w:rsidR="00432D90" w:rsidRPr="009812A6">
        <w:t xml:space="preserve"> por </w:t>
      </w:r>
      <w:r w:rsidR="006B69FB">
        <w:t>lo que</w:t>
      </w:r>
      <w:r w:rsidR="00C637A0" w:rsidRPr="009812A6">
        <w:t xml:space="preserve"> los resultados que se han obtenido han sido </w:t>
      </w:r>
      <w:r w:rsidR="00C86CCE" w:rsidRPr="009812A6">
        <w:t>únicamente</w:t>
      </w:r>
      <w:r w:rsidR="00C637A0" w:rsidRPr="009812A6">
        <w:t xml:space="preserve"> cualitativos, derivados de la transcripción de los discursos obtenidos</w:t>
      </w:r>
      <w:r w:rsidR="00432D90" w:rsidRPr="009812A6">
        <w:t xml:space="preserve"> de los/as profesionales</w:t>
      </w:r>
      <w:r w:rsidR="00C637A0" w:rsidRPr="009812A6">
        <w:t xml:space="preserve"> en las grabaciones de </w:t>
      </w:r>
      <w:r w:rsidR="00C86CCE" w:rsidRPr="009812A6">
        <w:t>videocámara</w:t>
      </w:r>
      <w:r w:rsidR="00C637A0" w:rsidRPr="009812A6">
        <w:t xml:space="preserve"> y </w:t>
      </w:r>
      <w:r w:rsidR="00432D90" w:rsidRPr="009812A6">
        <w:t xml:space="preserve">de audio que filmaron y </w:t>
      </w:r>
      <w:r w:rsidR="00545A74" w:rsidRPr="009812A6">
        <w:t>registraron</w:t>
      </w:r>
      <w:r w:rsidR="00432D90" w:rsidRPr="009812A6">
        <w:t xml:space="preserve"> el acto. </w:t>
      </w:r>
    </w:p>
    <w:p w14:paraId="32051354" w14:textId="686295A3" w:rsidR="00F356A1" w:rsidRPr="009812A6" w:rsidRDefault="00545A74" w:rsidP="007F2EAC">
      <w:pPr>
        <w:pStyle w:val="Body"/>
      </w:pPr>
      <w:r w:rsidRPr="009812A6">
        <w:t xml:space="preserve">El primer tema que generó resultados, fue en torno a la detección temprana del TEA. Los profesionales no encuentran una edad en concreto en la que se pueda manifestar evidentes comportamientos que induzcan a sospechar que se trata de un TEA, pues </w:t>
      </w:r>
      <w:r w:rsidR="00C86CCE" w:rsidRPr="009812A6">
        <w:t>varía</w:t>
      </w:r>
      <w:r w:rsidRPr="009812A6">
        <w:t xml:space="preserve"> dependiendo del menor. </w:t>
      </w:r>
    </w:p>
    <w:p w14:paraId="774A402C" w14:textId="4F59FDD7" w:rsidR="00C637A0" w:rsidRPr="009812A6" w:rsidRDefault="00A47459" w:rsidP="007F2EAC">
      <w:pPr>
        <w:pStyle w:val="Body"/>
      </w:pPr>
      <w:r w:rsidRPr="009812A6">
        <w:rPr>
          <w:i/>
        </w:rPr>
        <w:t>Los padres s</w:t>
      </w:r>
      <w:r w:rsidR="00E20B0E">
        <w:rPr>
          <w:i/>
        </w:rPr>
        <w:t>í</w:t>
      </w:r>
      <w:r w:rsidRPr="009812A6">
        <w:rPr>
          <w:i/>
        </w:rPr>
        <w:t xml:space="preserve"> suelen decir que a partir de los 12 meses empiezan a encontrar cosas extrañas en sus niños, por ejemplo que no les miran o no responden a su nombre.</w:t>
      </w:r>
      <w:r w:rsidRPr="009812A6">
        <w:t xml:space="preserve"> (Profesional nº 8</w:t>
      </w:r>
      <w:r w:rsidR="00FA5E5B">
        <w:t>,</w:t>
      </w:r>
      <w:r w:rsidRPr="009812A6">
        <w:t xml:space="preserve"> Grupo de Discusión 2).</w:t>
      </w:r>
      <w:r w:rsidRPr="009812A6">
        <w:rPr>
          <w:i/>
        </w:rPr>
        <w:t xml:space="preserve"> En el primer o segundo año de vida es cuando más se suelen ver sospechas de TE</w:t>
      </w:r>
      <w:r w:rsidR="006B69FB">
        <w:rPr>
          <w:i/>
        </w:rPr>
        <w:t>A. Por ejemplo en el juego simbó</w:t>
      </w:r>
      <w:r w:rsidRPr="009812A6">
        <w:rPr>
          <w:i/>
        </w:rPr>
        <w:t xml:space="preserve">lico, a los 2 años los niños empiezan a jugar, saben </w:t>
      </w:r>
      <w:r w:rsidR="00C86CCE" w:rsidRPr="009812A6">
        <w:rPr>
          <w:i/>
        </w:rPr>
        <w:t>cómo</w:t>
      </w:r>
      <w:r w:rsidRPr="009812A6">
        <w:rPr>
          <w:i/>
        </w:rPr>
        <w:t xml:space="preserve"> se utiliza un cochecito o involucran a sus iguales o a </w:t>
      </w:r>
      <w:r w:rsidR="00DF45DB">
        <w:rPr>
          <w:i/>
        </w:rPr>
        <w:t xml:space="preserve">la familia a que jueguen  y </w:t>
      </w:r>
      <w:r w:rsidRPr="009812A6">
        <w:rPr>
          <w:i/>
        </w:rPr>
        <w:t xml:space="preserve"> los niños con TEA no suelen hacer eso, son más solitarios</w:t>
      </w:r>
      <w:r w:rsidRPr="009812A6">
        <w:t xml:space="preserve"> (Profesional nº1</w:t>
      </w:r>
      <w:r w:rsidR="00FA5E5B">
        <w:t>,</w:t>
      </w:r>
      <w:r w:rsidRPr="009812A6">
        <w:t xml:space="preserve"> Grupo de Discusión 1).</w:t>
      </w:r>
      <w:r w:rsidRPr="009812A6">
        <w:rPr>
          <w:i/>
        </w:rPr>
        <w:t xml:space="preserve"> </w:t>
      </w:r>
      <w:r w:rsidR="006A2356" w:rsidRPr="009812A6">
        <w:rPr>
          <w:i/>
        </w:rPr>
        <w:t>El niño con autismo puede avanzar y de r</w:t>
      </w:r>
      <w:r w:rsidR="00DF45DB">
        <w:rPr>
          <w:i/>
        </w:rPr>
        <w:t xml:space="preserve">epente puede tener un retroceso </w:t>
      </w:r>
      <w:r w:rsidR="006A2356" w:rsidRPr="009812A6">
        <w:rPr>
          <w:i/>
        </w:rPr>
        <w:t xml:space="preserve">o ni siquiera se dan los elementos  de </w:t>
      </w:r>
      <w:r w:rsidR="006A2356" w:rsidRPr="009812A6">
        <w:rPr>
          <w:i/>
        </w:rPr>
        <w:lastRenderedPageBreak/>
        <w:t>comunicación a la edad que tienen que aparecer, entre los 12 y 18 meses</w:t>
      </w:r>
      <w:r w:rsidR="006A2356" w:rsidRPr="009812A6">
        <w:t xml:space="preserve"> (Profesional nº 6</w:t>
      </w:r>
      <w:r w:rsidR="00FA5E5B">
        <w:t>,</w:t>
      </w:r>
      <w:r w:rsidR="006A2356" w:rsidRPr="009812A6">
        <w:t xml:space="preserve"> Grupo de Discusión 2). </w:t>
      </w:r>
      <w:r w:rsidRPr="009812A6">
        <w:rPr>
          <w:i/>
        </w:rPr>
        <w:t xml:space="preserve"> </w:t>
      </w:r>
      <w:r w:rsidR="00F356A1" w:rsidRPr="009812A6">
        <w:rPr>
          <w:i/>
        </w:rPr>
        <w:t xml:space="preserve">Depende un poco del nivel de TEA, </w:t>
      </w:r>
      <w:r w:rsidR="00C86CCE" w:rsidRPr="009812A6">
        <w:rPr>
          <w:i/>
        </w:rPr>
        <w:t>porque</w:t>
      </w:r>
      <w:r w:rsidR="00F356A1" w:rsidRPr="009812A6">
        <w:rPr>
          <w:i/>
        </w:rPr>
        <w:t xml:space="preserve"> hay </w:t>
      </w:r>
      <w:r w:rsidR="006A2356" w:rsidRPr="009812A6">
        <w:rPr>
          <w:i/>
        </w:rPr>
        <w:t>algunos</w:t>
      </w:r>
      <w:r w:rsidR="00F356A1" w:rsidRPr="009812A6">
        <w:rPr>
          <w:i/>
        </w:rPr>
        <w:t xml:space="preserve"> que se sospech</w:t>
      </w:r>
      <w:r w:rsidR="006A2356" w:rsidRPr="009812A6">
        <w:rPr>
          <w:i/>
        </w:rPr>
        <w:t xml:space="preserve">an </w:t>
      </w:r>
      <w:r w:rsidR="00F356A1" w:rsidRPr="009812A6">
        <w:rPr>
          <w:i/>
        </w:rPr>
        <w:t>a unos 2 años y otros que se ven a los cuatro, cinco o seis años que es cuando empiezan a darse más las diferencias y se ven que se separan más del desarrollo normal</w:t>
      </w:r>
      <w:r w:rsidR="00F356A1" w:rsidRPr="009812A6">
        <w:t xml:space="preserve"> (Profesional 2</w:t>
      </w:r>
      <w:r w:rsidR="00FA5E5B">
        <w:t>,</w:t>
      </w:r>
      <w:r w:rsidR="00F356A1" w:rsidRPr="009812A6">
        <w:t xml:space="preserve"> Grupo de Discusión 1).</w:t>
      </w:r>
    </w:p>
    <w:p w14:paraId="306B6F86" w14:textId="6D994406" w:rsidR="009D4C1A" w:rsidRPr="009812A6" w:rsidRDefault="004321CC" w:rsidP="007F2EAC">
      <w:pPr>
        <w:pStyle w:val="Body"/>
      </w:pPr>
      <w:r w:rsidRPr="009812A6">
        <w:t xml:space="preserve">Ante estas sospechas, los familiares inician un proceso de consultas </w:t>
      </w:r>
      <w:r w:rsidR="008A22D4" w:rsidRPr="009812A6">
        <w:t xml:space="preserve">donde comunican los comportamientos de sus menores a distintos profesionales. </w:t>
      </w:r>
      <w:r w:rsidR="009D4C1A" w:rsidRPr="009812A6">
        <w:t>Pero ¿Existe una figura profesional o centro u organismo especializado donde dirigirse? Los profesionales que participaron en los grupos de discusión concue</w:t>
      </w:r>
      <w:r w:rsidR="006B69FB">
        <w:t>rdan que por regla general habrí</w:t>
      </w:r>
      <w:r w:rsidR="009D4C1A" w:rsidRPr="009812A6">
        <w:t xml:space="preserve">a que dirigirse a un pediatra, pero ven que </w:t>
      </w:r>
      <w:r w:rsidR="00C86CCE" w:rsidRPr="009812A6">
        <w:t>todavía</w:t>
      </w:r>
      <w:r w:rsidR="009D4C1A" w:rsidRPr="009812A6">
        <w:t xml:space="preserve"> no es un </w:t>
      </w:r>
      <w:r w:rsidR="00AB7069">
        <w:t>recorrido</w:t>
      </w:r>
      <w:r w:rsidR="009D4C1A" w:rsidRPr="009812A6">
        <w:t xml:space="preserve"> fácil.</w:t>
      </w:r>
    </w:p>
    <w:p w14:paraId="6016B1A5" w14:textId="2BD384E1" w:rsidR="00822DC9" w:rsidRDefault="00D477CA" w:rsidP="007F2EAC">
      <w:pPr>
        <w:pStyle w:val="Body"/>
      </w:pPr>
      <w:r w:rsidRPr="009812A6">
        <w:rPr>
          <w:i/>
        </w:rPr>
        <w:t xml:space="preserve">¿Qué deben hacer los padres? Pues ojala se supiera lo que deben hacer, </w:t>
      </w:r>
      <w:r w:rsidR="00C86CCE" w:rsidRPr="009812A6">
        <w:rPr>
          <w:i/>
        </w:rPr>
        <w:t>porque</w:t>
      </w:r>
      <w:r w:rsidRPr="009812A6">
        <w:rPr>
          <w:i/>
        </w:rPr>
        <w:t xml:space="preserve"> al final lo que hay es un recorrido sin sentido: por salud mental, por pediatras, por </w:t>
      </w:r>
      <w:r w:rsidR="00C86CCE" w:rsidRPr="009812A6">
        <w:rPr>
          <w:i/>
        </w:rPr>
        <w:t>psicólogos</w:t>
      </w:r>
      <w:r w:rsidRPr="009812A6">
        <w:rPr>
          <w:i/>
        </w:rPr>
        <w:t xml:space="preserve">, con neuropediatra en Córdoba, con salud mental aquí en Jaén, con </w:t>
      </w:r>
      <w:r w:rsidR="00C86CCE" w:rsidRPr="009812A6">
        <w:rPr>
          <w:i/>
        </w:rPr>
        <w:t>psiquíatras</w:t>
      </w:r>
      <w:r w:rsidRPr="009812A6">
        <w:rPr>
          <w:i/>
        </w:rPr>
        <w:t xml:space="preserve"> en Sevilla….y al final nunca nadie les dice donde tienen que ir. </w:t>
      </w:r>
      <w:r w:rsidRPr="009812A6">
        <w:t>(Profesional nº 2</w:t>
      </w:r>
      <w:r w:rsidR="00FA5E5B">
        <w:t>,</w:t>
      </w:r>
      <w:r w:rsidRPr="009812A6">
        <w:t xml:space="preserve"> Grupo de Discusión 1).</w:t>
      </w:r>
      <w:r w:rsidR="009812A6" w:rsidRPr="009812A6">
        <w:t xml:space="preserve"> </w:t>
      </w:r>
      <w:r w:rsidR="006B69FB">
        <w:rPr>
          <w:i/>
        </w:rPr>
        <w:t>Primero deberí</w:t>
      </w:r>
      <w:r w:rsidR="00822DC9">
        <w:rPr>
          <w:i/>
        </w:rPr>
        <w:t>an acudir</w:t>
      </w:r>
      <w:r w:rsidR="009812A6" w:rsidRPr="009812A6">
        <w:rPr>
          <w:i/>
        </w:rPr>
        <w:t xml:space="preserve"> al pediatra,</w:t>
      </w:r>
      <w:r w:rsidR="00822DC9">
        <w:rPr>
          <w:i/>
        </w:rPr>
        <w:t xml:space="preserve"> que es el profesional que va a abrir el camino para derivar a otr</w:t>
      </w:r>
      <w:r w:rsidR="00C86CCE">
        <w:rPr>
          <w:i/>
        </w:rPr>
        <w:t>os servicios (como neuropediatrí</w:t>
      </w:r>
      <w:r w:rsidR="00822DC9">
        <w:rPr>
          <w:i/>
        </w:rPr>
        <w:t xml:space="preserve">a), </w:t>
      </w:r>
      <w:r w:rsidR="009812A6" w:rsidRPr="009812A6">
        <w:rPr>
          <w:i/>
        </w:rPr>
        <w:t xml:space="preserve"> pero la </w:t>
      </w:r>
      <w:r w:rsidR="00C86CCE" w:rsidRPr="009812A6">
        <w:rPr>
          <w:i/>
        </w:rPr>
        <w:t>mayoría</w:t>
      </w:r>
      <w:r w:rsidR="009812A6" w:rsidRPr="009812A6">
        <w:rPr>
          <w:i/>
        </w:rPr>
        <w:t xml:space="preserve"> de los pediatras; según me dicen las familias</w:t>
      </w:r>
      <w:r w:rsidR="009812A6">
        <w:rPr>
          <w:i/>
        </w:rPr>
        <w:t xml:space="preserve">, yo que trabajo todos los </w:t>
      </w:r>
      <w:r w:rsidR="00C86CCE">
        <w:rPr>
          <w:i/>
        </w:rPr>
        <w:t>días</w:t>
      </w:r>
      <w:r w:rsidR="009812A6">
        <w:rPr>
          <w:i/>
        </w:rPr>
        <w:t xml:space="preserve"> con las familias</w:t>
      </w:r>
      <w:r w:rsidR="009812A6" w:rsidRPr="009812A6">
        <w:rPr>
          <w:i/>
        </w:rPr>
        <w:t>; les d</w:t>
      </w:r>
      <w:r w:rsidR="00822DC9">
        <w:rPr>
          <w:i/>
        </w:rPr>
        <w:t>icen pues que el niño ya hablará</w:t>
      </w:r>
      <w:r w:rsidR="009812A6" w:rsidRPr="009812A6">
        <w:rPr>
          <w:i/>
        </w:rPr>
        <w:t xml:space="preserve"> con el tiempo, que cada niño tiene un desarrollo diferente. Es decir hay un </w:t>
      </w:r>
      <w:r w:rsidR="00C86CCE" w:rsidRPr="009812A6">
        <w:rPr>
          <w:i/>
        </w:rPr>
        <w:t>montón</w:t>
      </w:r>
      <w:r w:rsidR="009812A6" w:rsidRPr="009812A6">
        <w:rPr>
          <w:i/>
        </w:rPr>
        <w:t xml:space="preserve"> de trabas, que muchas veces son estas las barreras que hay para que no se detecte antes, </w:t>
      </w:r>
      <w:r w:rsidR="00C86CCE" w:rsidRPr="009812A6">
        <w:rPr>
          <w:i/>
        </w:rPr>
        <w:t>porque</w:t>
      </w:r>
      <w:r w:rsidR="009812A6" w:rsidRPr="009812A6">
        <w:rPr>
          <w:i/>
        </w:rPr>
        <w:t xml:space="preserve"> los </w:t>
      </w:r>
      <w:r w:rsidR="00C86CCE" w:rsidRPr="009812A6">
        <w:rPr>
          <w:i/>
        </w:rPr>
        <w:t>pediatras</w:t>
      </w:r>
      <w:r w:rsidR="009812A6" w:rsidRPr="009812A6">
        <w:rPr>
          <w:i/>
        </w:rPr>
        <w:t xml:space="preserve"> muchas veces les dicen que esperen a que crezca para ver como evoluciona, siempre dicen que entra dentro de la normalidad. </w:t>
      </w:r>
      <w:r w:rsidR="009812A6" w:rsidRPr="009812A6">
        <w:t>(Profesional nº 7</w:t>
      </w:r>
      <w:r w:rsidR="00FA5E5B">
        <w:t>,</w:t>
      </w:r>
      <w:r w:rsidR="009812A6" w:rsidRPr="009812A6">
        <w:t xml:space="preserve"> Grupo de Discusión 2)</w:t>
      </w:r>
    </w:p>
    <w:p w14:paraId="64489DA5" w14:textId="7A4B5430" w:rsidR="005E18E8" w:rsidRDefault="005E18E8" w:rsidP="007F2EAC">
      <w:pPr>
        <w:pStyle w:val="Body"/>
      </w:pPr>
      <w:r>
        <w:t>La edad en la que se detecta el TEA difiere mucho con respecto a la edad en la qu</w:t>
      </w:r>
      <w:r w:rsidR="008E55C4">
        <w:t>e se inicia el proceso de diagnó</w:t>
      </w:r>
      <w:r>
        <w:t>stico  y  la fecha en la cual se obtiene un pr</w:t>
      </w:r>
      <w:r w:rsidR="008E55C4">
        <w:t>imer diagnó</w:t>
      </w:r>
      <w:r>
        <w:t xml:space="preserve">stico. </w:t>
      </w:r>
    </w:p>
    <w:p w14:paraId="50F9CB4A" w14:textId="5F71FE2E" w:rsidR="00647B5E" w:rsidRPr="008E55C4" w:rsidRDefault="008E55C4" w:rsidP="007F2EAC">
      <w:pPr>
        <w:pStyle w:val="Body"/>
        <w:rPr>
          <w:rFonts w:cs="Arial"/>
          <w:color w:val="0000FF"/>
        </w:rPr>
      </w:pPr>
      <w:r w:rsidRPr="008E55C4">
        <w:rPr>
          <w:i/>
        </w:rPr>
        <w:t>Lo esencial es que la familia  tenga suerte y que den con un profesional que lo valore, ya puede ser un pediatra, un neuropediatra o un cuidador</w:t>
      </w:r>
      <w:r w:rsidR="00AB7069">
        <w:rPr>
          <w:i/>
        </w:rPr>
        <w:t xml:space="preserve">, </w:t>
      </w:r>
      <w:r w:rsidRPr="008E55C4">
        <w:rPr>
          <w:i/>
        </w:rPr>
        <w:t xml:space="preserve"> </w:t>
      </w:r>
      <w:r w:rsidR="00AB7069">
        <w:rPr>
          <w:i/>
        </w:rPr>
        <w:t xml:space="preserve">tienen que tener </w:t>
      </w:r>
      <w:r w:rsidRPr="008E55C4">
        <w:rPr>
          <w:i/>
        </w:rPr>
        <w:t xml:space="preserve">esa suerte de que alguien de “el salto”. También es verdad que si no es un pediatra no se va a “mojar” en diagnosticar, un cuidador de la </w:t>
      </w:r>
      <w:r w:rsidR="00C86CCE" w:rsidRPr="008E55C4">
        <w:rPr>
          <w:i/>
        </w:rPr>
        <w:t>guardería</w:t>
      </w:r>
      <w:r w:rsidRPr="008E55C4">
        <w:rPr>
          <w:i/>
        </w:rPr>
        <w:t xml:space="preserve"> aunque sospeche quizás se calla.</w:t>
      </w:r>
      <w:r w:rsidRPr="008E55C4">
        <w:t xml:space="preserve"> </w:t>
      </w:r>
      <w:r>
        <w:t>(Profesional nº 5</w:t>
      </w:r>
      <w:r w:rsidR="00FA5E5B">
        <w:t>,</w:t>
      </w:r>
      <w:r>
        <w:t xml:space="preserve"> Grupo de Discusión 2).</w:t>
      </w:r>
      <w:r>
        <w:rPr>
          <w:rFonts w:cs="Arial"/>
          <w:color w:val="0000FF"/>
        </w:rPr>
        <w:t xml:space="preserve"> </w:t>
      </w:r>
      <w:r w:rsidRPr="008E55C4">
        <w:rPr>
          <w:i/>
        </w:rPr>
        <w:t xml:space="preserve">Lo ideal </w:t>
      </w:r>
      <w:r w:rsidR="00C86CCE" w:rsidRPr="008E55C4">
        <w:rPr>
          <w:i/>
        </w:rPr>
        <w:t>sería</w:t>
      </w:r>
      <w:r w:rsidRPr="008E55C4">
        <w:rPr>
          <w:i/>
        </w:rPr>
        <w:t xml:space="preserve"> que si el niño no tiene lenguaje, detectarlo a los 18 meses como mucho, y si tiene lenguaje que no pasara de los 3 años y eso es muy </w:t>
      </w:r>
      <w:r w:rsidR="00C86CCE" w:rsidRPr="008E55C4">
        <w:rPr>
          <w:i/>
        </w:rPr>
        <w:t>difícil</w:t>
      </w:r>
      <w:r w:rsidRPr="008E55C4">
        <w:rPr>
          <w:i/>
        </w:rPr>
        <w:t>.</w:t>
      </w:r>
      <w:r w:rsidRPr="008E55C4">
        <w:t xml:space="preserve"> (Profesional nº</w:t>
      </w:r>
      <w:r>
        <w:t xml:space="preserve"> </w:t>
      </w:r>
      <w:r w:rsidRPr="008E55C4">
        <w:t>2</w:t>
      </w:r>
      <w:r w:rsidR="00FA5E5B">
        <w:t>,</w:t>
      </w:r>
      <w:r w:rsidRPr="008E55C4">
        <w:t xml:space="preserve"> Grupo de Discusión 1)</w:t>
      </w:r>
      <w:r>
        <w:t xml:space="preserve">. </w:t>
      </w:r>
      <w:r w:rsidR="005E18E8" w:rsidRPr="005E18E8">
        <w:rPr>
          <w:i/>
        </w:rPr>
        <w:t xml:space="preserve">En Infoautismo, estamos llevando a cabo un programa de detección precoz, se llama M-CHAT y se le  proporciona a los pediatras para que cuando vayan a revisión los niños en torno a los 18 o 24 meses. Es como un cuestionario, con 20 items, y entonces pueden saltar items sospechosos y nos remiten los casos a nosotros, nos ponemos en contacto con la familia y si fallan los items y consideramos que el cuestionario es sospechoso pues se inicia una valoración. Entonces de esta manera estamos intentando bajar el nivel de </w:t>
      </w:r>
      <w:r w:rsidR="0001607C">
        <w:rPr>
          <w:i/>
        </w:rPr>
        <w:t>diagnó</w:t>
      </w:r>
      <w:r w:rsidR="005E18E8" w:rsidRPr="005E18E8">
        <w:rPr>
          <w:i/>
        </w:rPr>
        <w:t xml:space="preserve">stico por que a partir de los 18 meses o </w:t>
      </w:r>
      <w:r w:rsidR="00C86CCE" w:rsidRPr="005E18E8">
        <w:rPr>
          <w:i/>
        </w:rPr>
        <w:t>así</w:t>
      </w:r>
      <w:r w:rsidR="005E18E8" w:rsidRPr="005E18E8">
        <w:rPr>
          <w:i/>
        </w:rPr>
        <w:t xml:space="preserve">, determinados items como el de la comunicación no se consigue, y si no se consigue pues a lo mejor es que hay un problema en el desarrollo, ya sea autismo, sea retraso madurativo, etc. </w:t>
      </w:r>
      <w:r w:rsidR="00FA5E5B">
        <w:t xml:space="preserve">(Profesional nº 5, </w:t>
      </w:r>
      <w:r w:rsidR="005E18E8">
        <w:t>Grupo de Discusión 2)</w:t>
      </w:r>
      <w:r w:rsidR="00647B5E">
        <w:t xml:space="preserve">. </w:t>
      </w:r>
    </w:p>
    <w:p w14:paraId="5EA42226" w14:textId="6C9D7863" w:rsidR="002A37A4" w:rsidRDefault="002A37A4" w:rsidP="007F2EAC">
      <w:pPr>
        <w:pStyle w:val="Body"/>
      </w:pPr>
      <w:r>
        <w:rPr>
          <w:i/>
        </w:rPr>
        <w:t xml:space="preserve">En la práctica, más o menos los menores obtienen un diagnóstico a los 3 años de edad </w:t>
      </w:r>
      <w:r w:rsidRPr="002A37A4">
        <w:t>(Profesional nº 9</w:t>
      </w:r>
      <w:r w:rsidR="00FA5E5B">
        <w:t>,</w:t>
      </w:r>
      <w:r w:rsidRPr="002A37A4">
        <w:t xml:space="preserve"> Grupo de Discusión 2)</w:t>
      </w:r>
      <w:r>
        <w:rPr>
          <w:i/>
        </w:rPr>
        <w:t xml:space="preserve">. </w:t>
      </w:r>
      <w:r w:rsidR="00DD277E" w:rsidRPr="008E55C4">
        <w:rPr>
          <w:i/>
        </w:rPr>
        <w:t xml:space="preserve">El niño más pequeño que hemos diagnosticado en Infoautismo tenía 20 meses </w:t>
      </w:r>
      <w:r w:rsidR="00DD277E" w:rsidRPr="008E55C4">
        <w:t>(Profesional nº 7</w:t>
      </w:r>
      <w:r w:rsidR="00FA5E5B">
        <w:t xml:space="preserve">, </w:t>
      </w:r>
      <w:r w:rsidR="00DD277E" w:rsidRPr="008E55C4">
        <w:t>Grupo de Discusión 2).</w:t>
      </w:r>
      <w:r w:rsidR="00DD277E" w:rsidRPr="009812A6">
        <w:t xml:space="preserve"> </w:t>
      </w:r>
    </w:p>
    <w:p w14:paraId="46670621" w14:textId="70206732" w:rsidR="00EE1624" w:rsidRDefault="002A37A4" w:rsidP="007F2EAC">
      <w:pPr>
        <w:pStyle w:val="Body"/>
      </w:pPr>
      <w:r>
        <w:t xml:space="preserve">Con respecto al proceso de diagnóstico, influye bastante </w:t>
      </w:r>
      <w:r w:rsidR="006B69FB">
        <w:t xml:space="preserve">la información que disponen los familiares del menor y la formación de los profesionales que atienden a estos menores. </w:t>
      </w:r>
    </w:p>
    <w:p w14:paraId="55824272" w14:textId="37859431" w:rsidR="006B69FB" w:rsidRDefault="006B69FB" w:rsidP="007F2EAC">
      <w:pPr>
        <w:pStyle w:val="Body"/>
      </w:pPr>
      <w:r w:rsidRPr="00AB7069">
        <w:rPr>
          <w:i/>
        </w:rPr>
        <w:lastRenderedPageBreak/>
        <w:t xml:space="preserve">Las familias no conocen los Centros Base y muchas de las familias que vienen aquí (infoautismo) lo detectaron leyendo en la sala de espera del centro de salud un cartel sobre las cosas que no hacen los niños autistas y no porque realmente se lo haya dicho nadie, ni haciendo las consultas </w:t>
      </w:r>
      <w:r w:rsidR="00C86CCE" w:rsidRPr="00AB7069">
        <w:rPr>
          <w:i/>
        </w:rPr>
        <w:t>periódicas</w:t>
      </w:r>
      <w:r w:rsidRPr="00AB7069">
        <w:rPr>
          <w:i/>
        </w:rPr>
        <w:t xml:space="preserve">, </w:t>
      </w:r>
      <w:r w:rsidR="00C86CCE" w:rsidRPr="00AB7069">
        <w:rPr>
          <w:i/>
        </w:rPr>
        <w:t>así</w:t>
      </w:r>
      <w:r w:rsidRPr="00AB7069">
        <w:rPr>
          <w:i/>
        </w:rPr>
        <w:t xml:space="preserve"> que yo creo que las familias no tienen información.</w:t>
      </w:r>
      <w:r w:rsidRPr="00AB7069">
        <w:t xml:space="preserve"> </w:t>
      </w:r>
      <w:r w:rsidR="00AB7069" w:rsidRPr="00AB7069">
        <w:t>(Profesional nº 7</w:t>
      </w:r>
      <w:r w:rsidR="00FA5E5B">
        <w:t>,</w:t>
      </w:r>
      <w:r w:rsidR="00AB7069" w:rsidRPr="00AB7069">
        <w:t xml:space="preserve"> Grupo de Discusión 2). </w:t>
      </w:r>
      <w:r w:rsidR="00AB7069" w:rsidRPr="00AB7069">
        <w:rPr>
          <w:i/>
        </w:rPr>
        <w:t>L</w:t>
      </w:r>
      <w:r w:rsidRPr="00AB7069">
        <w:rPr>
          <w:i/>
        </w:rPr>
        <w:t xml:space="preserve">a </w:t>
      </w:r>
      <w:r w:rsidR="00AB7069" w:rsidRPr="00AB7069">
        <w:rPr>
          <w:i/>
        </w:rPr>
        <w:t xml:space="preserve">información la </w:t>
      </w:r>
      <w:r w:rsidR="00DF45DB">
        <w:rPr>
          <w:i/>
        </w:rPr>
        <w:t>tienen poco accesible a veces, p</w:t>
      </w:r>
      <w:r w:rsidR="00AB7069" w:rsidRPr="00AB7069">
        <w:rPr>
          <w:i/>
        </w:rPr>
        <w:t>or ejemplo: Aquí en S</w:t>
      </w:r>
      <w:r w:rsidRPr="00AB7069">
        <w:rPr>
          <w:i/>
        </w:rPr>
        <w:t xml:space="preserve">alamanca </w:t>
      </w:r>
      <w:r w:rsidR="00AB7069" w:rsidRPr="00AB7069">
        <w:rPr>
          <w:i/>
        </w:rPr>
        <w:t>hay</w:t>
      </w:r>
      <w:r w:rsidRPr="00AB7069">
        <w:rPr>
          <w:i/>
        </w:rPr>
        <w:t xml:space="preserve"> dos asociaciones </w:t>
      </w:r>
      <w:r w:rsidR="00AB7069" w:rsidRPr="00AB7069">
        <w:rPr>
          <w:i/>
        </w:rPr>
        <w:t>sobre TEA y no son</w:t>
      </w:r>
      <w:r w:rsidRPr="00AB7069">
        <w:rPr>
          <w:i/>
        </w:rPr>
        <w:t xml:space="preserve"> todo lo accesible que </w:t>
      </w:r>
      <w:r w:rsidR="00AB7069" w:rsidRPr="00AB7069">
        <w:rPr>
          <w:i/>
        </w:rPr>
        <w:t>tendrían que</w:t>
      </w:r>
      <w:r w:rsidRPr="00AB7069">
        <w:rPr>
          <w:i/>
        </w:rPr>
        <w:t xml:space="preserve"> ser para la</w:t>
      </w:r>
      <w:r w:rsidR="00AB7069" w:rsidRPr="00AB7069">
        <w:rPr>
          <w:i/>
        </w:rPr>
        <w:t>s fami</w:t>
      </w:r>
      <w:r w:rsidR="00DF45DB">
        <w:rPr>
          <w:i/>
        </w:rPr>
        <w:t>lias. Está</w:t>
      </w:r>
      <w:r w:rsidR="00AB7069" w:rsidRPr="00AB7069">
        <w:rPr>
          <w:i/>
        </w:rPr>
        <w:t>n solo destinada</w:t>
      </w:r>
      <w:r w:rsidRPr="00AB7069">
        <w:rPr>
          <w:i/>
        </w:rPr>
        <w:t xml:space="preserve">s a los socios, por lo que si no eres socio no puedes acceder a los servicios y esto es un problema, </w:t>
      </w:r>
      <w:r w:rsidR="00C86CCE" w:rsidRPr="00AB7069">
        <w:rPr>
          <w:i/>
        </w:rPr>
        <w:t>porque</w:t>
      </w:r>
      <w:r w:rsidRPr="00AB7069">
        <w:rPr>
          <w:i/>
        </w:rPr>
        <w:t xml:space="preserve"> hay muchos que se quedan </w:t>
      </w:r>
      <w:r w:rsidR="00AB7069" w:rsidRPr="00AB7069">
        <w:rPr>
          <w:i/>
        </w:rPr>
        <w:t>fuera… entonces esas familias ¿</w:t>
      </w:r>
      <w:r w:rsidRPr="00AB7069">
        <w:rPr>
          <w:i/>
        </w:rPr>
        <w:t xml:space="preserve">A qué recursos acuden? No los hay, para ellos no los hay, si además tienen pocos recursos </w:t>
      </w:r>
      <w:r w:rsidR="00C86CCE" w:rsidRPr="00AB7069">
        <w:rPr>
          <w:i/>
        </w:rPr>
        <w:t>económicos</w:t>
      </w:r>
      <w:r w:rsidR="00AB7069" w:rsidRPr="00AB7069">
        <w:rPr>
          <w:i/>
        </w:rPr>
        <w:t xml:space="preserve">. </w:t>
      </w:r>
      <w:r w:rsidR="00AB7069" w:rsidRPr="00AB7069">
        <w:t xml:space="preserve">(Profesional nº </w:t>
      </w:r>
      <w:r w:rsidR="00AB7069">
        <w:t>6</w:t>
      </w:r>
      <w:r w:rsidR="00FA5E5B">
        <w:t>,</w:t>
      </w:r>
      <w:r w:rsidR="00AB7069" w:rsidRPr="00AB7069">
        <w:t xml:space="preserve"> Grupo de Discusión 2)</w:t>
      </w:r>
      <w:r w:rsidR="00AB7069">
        <w:t xml:space="preserve">. </w:t>
      </w:r>
      <w:r w:rsidR="00AB7069" w:rsidRPr="00AB7069">
        <w:rPr>
          <w:i/>
        </w:rPr>
        <w:t>La desinformación de no saber exactamente qué es lo que tiene, qué es lo que le pasa, o cómo pueden enfrentarme a esa situación, es lo que les hace también no afrontar el diagnostico.</w:t>
      </w:r>
      <w:r w:rsidR="00AB7069">
        <w:rPr>
          <w:rFonts w:cs="Arial"/>
          <w:color w:val="008000"/>
        </w:rPr>
        <w:t xml:space="preserve"> </w:t>
      </w:r>
      <w:r w:rsidR="00AB7069" w:rsidRPr="00AB7069">
        <w:t xml:space="preserve">(Profesional nº </w:t>
      </w:r>
      <w:r w:rsidR="00AB7069">
        <w:t>4</w:t>
      </w:r>
      <w:r w:rsidR="00FA5E5B">
        <w:t>,</w:t>
      </w:r>
      <w:r w:rsidR="00AB7069" w:rsidRPr="00AB7069">
        <w:t xml:space="preserve"> Grupo de Discusión </w:t>
      </w:r>
      <w:r w:rsidR="00AB7069">
        <w:t>1</w:t>
      </w:r>
      <w:r w:rsidR="00AB7069" w:rsidRPr="00AB7069">
        <w:t>)</w:t>
      </w:r>
      <w:r w:rsidR="00AB7069">
        <w:t>.</w:t>
      </w:r>
    </w:p>
    <w:p w14:paraId="5AA626A6" w14:textId="2623E552" w:rsidR="00FA5E5B" w:rsidRPr="00A80E20" w:rsidRDefault="00FA5E5B" w:rsidP="007F2EAC">
      <w:pPr>
        <w:pStyle w:val="Body"/>
      </w:pPr>
      <w:r w:rsidRPr="00FA5E5B">
        <w:rPr>
          <w:i/>
        </w:rPr>
        <w:t xml:space="preserve">El problema está en que los profesionales sabemos que </w:t>
      </w:r>
      <w:r w:rsidR="00C86CCE" w:rsidRPr="00FA5E5B">
        <w:rPr>
          <w:i/>
        </w:rPr>
        <w:t>sí</w:t>
      </w:r>
      <w:r w:rsidRPr="00FA5E5B">
        <w:rPr>
          <w:i/>
        </w:rPr>
        <w:t xml:space="preserve"> que existe el TEA, pero no sabemos identificarlo. </w:t>
      </w:r>
      <w:r w:rsidRPr="00FA5E5B">
        <w:t>(Profesional nº 4, Grupo de Discusión 1)</w:t>
      </w:r>
      <w:r w:rsidRPr="00FA5E5B">
        <w:rPr>
          <w:i/>
        </w:rPr>
        <w:t xml:space="preserve">. La clave está en la formación de  los profesionales, si se forma bien a los profesionales que son los que tienen que ver los signos de alerta de autismo, antes se derivaría y todo se </w:t>
      </w:r>
      <w:r w:rsidR="00C86CCE" w:rsidRPr="00FA5E5B">
        <w:rPr>
          <w:i/>
        </w:rPr>
        <w:t>agilizaría</w:t>
      </w:r>
      <w:r w:rsidRPr="00FA5E5B">
        <w:rPr>
          <w:i/>
        </w:rPr>
        <w:t xml:space="preserve">. </w:t>
      </w:r>
      <w:r w:rsidRPr="00FA5E5B">
        <w:t xml:space="preserve">(Profesional nº 9, Grupo de Discusión </w:t>
      </w:r>
      <w:r w:rsidR="00951635">
        <w:t>2</w:t>
      </w:r>
      <w:r w:rsidRPr="00FA5E5B">
        <w:t>)</w:t>
      </w:r>
      <w:r>
        <w:t>.</w:t>
      </w:r>
    </w:p>
    <w:p w14:paraId="10AC0193" w14:textId="6FA777EC" w:rsidR="00AA66D9" w:rsidRDefault="00421602" w:rsidP="007F2EAC">
      <w:pPr>
        <w:pStyle w:val="Body"/>
      </w:pPr>
      <w:r>
        <w:t xml:space="preserve">La etapa educativa, </w:t>
      </w:r>
      <w:r w:rsidR="00AA66D9">
        <w:t>es una de las más importantes en el desarrollo del menor, ya que de no haberse detecta</w:t>
      </w:r>
      <w:r w:rsidR="00A512D8">
        <w:t xml:space="preserve">do con anterioridad el TEA, es </w:t>
      </w:r>
      <w:r w:rsidR="00AA66D9">
        <w:t>en este momento y en los centros educativos donde hay más posibilidades de diagnosticar un trastorno, debido a que es el organismo donde los menores permanecen más tiempo. En el caso de disponer de</w:t>
      </w:r>
      <w:r>
        <w:t xml:space="preserve"> un d</w:t>
      </w:r>
      <w:r w:rsidR="00E20B0E">
        <w:t>iagnó</w:t>
      </w:r>
      <w:r>
        <w:t>stico precoz</w:t>
      </w:r>
      <w:r w:rsidR="00AA66D9">
        <w:t>, ya</w:t>
      </w:r>
      <w:r>
        <w:t xml:space="preserve"> se puede </w:t>
      </w:r>
      <w:r w:rsidR="00C86CCE">
        <w:t>intervenir</w:t>
      </w:r>
      <w:r>
        <w:t xml:space="preserve"> adecuadamente conforme las necesidades que presente</w:t>
      </w:r>
      <w:r w:rsidR="00AA66D9">
        <w:t xml:space="preserve"> cada menor. </w:t>
      </w:r>
    </w:p>
    <w:p w14:paraId="7963092F" w14:textId="7B9BB773" w:rsidR="00EE1624" w:rsidRDefault="00AA66D9" w:rsidP="007F2EAC">
      <w:pPr>
        <w:pStyle w:val="Body"/>
      </w:pPr>
      <w:r>
        <w:t xml:space="preserve">En cuanto a las </w:t>
      </w:r>
      <w:r w:rsidR="00C86CCE">
        <w:t>tipologías</w:t>
      </w:r>
      <w:r>
        <w:t xml:space="preserve"> de los centros educativos, los profesionales que han participado en los grupos de discusión, no mantienen un acuerdo en cuanto a las diferencias que pueden existir en la atención de menores con T</w:t>
      </w:r>
      <w:r w:rsidR="00951635">
        <w:t>EA dependiendo si son centros pú</w:t>
      </w:r>
      <w:r>
        <w:t>blicos, privados y/o concert</w:t>
      </w:r>
      <w:r w:rsidR="00DF45DB">
        <w:t xml:space="preserve">ados. Aunque si bien es cierto que </w:t>
      </w:r>
      <w:r>
        <w:t xml:space="preserve">se declinan por </w:t>
      </w:r>
      <w:r w:rsidR="00DF45DB">
        <w:t xml:space="preserve">los centros públicos </w:t>
      </w:r>
      <w:r w:rsidR="00951635">
        <w:t xml:space="preserve">como aquellos que pueden ofertar mejores </w:t>
      </w:r>
      <w:r w:rsidR="00C86CCE">
        <w:t>garantías</w:t>
      </w:r>
      <w:r w:rsidR="00951635">
        <w:t xml:space="preserve"> de calidad en la educación. </w:t>
      </w:r>
    </w:p>
    <w:p w14:paraId="794C27E2" w14:textId="7EA988CA" w:rsidR="00A442A2" w:rsidRDefault="00951635" w:rsidP="007F2EAC">
      <w:pPr>
        <w:pStyle w:val="Body"/>
      </w:pPr>
      <w:r w:rsidRPr="00A442A2">
        <w:rPr>
          <w:i/>
        </w:rPr>
        <w:t>Realmente cualquier centro es bueno, independie</w:t>
      </w:r>
      <w:r w:rsidR="00A442A2">
        <w:rPr>
          <w:i/>
        </w:rPr>
        <w:t xml:space="preserve">ntemente de su </w:t>
      </w:r>
      <w:r w:rsidR="00C86CCE">
        <w:rPr>
          <w:i/>
        </w:rPr>
        <w:t>característica</w:t>
      </w:r>
      <w:r w:rsidR="00A442A2">
        <w:rPr>
          <w:i/>
        </w:rPr>
        <w:t xml:space="preserve"> pú</w:t>
      </w:r>
      <w:r w:rsidRPr="00A442A2">
        <w:rPr>
          <w:i/>
        </w:rPr>
        <w:t xml:space="preserve">blica o privada, dependiendo de los profesionales que tenga. </w:t>
      </w:r>
      <w:r w:rsidRPr="00A442A2">
        <w:t>(Profesional nº 7, Grupo de Discusión 2)</w:t>
      </w:r>
      <w:r w:rsidRPr="00A442A2">
        <w:rPr>
          <w:i/>
        </w:rPr>
        <w:t>.</w:t>
      </w:r>
      <w:r w:rsidR="00DF45DB">
        <w:rPr>
          <w:i/>
        </w:rPr>
        <w:t xml:space="preserve"> Si está</w:t>
      </w:r>
      <w:r w:rsidRPr="00A442A2">
        <w:rPr>
          <w:i/>
        </w:rPr>
        <w:t xml:space="preserve">n formados en autismo pues las familias tienen esa suerte, pero si no lo están el niño no va a evolucionar tanto. </w:t>
      </w:r>
      <w:r w:rsidRPr="00A442A2">
        <w:t>(Profesional nº 9, Grupo de Discusión 2)</w:t>
      </w:r>
      <w:r w:rsidRPr="00A442A2">
        <w:rPr>
          <w:i/>
        </w:rPr>
        <w:t xml:space="preserve">. </w:t>
      </w:r>
      <w:r w:rsidR="00A442A2" w:rsidRPr="00A442A2">
        <w:rPr>
          <w:i/>
        </w:rPr>
        <w:t xml:space="preserve">Hay diferencias en general, depende mucho de los colegios. La verdad que a nivel público, si no le proporcionan un recurso, se le puede exigir, se puede “pelear”, es decir, se puede hablar con el responsable, se puede hablar con las asociaciones para que medien, pero en un privado es más </w:t>
      </w:r>
      <w:r w:rsidR="00C86CCE" w:rsidRPr="00A442A2">
        <w:rPr>
          <w:i/>
        </w:rPr>
        <w:t>difícil</w:t>
      </w:r>
      <w:r w:rsidR="00A442A2" w:rsidRPr="00A442A2">
        <w:rPr>
          <w:i/>
        </w:rPr>
        <w:t xml:space="preserve">, al fin y al cabo en un privado la atención que reciben es la que les quieran dar, es la que puedan pagar los familiares. </w:t>
      </w:r>
      <w:r w:rsidR="00A442A2" w:rsidRPr="00A442A2">
        <w:t>(Profesional nº 2, Grupo de Discusión 1)</w:t>
      </w:r>
      <w:r w:rsidR="00A442A2" w:rsidRPr="00A442A2">
        <w:rPr>
          <w:i/>
        </w:rPr>
        <w:t xml:space="preserve">. </w:t>
      </w:r>
      <w:r w:rsidRPr="00A442A2">
        <w:rPr>
          <w:i/>
        </w:rPr>
        <w:t xml:space="preserve">En los centros </w:t>
      </w:r>
      <w:r w:rsidR="00A442A2" w:rsidRPr="00A442A2">
        <w:rPr>
          <w:i/>
        </w:rPr>
        <w:t>educativos privados realmente só</w:t>
      </w:r>
      <w:r w:rsidRPr="00A442A2">
        <w:rPr>
          <w:i/>
        </w:rPr>
        <w:t xml:space="preserve">lo </w:t>
      </w:r>
      <w:r w:rsidR="00C86CCE" w:rsidRPr="00A442A2">
        <w:rPr>
          <w:i/>
        </w:rPr>
        <w:t>está</w:t>
      </w:r>
      <w:r w:rsidRPr="00A442A2">
        <w:rPr>
          <w:i/>
        </w:rPr>
        <w:t xml:space="preserve"> la figura del orientador que hace el papel de todo, de Pedagogo Terapeuta (PT) y de Audición y Lenguaje (AL). Sin embargo en los centros </w:t>
      </w:r>
      <w:r w:rsidR="00C86CCE" w:rsidRPr="00A442A2">
        <w:rPr>
          <w:i/>
        </w:rPr>
        <w:t>públicos</w:t>
      </w:r>
      <w:r w:rsidRPr="00A442A2">
        <w:rPr>
          <w:i/>
        </w:rPr>
        <w:t xml:space="preserve">, ya si se encuentran las figuras de los 3 profesionales (orientador, PT y AL) entonces quieras que no son tres personas que atienden al menor desde distintas perspectivas y eso de alguna manera contribuye. </w:t>
      </w:r>
      <w:r w:rsidRPr="00A442A2">
        <w:t>(Profesional nº 6, Grupo de Discusión 2)</w:t>
      </w:r>
      <w:r w:rsidR="00A442A2">
        <w:t>.</w:t>
      </w:r>
    </w:p>
    <w:p w14:paraId="63305D09" w14:textId="48F1A352" w:rsidR="00E173AB" w:rsidRDefault="00EE1624" w:rsidP="007F2EAC">
      <w:pPr>
        <w:pStyle w:val="Body"/>
      </w:pPr>
      <w:r w:rsidRPr="00EE1624">
        <w:t>Por otro lado, en cuanto a las distintas modalidades educativas que ofrece el Sistema Educativo Español, sucede lo mismo, no hay un</w:t>
      </w:r>
      <w:r>
        <w:t xml:space="preserve"> consenso establecido entre </w:t>
      </w:r>
      <w:r>
        <w:lastRenderedPageBreak/>
        <w:t xml:space="preserve">los/as </w:t>
      </w:r>
      <w:r w:rsidRPr="00EE1624">
        <w:t>profesional</w:t>
      </w:r>
      <w:r w:rsidR="00DF45DB">
        <w:t>es que han participado</w:t>
      </w:r>
      <w:r w:rsidRPr="00EE1624">
        <w:t xml:space="preserve"> sobre </w:t>
      </w:r>
      <w:r w:rsidR="00C86CCE" w:rsidRPr="00EE1624">
        <w:t>cuál</w:t>
      </w:r>
      <w:r w:rsidRPr="00EE1624">
        <w:t xml:space="preserve"> es la </w:t>
      </w:r>
      <w:r>
        <w:t xml:space="preserve">modalidad </w:t>
      </w:r>
      <w:r w:rsidRPr="00EE1624">
        <w:t xml:space="preserve">más </w:t>
      </w:r>
      <w:r w:rsidR="00C86CCE" w:rsidRPr="00EE1624">
        <w:t>idónea</w:t>
      </w:r>
      <w:r w:rsidRPr="00EE1624">
        <w:t xml:space="preserve"> para los/as menores con TEA. </w:t>
      </w:r>
    </w:p>
    <w:p w14:paraId="3ADF6B94" w14:textId="51B9B63B" w:rsidR="00EE1624" w:rsidRPr="00E173AB" w:rsidRDefault="00E173AB" w:rsidP="007F2EAC">
      <w:pPr>
        <w:pStyle w:val="Body"/>
        <w:rPr>
          <w:i/>
        </w:rPr>
      </w:pPr>
      <w:r w:rsidRPr="00E173AB">
        <w:rPr>
          <w:i/>
        </w:rPr>
        <w:t>Depende de los casos, pero lo mejor es que el niño reciba su apoyo dentro del aula ordinaria con sus compañeros, es decir la modalidad combinada.</w:t>
      </w:r>
      <w:r w:rsidR="00DF45DB">
        <w:rPr>
          <w:i/>
        </w:rPr>
        <w:t xml:space="preserve"> </w:t>
      </w:r>
      <w:r w:rsidRPr="00E173AB">
        <w:rPr>
          <w:i/>
        </w:rPr>
        <w:t>El error de los colegios, es que siempre nos focalizamos más en los aspectos curriculares, pero es que hay much</w:t>
      </w:r>
      <w:r w:rsidR="00DF45DB">
        <w:rPr>
          <w:i/>
        </w:rPr>
        <w:t>as má</w:t>
      </w:r>
      <w:r w:rsidRPr="00E173AB">
        <w:rPr>
          <w:i/>
        </w:rPr>
        <w:t xml:space="preserve">s cosas importantes, como enseñar habilidades sociales, emocionales,  que son los aspectos que se dejan un poco de lado. </w:t>
      </w:r>
      <w:r w:rsidRPr="00E173AB">
        <w:t>(Profesional nº 4, Grupo de Discusión 1)</w:t>
      </w:r>
      <w:r w:rsidRPr="00E173AB">
        <w:rPr>
          <w:i/>
        </w:rPr>
        <w:t xml:space="preserve">. </w:t>
      </w:r>
      <w:r w:rsidR="00EE1624" w:rsidRPr="00E173AB">
        <w:rPr>
          <w:i/>
        </w:rPr>
        <w:t xml:space="preserve">Son tan diferentes las modalidades que a lo mejor si están bien planteadas  que sean combinada, especial y ordinaria, pero muchas veces en el aula </w:t>
      </w:r>
      <w:r w:rsidR="00DF45DB">
        <w:rPr>
          <w:i/>
        </w:rPr>
        <w:t>especial están chicos que deberí</w:t>
      </w:r>
      <w:r w:rsidR="00EE1624" w:rsidRPr="00E173AB">
        <w:rPr>
          <w:i/>
        </w:rPr>
        <w:t>an estar en la modalidad combinada,</w:t>
      </w:r>
      <w:r w:rsidRPr="00E173AB">
        <w:rPr>
          <w:i/>
        </w:rPr>
        <w:t xml:space="preserve"> y ahí </w:t>
      </w:r>
      <w:r w:rsidR="00C86CCE" w:rsidRPr="00E173AB">
        <w:rPr>
          <w:i/>
        </w:rPr>
        <w:t>está</w:t>
      </w:r>
      <w:r w:rsidRPr="00E173AB">
        <w:rPr>
          <w:i/>
        </w:rPr>
        <w:t xml:space="preserve"> el fallo,</w:t>
      </w:r>
      <w:r w:rsidR="00EE1624" w:rsidRPr="00E173AB">
        <w:rPr>
          <w:i/>
        </w:rPr>
        <w:t xml:space="preserve"> que no se sabe valorar bien. </w:t>
      </w:r>
      <w:r w:rsidRPr="00E173AB">
        <w:rPr>
          <w:i/>
        </w:rPr>
        <w:t xml:space="preserve">Quizás están bien valorados pero no se les </w:t>
      </w:r>
      <w:r w:rsidR="00C86CCE" w:rsidRPr="00E173AB">
        <w:rPr>
          <w:i/>
        </w:rPr>
        <w:t>envía</w:t>
      </w:r>
      <w:r w:rsidR="00EE1624" w:rsidRPr="00E173AB">
        <w:rPr>
          <w:i/>
        </w:rPr>
        <w:t xml:space="preserve"> bien a la modalidad que realmente necesitan. </w:t>
      </w:r>
      <w:r w:rsidRPr="00E173AB">
        <w:t>(Profesional nº 9, Grupo de Discusión 2)</w:t>
      </w:r>
      <w:r w:rsidRPr="00E173AB">
        <w:rPr>
          <w:i/>
        </w:rPr>
        <w:t xml:space="preserve">. La </w:t>
      </w:r>
      <w:r w:rsidR="00C86CCE" w:rsidRPr="00E173AB">
        <w:rPr>
          <w:i/>
        </w:rPr>
        <w:t>mayoría</w:t>
      </w:r>
      <w:r w:rsidRPr="00E173AB">
        <w:rPr>
          <w:i/>
        </w:rPr>
        <w:t xml:space="preserve"> de los casos </w:t>
      </w:r>
      <w:r w:rsidR="00C86CCE" w:rsidRPr="00E173AB">
        <w:rPr>
          <w:i/>
        </w:rPr>
        <w:t>deberían</w:t>
      </w:r>
      <w:r w:rsidRPr="00E173AB">
        <w:rPr>
          <w:i/>
        </w:rPr>
        <w:t xml:space="preserve"> de estar en un aula ordinaria, y si precisa de algún apoyo, pues </w:t>
      </w:r>
      <w:r w:rsidR="00C86CCE" w:rsidRPr="00E173AB">
        <w:rPr>
          <w:i/>
        </w:rPr>
        <w:t>facilitárselo</w:t>
      </w:r>
      <w:r w:rsidRPr="00E173AB">
        <w:rPr>
          <w:i/>
        </w:rPr>
        <w:t xml:space="preserve"> </w:t>
      </w:r>
      <w:r w:rsidRPr="00E173AB">
        <w:t>(Profesional nº 2, Grupo de Discusión 1)</w:t>
      </w:r>
      <w:r w:rsidRPr="00E173AB">
        <w:rPr>
          <w:i/>
        </w:rPr>
        <w:t xml:space="preserve">. </w:t>
      </w:r>
      <w:r w:rsidR="00DF45DB">
        <w:rPr>
          <w:i/>
        </w:rPr>
        <w:t>Hay veces que la educació</w:t>
      </w:r>
      <w:r w:rsidR="00EE1624" w:rsidRPr="00E173AB">
        <w:rPr>
          <w:i/>
        </w:rPr>
        <w:t xml:space="preserve">n especial es un poco el </w:t>
      </w:r>
      <w:r w:rsidR="00C86CCE" w:rsidRPr="00E173AB">
        <w:rPr>
          <w:i/>
        </w:rPr>
        <w:t>cajón</w:t>
      </w:r>
      <w:r w:rsidR="00EE1624" w:rsidRPr="00E173AB">
        <w:rPr>
          <w:i/>
        </w:rPr>
        <w:t xml:space="preserve"> desastre, cuando no llegan curricularmente a lo ord</w:t>
      </w:r>
      <w:r w:rsidR="00DF45DB">
        <w:rPr>
          <w:i/>
        </w:rPr>
        <w:t xml:space="preserve">inario van a </w:t>
      </w:r>
      <w:r w:rsidR="00C86CCE">
        <w:rPr>
          <w:i/>
        </w:rPr>
        <w:t>educación</w:t>
      </w:r>
      <w:r w:rsidR="00DF45DB">
        <w:rPr>
          <w:i/>
        </w:rPr>
        <w:t xml:space="preserve"> especial</w:t>
      </w:r>
      <w:r w:rsidR="00EE1624" w:rsidRPr="00E173AB">
        <w:rPr>
          <w:i/>
        </w:rPr>
        <w:t>,</w:t>
      </w:r>
      <w:r w:rsidR="00DF45DB">
        <w:rPr>
          <w:i/>
        </w:rPr>
        <w:t xml:space="preserve"> </w:t>
      </w:r>
      <w:r w:rsidR="00EE1624" w:rsidRPr="00E173AB">
        <w:rPr>
          <w:i/>
        </w:rPr>
        <w:t xml:space="preserve">pero no es lo mismo el trato o la estructuración que tiene que tener un niño con autismo que otro que tiene una </w:t>
      </w:r>
      <w:r w:rsidR="00C86CCE" w:rsidRPr="00E173AB">
        <w:rPr>
          <w:i/>
        </w:rPr>
        <w:t>parálisis</w:t>
      </w:r>
      <w:r w:rsidR="00EE1624" w:rsidRPr="00E173AB">
        <w:rPr>
          <w:i/>
        </w:rPr>
        <w:t xml:space="preserve"> cerebral.</w:t>
      </w:r>
      <w:r w:rsidRPr="00E173AB">
        <w:rPr>
          <w:i/>
        </w:rPr>
        <w:t xml:space="preserve"> </w:t>
      </w:r>
      <w:r w:rsidRPr="00E173AB">
        <w:t>(Profesional nº 5, Grupo de Discusión 2)</w:t>
      </w:r>
      <w:r>
        <w:t>.</w:t>
      </w:r>
    </w:p>
    <w:p w14:paraId="1FC09A04" w14:textId="791356E1" w:rsidR="00E173AB" w:rsidRPr="00A80E20" w:rsidRDefault="00E173AB" w:rsidP="007F2EAC">
      <w:pPr>
        <w:pStyle w:val="Body"/>
        <w:rPr>
          <w:i/>
        </w:rPr>
      </w:pPr>
      <w:r w:rsidRPr="00E06F1A">
        <w:rPr>
          <w:i/>
        </w:rPr>
        <w:t>Las aula</w:t>
      </w:r>
      <w:r w:rsidR="00E06F1A">
        <w:rPr>
          <w:i/>
        </w:rPr>
        <w:t>s específicas de autismo, tambié</w:t>
      </w:r>
      <w:r w:rsidRPr="00E06F1A">
        <w:rPr>
          <w:i/>
        </w:rPr>
        <w:t xml:space="preserve">n parece que es lo mejor según las leyes, pero en la realidad no se cumple, se deben hacer cosas con la comunidad, pero nunca llegan a hacer nada. Todo lo hacen en el aula </w:t>
      </w:r>
      <w:r w:rsidR="00C86CCE" w:rsidRPr="00E06F1A">
        <w:rPr>
          <w:i/>
        </w:rPr>
        <w:t>específica</w:t>
      </w:r>
      <w:r w:rsidRPr="00E06F1A">
        <w:rPr>
          <w:i/>
        </w:rPr>
        <w:t xml:space="preserve">, si hacen alguna </w:t>
      </w:r>
      <w:r w:rsidR="00C86CCE" w:rsidRPr="00E06F1A">
        <w:rPr>
          <w:i/>
        </w:rPr>
        <w:t>excursión</w:t>
      </w:r>
      <w:r w:rsidRPr="00E06F1A">
        <w:rPr>
          <w:i/>
        </w:rPr>
        <w:t xml:space="preserve"> los llevan al huerto del colegio, pero la </w:t>
      </w:r>
      <w:r w:rsidR="00C86CCE" w:rsidRPr="00E06F1A">
        <w:rPr>
          <w:i/>
        </w:rPr>
        <w:t>interacción</w:t>
      </w:r>
      <w:r w:rsidRPr="00E06F1A">
        <w:rPr>
          <w:i/>
        </w:rPr>
        <w:t xml:space="preserve"> con otros niños siempre es con los mismos compañeros que son los que</w:t>
      </w:r>
      <w:r w:rsidR="00E06F1A">
        <w:rPr>
          <w:i/>
        </w:rPr>
        <w:t xml:space="preserve"> </w:t>
      </w:r>
      <w:r w:rsidR="00C86CCE">
        <w:rPr>
          <w:i/>
        </w:rPr>
        <w:t>están</w:t>
      </w:r>
      <w:r w:rsidR="00E06F1A">
        <w:rPr>
          <w:i/>
        </w:rPr>
        <w:t xml:space="preserve"> </w:t>
      </w:r>
      <w:r w:rsidR="00C86CCE">
        <w:rPr>
          <w:i/>
        </w:rPr>
        <w:t>también</w:t>
      </w:r>
      <w:r w:rsidR="00E06F1A">
        <w:rPr>
          <w:i/>
        </w:rPr>
        <w:t xml:space="preserve"> en el aula especí</w:t>
      </w:r>
      <w:r w:rsidRPr="00E06F1A">
        <w:rPr>
          <w:i/>
        </w:rPr>
        <w:t xml:space="preserve">fica. </w:t>
      </w:r>
      <w:r w:rsidRPr="00E06F1A">
        <w:t>(Profesional nº 2, Grupo de Discusión 1)</w:t>
      </w:r>
      <w:r w:rsidRPr="00E06F1A">
        <w:rPr>
          <w:i/>
        </w:rPr>
        <w:t>. El traba</w:t>
      </w:r>
      <w:r w:rsidR="00E06F1A">
        <w:rPr>
          <w:i/>
        </w:rPr>
        <w:t>jo que hacen en las aulas especí</w:t>
      </w:r>
      <w:r w:rsidRPr="00E06F1A">
        <w:rPr>
          <w:i/>
        </w:rPr>
        <w:t xml:space="preserve">ficas yo creo que es </w:t>
      </w:r>
      <w:r w:rsidR="00E06F1A" w:rsidRPr="00E06F1A">
        <w:rPr>
          <w:i/>
        </w:rPr>
        <w:t>in</w:t>
      </w:r>
      <w:r w:rsidRPr="00E06F1A">
        <w:rPr>
          <w:i/>
        </w:rPr>
        <w:t>suficiente, yo soy de las que piensa que no solo se puede quedar en esa intervención, necesitan más horas de terapia, y</w:t>
      </w:r>
      <w:r w:rsidR="00E06F1A">
        <w:rPr>
          <w:i/>
        </w:rPr>
        <w:t>o creo que están recomendadas mí</w:t>
      </w:r>
      <w:r w:rsidRPr="00E06F1A">
        <w:rPr>
          <w:i/>
        </w:rPr>
        <w:t xml:space="preserve">nimo 20 horas semanales. </w:t>
      </w:r>
      <w:r w:rsidR="00E06F1A" w:rsidRPr="00E06F1A">
        <w:t>(Profesional nº 1, Grupo de Discusión 1)</w:t>
      </w:r>
      <w:r w:rsidR="00E06F1A">
        <w:t>.</w:t>
      </w:r>
    </w:p>
    <w:p w14:paraId="60CA18A9" w14:textId="75F8EAA0" w:rsidR="00DA5556" w:rsidRPr="00A80E20" w:rsidRDefault="00C43B8B" w:rsidP="007F2EAC">
      <w:pPr>
        <w:pStyle w:val="Body"/>
      </w:pPr>
      <w:r>
        <w:t xml:space="preserve">En algunos casos, las modalidades educativas que ofrecen los centros educativos más que integrar y brindar los apoyos y </w:t>
      </w:r>
      <w:r w:rsidR="00C86CCE">
        <w:t>recursos</w:t>
      </w:r>
      <w:r>
        <w:t xml:space="preserve"> que cada menor necesita</w:t>
      </w:r>
      <w:r w:rsidR="001B7AFF">
        <w:t xml:space="preserve"> está provocando una segregación del alumnado. Por ello es muy importante y se hace necesario disponer de ciertas herramientas y promover métodos de inclusión. </w:t>
      </w:r>
    </w:p>
    <w:p w14:paraId="414E5644" w14:textId="694DE3C0" w:rsidR="00C43B8B" w:rsidRPr="00A80E20" w:rsidRDefault="00C43B8B" w:rsidP="007F2EAC">
      <w:pPr>
        <w:pStyle w:val="Body"/>
        <w:rPr>
          <w:i/>
        </w:rPr>
      </w:pPr>
      <w:r w:rsidRPr="001B7AFF">
        <w:rPr>
          <w:i/>
        </w:rPr>
        <w:t>Para la inclusión, l</w:t>
      </w:r>
      <w:r w:rsidR="00203EE9" w:rsidRPr="001B7AFF">
        <w:rPr>
          <w:i/>
        </w:rPr>
        <w:t xml:space="preserve">o primero sería cambiar el “chip” del profesor, cambiando su manera de intervenir con los niños, no siendo tan </w:t>
      </w:r>
      <w:r w:rsidR="00C86CCE" w:rsidRPr="001B7AFF">
        <w:rPr>
          <w:i/>
        </w:rPr>
        <w:t>teóricos</w:t>
      </w:r>
      <w:r w:rsidR="00203EE9" w:rsidRPr="001B7AFF">
        <w:rPr>
          <w:i/>
        </w:rPr>
        <w:t xml:space="preserve">, ser </w:t>
      </w:r>
      <w:r w:rsidR="00C86CCE" w:rsidRPr="001B7AFF">
        <w:rPr>
          <w:i/>
        </w:rPr>
        <w:t>más</w:t>
      </w:r>
      <w:r w:rsidR="00203EE9" w:rsidRPr="001B7AFF">
        <w:rPr>
          <w:i/>
        </w:rPr>
        <w:t xml:space="preserve"> interactivos con la clase y proponer cosas más din</w:t>
      </w:r>
      <w:r w:rsidRPr="001B7AFF">
        <w:rPr>
          <w:i/>
        </w:rPr>
        <w:t>á</w:t>
      </w:r>
      <w:r w:rsidR="00203EE9" w:rsidRPr="001B7AFF">
        <w:rPr>
          <w:i/>
        </w:rPr>
        <w:t xml:space="preserve">micas, que no se centren en seguir un libro y poner los ejercicios. </w:t>
      </w:r>
      <w:r w:rsidRPr="001B7AFF">
        <w:rPr>
          <w:i/>
        </w:rPr>
        <w:t>La clave está en</w:t>
      </w:r>
      <w:r w:rsidR="00203EE9" w:rsidRPr="001B7AFF">
        <w:rPr>
          <w:i/>
        </w:rPr>
        <w:t xml:space="preserve"> la actitud del profesional </w:t>
      </w:r>
      <w:r w:rsidRPr="001B7AFF">
        <w:rPr>
          <w:i/>
        </w:rPr>
        <w:t>que</w:t>
      </w:r>
      <w:r w:rsidR="00203EE9" w:rsidRPr="001B7AFF">
        <w:rPr>
          <w:i/>
        </w:rPr>
        <w:t xml:space="preserve"> al final eso </w:t>
      </w:r>
      <w:r w:rsidRPr="001B7AFF">
        <w:rPr>
          <w:i/>
        </w:rPr>
        <w:t xml:space="preserve">es lo que </w:t>
      </w:r>
      <w:r w:rsidR="00203EE9" w:rsidRPr="001B7AFF">
        <w:rPr>
          <w:i/>
        </w:rPr>
        <w:t xml:space="preserve">se contagia a los </w:t>
      </w:r>
      <w:r w:rsidR="00C86CCE" w:rsidRPr="001B7AFF">
        <w:rPr>
          <w:i/>
        </w:rPr>
        <w:t>demás</w:t>
      </w:r>
      <w:r w:rsidR="00203EE9" w:rsidRPr="001B7AFF">
        <w:rPr>
          <w:i/>
        </w:rPr>
        <w:t xml:space="preserve"> niños y al resto de los profesores.</w:t>
      </w:r>
      <w:r w:rsidRPr="001B7AFF">
        <w:rPr>
          <w:i/>
        </w:rPr>
        <w:t xml:space="preserve"> </w:t>
      </w:r>
      <w:r w:rsidRPr="001B7AFF">
        <w:t>(Profesional nº 4, Grupo de Discusión 1)</w:t>
      </w:r>
      <w:r w:rsidRPr="001B7AFF">
        <w:rPr>
          <w:i/>
        </w:rPr>
        <w:t xml:space="preserve">. Empezando desde infantil y proporcionando mucha formación no solo a los profesionales sino </w:t>
      </w:r>
      <w:r w:rsidR="00C86CCE" w:rsidRPr="001B7AFF">
        <w:rPr>
          <w:i/>
        </w:rPr>
        <w:t>también</w:t>
      </w:r>
      <w:r w:rsidRPr="001B7AFF">
        <w:rPr>
          <w:i/>
        </w:rPr>
        <w:t xml:space="preserve"> a los niños, a los compañeros del menor con TEA. Ahora por ejemplo, una de las cosas que </w:t>
      </w:r>
      <w:r w:rsidR="00C86CCE" w:rsidRPr="001B7AFF">
        <w:rPr>
          <w:i/>
        </w:rPr>
        <w:t>sí</w:t>
      </w:r>
      <w:r w:rsidRPr="001B7AFF">
        <w:rPr>
          <w:i/>
        </w:rPr>
        <w:t xml:space="preserve"> que ahora sale en muchos medios de comunicación es que igual que se trabaja el </w:t>
      </w:r>
      <w:r w:rsidR="00C86CCE" w:rsidRPr="001B7AFF">
        <w:rPr>
          <w:i/>
        </w:rPr>
        <w:t>día</w:t>
      </w:r>
      <w:r w:rsidRPr="001B7AFF">
        <w:rPr>
          <w:i/>
        </w:rPr>
        <w:t xml:space="preserve"> de la Paz, el </w:t>
      </w:r>
      <w:r w:rsidR="00C86CCE" w:rsidRPr="001B7AFF">
        <w:rPr>
          <w:i/>
        </w:rPr>
        <w:t>día</w:t>
      </w:r>
      <w:r w:rsidRPr="001B7AFF">
        <w:rPr>
          <w:i/>
        </w:rPr>
        <w:t xml:space="preserve"> de la madre y etc.  </w:t>
      </w:r>
      <w:r w:rsidR="00C86CCE" w:rsidRPr="001B7AFF">
        <w:rPr>
          <w:i/>
        </w:rPr>
        <w:t>Sí</w:t>
      </w:r>
      <w:r w:rsidRPr="001B7AFF">
        <w:rPr>
          <w:i/>
        </w:rPr>
        <w:t xml:space="preserve"> que se está trabajando el </w:t>
      </w:r>
      <w:r w:rsidR="00C86CCE" w:rsidRPr="001B7AFF">
        <w:rPr>
          <w:i/>
        </w:rPr>
        <w:t>día</w:t>
      </w:r>
      <w:r w:rsidRPr="001B7AFF">
        <w:rPr>
          <w:i/>
        </w:rPr>
        <w:t xml:space="preserve"> del autismo en el colegio, entonces </w:t>
      </w:r>
      <w:r w:rsidR="00C86CCE" w:rsidRPr="001B7AFF">
        <w:rPr>
          <w:i/>
        </w:rPr>
        <w:t>sí</w:t>
      </w:r>
      <w:r w:rsidRPr="001B7AFF">
        <w:rPr>
          <w:i/>
        </w:rPr>
        <w:t xml:space="preserve"> que se conciencia. Pues </w:t>
      </w:r>
      <w:r w:rsidR="00DF45DB">
        <w:rPr>
          <w:i/>
        </w:rPr>
        <w:t xml:space="preserve">en </w:t>
      </w:r>
      <w:r w:rsidRPr="001B7AFF">
        <w:rPr>
          <w:i/>
        </w:rPr>
        <w:t xml:space="preserve">eso consiste, incluirlo en temas trasversales, para que vean sus compañeros que </w:t>
      </w:r>
      <w:r w:rsidR="00C86CCE" w:rsidRPr="001B7AFF">
        <w:rPr>
          <w:i/>
        </w:rPr>
        <w:t>también</w:t>
      </w:r>
      <w:r w:rsidRPr="001B7AFF">
        <w:rPr>
          <w:i/>
        </w:rPr>
        <w:t xml:space="preserve"> existen niños que son especiales. </w:t>
      </w:r>
      <w:r w:rsidRPr="001B7AFF">
        <w:t>(Profesional nº 6, Grupo de Discusión 2).</w:t>
      </w:r>
    </w:p>
    <w:p w14:paraId="6EDB32F0" w14:textId="6C271EAE" w:rsidR="00C43B8B" w:rsidRPr="00A80E20" w:rsidRDefault="001B7AFF" w:rsidP="007F2EAC">
      <w:pPr>
        <w:pStyle w:val="Body"/>
      </w:pPr>
      <w:r>
        <w:t>Los mé</w:t>
      </w:r>
      <w:r w:rsidR="00C43B8B" w:rsidRPr="001B7AFF">
        <w:t xml:space="preserve">todos que proponen los profesionales para promover la inclusión, </w:t>
      </w:r>
      <w:r w:rsidR="00DF45DB">
        <w:t>son técnicas innovadoras y de fá</w:t>
      </w:r>
      <w:r w:rsidR="00C43B8B" w:rsidRPr="001B7AFF">
        <w:t xml:space="preserve">cil implantación por su bajo coste de implementación. </w:t>
      </w:r>
    </w:p>
    <w:p w14:paraId="58660EC8" w14:textId="0C4FBB5B" w:rsidR="00203EE9" w:rsidRPr="001B7AFF" w:rsidRDefault="00C43B8B" w:rsidP="007F2EAC">
      <w:pPr>
        <w:pStyle w:val="Body"/>
        <w:rPr>
          <w:i/>
        </w:rPr>
      </w:pPr>
      <w:r w:rsidRPr="001B7AFF">
        <w:rPr>
          <w:i/>
        </w:rPr>
        <w:t xml:space="preserve">Consiste en </w:t>
      </w:r>
      <w:r w:rsidR="001B7AFF" w:rsidRPr="001B7AFF">
        <w:rPr>
          <w:i/>
        </w:rPr>
        <w:t>e</w:t>
      </w:r>
      <w:r w:rsidRPr="001B7AFF">
        <w:rPr>
          <w:i/>
        </w:rPr>
        <w:t>nseñar a</w:t>
      </w:r>
      <w:r w:rsidR="001B7AFF" w:rsidRPr="001B7AFF">
        <w:rPr>
          <w:i/>
        </w:rPr>
        <w:t xml:space="preserve"> los compañeros cómo tratar y có</w:t>
      </w:r>
      <w:r w:rsidRPr="001B7AFF">
        <w:rPr>
          <w:i/>
        </w:rPr>
        <w:t xml:space="preserve">mo ver el autismo de una manera diferente. (Profesional nº 5, Grupo de Discusión 2). </w:t>
      </w:r>
      <w:r w:rsidR="00DF45DB">
        <w:rPr>
          <w:i/>
        </w:rPr>
        <w:t>Se deben h</w:t>
      </w:r>
      <w:r w:rsidR="00203EE9" w:rsidRPr="001B7AFF">
        <w:rPr>
          <w:i/>
        </w:rPr>
        <w:t xml:space="preserve">acer más aprendizajes cooperativos, y sobre todo no ver al niño con TEA como un niño con un </w:t>
      </w:r>
      <w:r w:rsidR="00203EE9" w:rsidRPr="001B7AFF">
        <w:rPr>
          <w:i/>
        </w:rPr>
        <w:lastRenderedPageBreak/>
        <w:t xml:space="preserve">problema, porque si ellos como profesores lo ven como un problema el resto de la clase, de sus compañeros </w:t>
      </w:r>
      <w:r w:rsidR="00C86CCE" w:rsidRPr="001B7AFF">
        <w:rPr>
          <w:i/>
        </w:rPr>
        <w:t>también</w:t>
      </w:r>
      <w:r w:rsidRPr="001B7AFF">
        <w:rPr>
          <w:i/>
        </w:rPr>
        <w:t xml:space="preserve"> lo van a ver como un problema</w:t>
      </w:r>
      <w:r w:rsidR="00203EE9" w:rsidRPr="001B7AFF">
        <w:rPr>
          <w:i/>
        </w:rPr>
        <w:t xml:space="preserve">. Tenemos casos, de niños que han estado en su colegio muy mal y han cambiado a otro centro y al mes han estado adaptados y muy incluidos, hasta el punto de que </w:t>
      </w:r>
      <w:r w:rsidR="00C86CCE" w:rsidRPr="001B7AFF">
        <w:rPr>
          <w:i/>
        </w:rPr>
        <w:t>después</w:t>
      </w:r>
      <w:r w:rsidR="00203EE9" w:rsidRPr="001B7AFF">
        <w:rPr>
          <w:i/>
        </w:rPr>
        <w:t xml:space="preserve"> por la tarde sus amigos iban a su casa para jugar. </w:t>
      </w:r>
      <w:r w:rsidRPr="001B7AFF">
        <w:t>(Profesional nº 2, Grupo de Discusión 1).</w:t>
      </w:r>
    </w:p>
    <w:p w14:paraId="1382B178" w14:textId="33D0E290" w:rsidR="00203EE9" w:rsidRPr="00A80E20" w:rsidRDefault="00C43B8B" w:rsidP="007F2EAC">
      <w:pPr>
        <w:pStyle w:val="Body"/>
      </w:pPr>
      <w:r w:rsidRPr="001B7AFF">
        <w:rPr>
          <w:i/>
        </w:rPr>
        <w:t>Se</w:t>
      </w:r>
      <w:r w:rsidR="00DF45DB">
        <w:rPr>
          <w:i/>
        </w:rPr>
        <w:t xml:space="preserve"> u</w:t>
      </w:r>
      <w:r w:rsidR="001B7AFF">
        <w:rPr>
          <w:i/>
        </w:rPr>
        <w:t>tilizan prá</w:t>
      </w:r>
      <w:r w:rsidRPr="001B7AFF">
        <w:rPr>
          <w:i/>
        </w:rPr>
        <w:t xml:space="preserve">cticas como las del compañero tutor que es como </w:t>
      </w:r>
      <w:r w:rsidR="001B7AFF">
        <w:rPr>
          <w:i/>
        </w:rPr>
        <w:t>una figura de referencia</w:t>
      </w:r>
      <w:r w:rsidRPr="001B7AFF">
        <w:rPr>
          <w:i/>
        </w:rPr>
        <w:t xml:space="preserve"> que hay</w:t>
      </w:r>
      <w:r w:rsidR="001B7AFF">
        <w:rPr>
          <w:i/>
        </w:rPr>
        <w:t xml:space="preserve"> para el menor con TEA,</w:t>
      </w:r>
      <w:r w:rsidRPr="001B7AFF">
        <w:rPr>
          <w:i/>
        </w:rPr>
        <w:t xml:space="preserve"> como </w:t>
      </w:r>
      <w:r w:rsidR="001B7AFF">
        <w:rPr>
          <w:i/>
        </w:rPr>
        <w:t xml:space="preserve">por ejemplo </w:t>
      </w:r>
      <w:r w:rsidRPr="001B7AFF">
        <w:rPr>
          <w:i/>
        </w:rPr>
        <w:t xml:space="preserve">que entre alguien para organizar los recreos y establecer juegos, </w:t>
      </w:r>
      <w:r w:rsidR="001B7AFF">
        <w:rPr>
          <w:i/>
        </w:rPr>
        <w:t xml:space="preserve">por ejemplo </w:t>
      </w:r>
      <w:r w:rsidR="00C86CCE">
        <w:rPr>
          <w:i/>
        </w:rPr>
        <w:t>podría</w:t>
      </w:r>
      <w:r w:rsidR="001B7AFF">
        <w:rPr>
          <w:i/>
        </w:rPr>
        <w:t xml:space="preserve"> ser</w:t>
      </w:r>
      <w:r w:rsidRPr="001B7AFF">
        <w:rPr>
          <w:i/>
        </w:rPr>
        <w:t xml:space="preserve"> la figura del integrador social que </w:t>
      </w:r>
      <w:r w:rsidR="00C86CCE" w:rsidRPr="001B7AFF">
        <w:rPr>
          <w:i/>
        </w:rPr>
        <w:t>sí</w:t>
      </w:r>
      <w:r w:rsidRPr="001B7AFF">
        <w:rPr>
          <w:i/>
        </w:rPr>
        <w:t xml:space="preserve"> que existe. </w:t>
      </w:r>
      <w:r w:rsidRPr="001B7AFF">
        <w:t>(Profesional nº 7, Grupo de Discusión 2).</w:t>
      </w:r>
    </w:p>
    <w:p w14:paraId="43E2E612" w14:textId="6F90709F" w:rsidR="003F37B2" w:rsidRPr="00A80E20" w:rsidRDefault="003F37B2" w:rsidP="007F2EAC">
      <w:pPr>
        <w:pStyle w:val="Body"/>
        <w:rPr>
          <w:kern w:val="1"/>
        </w:rPr>
      </w:pPr>
      <w:r>
        <w:rPr>
          <w:kern w:val="1"/>
        </w:rPr>
        <w:t xml:space="preserve">En cuanto a los roles de los actores de la comunidad educativa, </w:t>
      </w:r>
      <w:r w:rsidR="00482F7C">
        <w:rPr>
          <w:kern w:val="1"/>
        </w:rPr>
        <w:t xml:space="preserve">los participantes </w:t>
      </w:r>
      <w:r>
        <w:rPr>
          <w:kern w:val="1"/>
        </w:rPr>
        <w:t>concuerdan que lo importante es disponer de las figuras profesionales más necesarias para la atención de alum</w:t>
      </w:r>
      <w:r w:rsidR="00213E47">
        <w:rPr>
          <w:kern w:val="1"/>
        </w:rPr>
        <w:t>nos/as con TEA, como la Pedagogí</w:t>
      </w:r>
      <w:r>
        <w:rPr>
          <w:kern w:val="1"/>
        </w:rPr>
        <w:t xml:space="preserve">a </w:t>
      </w:r>
      <w:r w:rsidR="00C86CCE">
        <w:rPr>
          <w:kern w:val="1"/>
        </w:rPr>
        <w:t>Terapéutica</w:t>
      </w:r>
      <w:r>
        <w:rPr>
          <w:kern w:val="1"/>
        </w:rPr>
        <w:t>,</w:t>
      </w:r>
      <w:r w:rsidR="00213E47">
        <w:rPr>
          <w:kern w:val="1"/>
        </w:rPr>
        <w:t xml:space="preserve"> Psicologí</w:t>
      </w:r>
      <w:r w:rsidR="00482F7C">
        <w:rPr>
          <w:kern w:val="1"/>
        </w:rPr>
        <w:t>a,</w:t>
      </w:r>
      <w:r>
        <w:rPr>
          <w:kern w:val="1"/>
        </w:rPr>
        <w:t xml:space="preserve"> Logopedia, Audición y </w:t>
      </w:r>
      <w:r w:rsidR="00482F7C">
        <w:rPr>
          <w:kern w:val="1"/>
        </w:rPr>
        <w:t>L</w:t>
      </w:r>
      <w:r>
        <w:rPr>
          <w:kern w:val="1"/>
        </w:rPr>
        <w:t>enguaje</w:t>
      </w:r>
      <w:r w:rsidR="00482F7C">
        <w:rPr>
          <w:kern w:val="1"/>
        </w:rPr>
        <w:t xml:space="preserve"> y </w:t>
      </w:r>
      <w:r>
        <w:rPr>
          <w:kern w:val="1"/>
        </w:rPr>
        <w:t xml:space="preserve"> monitores de apoyo</w:t>
      </w:r>
      <w:r w:rsidR="00482F7C">
        <w:rPr>
          <w:kern w:val="1"/>
        </w:rPr>
        <w:t>.</w:t>
      </w:r>
      <w:r>
        <w:rPr>
          <w:kern w:val="1"/>
        </w:rPr>
        <w:t xml:space="preserve"> </w:t>
      </w:r>
    </w:p>
    <w:p w14:paraId="01B4CB0E" w14:textId="133D7A74" w:rsidR="0079648E" w:rsidRPr="00A80E20" w:rsidRDefault="003F37B2" w:rsidP="007F2EAC">
      <w:pPr>
        <w:pStyle w:val="Body"/>
        <w:rPr>
          <w:i/>
        </w:rPr>
      </w:pPr>
      <w:r w:rsidRPr="003F37B2">
        <w:rPr>
          <w:i/>
        </w:rPr>
        <w:t>Mientras más  profesiona</w:t>
      </w:r>
      <w:r w:rsidR="000E152D">
        <w:rPr>
          <w:i/>
        </w:rPr>
        <w:t>les mejor: Logopeda, p</w:t>
      </w:r>
      <w:r w:rsidRPr="003F37B2">
        <w:rPr>
          <w:i/>
        </w:rPr>
        <w:t>edagogo</w:t>
      </w:r>
      <w:r w:rsidR="000E152D">
        <w:rPr>
          <w:i/>
        </w:rPr>
        <w:t xml:space="preserve">, terapeuta, </w:t>
      </w:r>
      <w:r w:rsidR="00C86CCE">
        <w:rPr>
          <w:i/>
        </w:rPr>
        <w:t>p</w:t>
      </w:r>
      <w:r w:rsidR="00C86CCE" w:rsidRPr="003F37B2">
        <w:rPr>
          <w:i/>
        </w:rPr>
        <w:t>sicólogo</w:t>
      </w:r>
      <w:r w:rsidRPr="003F37B2">
        <w:rPr>
          <w:i/>
        </w:rPr>
        <w:t xml:space="preserve">, integrador sensorial. Todo lo que pueda aprender el niño de cada profesional es bueno, aunque tampoco es </w:t>
      </w:r>
      <w:r w:rsidR="00C86CCE" w:rsidRPr="003F37B2">
        <w:rPr>
          <w:i/>
        </w:rPr>
        <w:t>cuestión</w:t>
      </w:r>
      <w:r w:rsidRPr="003F37B2">
        <w:rPr>
          <w:i/>
        </w:rPr>
        <w:t xml:space="preserve"> de que el menor tenga un exceso de profesionales, sino que cada niño en concreto tiene unas necesidades que se deben de cubrir. </w:t>
      </w:r>
      <w:r w:rsidRPr="003F37B2">
        <w:t>(Profesional nº 4, Grupo de Discusión 1)</w:t>
      </w:r>
      <w:r w:rsidR="00DB28DA">
        <w:t>.</w:t>
      </w:r>
      <w:r w:rsidRPr="003F37B2">
        <w:rPr>
          <w:i/>
        </w:rPr>
        <w:t xml:space="preserve"> Lo importante es que el centro disponga de estos recursos humanos, pero siempre con la debida coordinación, no es cuestión que cada uno trabaje independiente. </w:t>
      </w:r>
      <w:r w:rsidR="00C86CCE" w:rsidRPr="003F37B2">
        <w:rPr>
          <w:i/>
        </w:rPr>
        <w:t>Porque</w:t>
      </w:r>
      <w:r w:rsidRPr="003F37B2">
        <w:rPr>
          <w:i/>
        </w:rPr>
        <w:t xml:space="preserve"> si un niño </w:t>
      </w:r>
      <w:r w:rsidR="00C86CCE" w:rsidRPr="003F37B2">
        <w:rPr>
          <w:i/>
        </w:rPr>
        <w:t>está</w:t>
      </w:r>
      <w:r w:rsidRPr="003F37B2">
        <w:rPr>
          <w:i/>
        </w:rPr>
        <w:t xml:space="preserve"> atendido por cinco profesionales y cada uno trabaja  y se centra en su campo y no se coordina con el resto, al final va ser una locura. </w:t>
      </w:r>
      <w:r w:rsidRPr="003F37B2">
        <w:t>(Profesional nº 6, Grupo de Discusión 2)</w:t>
      </w:r>
      <w:r>
        <w:t>.</w:t>
      </w:r>
    </w:p>
    <w:p w14:paraId="7332DF7E" w14:textId="388F5CD4" w:rsidR="0079648E" w:rsidRPr="00445FBB" w:rsidRDefault="00445FBB" w:rsidP="007F2EAC">
      <w:pPr>
        <w:pStyle w:val="Body"/>
        <w:rPr>
          <w:kern w:val="1"/>
        </w:rPr>
      </w:pPr>
      <w:r w:rsidRPr="00445FBB">
        <w:rPr>
          <w:kern w:val="1"/>
        </w:rPr>
        <w:t>Pero el</w:t>
      </w:r>
      <w:r>
        <w:rPr>
          <w:kern w:val="1"/>
        </w:rPr>
        <w:t xml:space="preserve"> hecho de disponer de los recursos humanos de cada uno de los perfiles disciplinares, no garantiza una adecuada atención al alumnado con TEA. Durante el grupo de discusión, se </w:t>
      </w:r>
      <w:r w:rsidR="00C86CCE">
        <w:rPr>
          <w:kern w:val="1"/>
        </w:rPr>
        <w:t>abordó</w:t>
      </w:r>
      <w:r>
        <w:rPr>
          <w:kern w:val="1"/>
        </w:rPr>
        <w:t xml:space="preserve"> el tema de la formación y capacitación de los profesionales que atienden a los menores con TEA. Los participantes expusieron, la </w:t>
      </w:r>
      <w:r w:rsidR="00C86CCE">
        <w:rPr>
          <w:kern w:val="1"/>
        </w:rPr>
        <w:t>acreencia</w:t>
      </w:r>
      <w:r>
        <w:rPr>
          <w:kern w:val="1"/>
        </w:rPr>
        <w:t xml:space="preserve"> que existe en cuanto a la formación en TEA pero al mismo tiempo resaltaron que cada vez más se encuentran profesionales que tienen motivación por formarse en TEA y se preocupan por la situación. </w:t>
      </w:r>
    </w:p>
    <w:p w14:paraId="2A80FAE4" w14:textId="30ACC350" w:rsidR="00DA5556" w:rsidRPr="00A80E20" w:rsidRDefault="0079648E" w:rsidP="007F2EAC">
      <w:pPr>
        <w:pStyle w:val="Body"/>
        <w:rPr>
          <w:i/>
        </w:rPr>
      </w:pPr>
      <w:r w:rsidRPr="0079648E">
        <w:rPr>
          <w:i/>
        </w:rPr>
        <w:t xml:space="preserve">La formación es imprescindible, </w:t>
      </w:r>
      <w:r w:rsidR="00C86CCE" w:rsidRPr="0079648E">
        <w:rPr>
          <w:i/>
        </w:rPr>
        <w:t>porque</w:t>
      </w:r>
      <w:r w:rsidRPr="0079648E">
        <w:rPr>
          <w:i/>
        </w:rPr>
        <w:t xml:space="preserve"> si no la tienes </w:t>
      </w:r>
      <w:r w:rsidR="00C86CCE" w:rsidRPr="0079648E">
        <w:rPr>
          <w:i/>
        </w:rPr>
        <w:t>sí</w:t>
      </w:r>
      <w:r w:rsidRPr="0079648E">
        <w:rPr>
          <w:i/>
        </w:rPr>
        <w:t xml:space="preserve"> que es verdad que no tienes herramientas para saber </w:t>
      </w:r>
      <w:r w:rsidR="00C86CCE" w:rsidRPr="0079648E">
        <w:rPr>
          <w:i/>
        </w:rPr>
        <w:t>cómo</w:t>
      </w:r>
      <w:r w:rsidRPr="0079648E">
        <w:rPr>
          <w:i/>
        </w:rPr>
        <w:t xml:space="preserve"> afrontarlo. </w:t>
      </w:r>
      <w:r w:rsidRPr="0079648E">
        <w:t>(Profesional nº 6, Grupo de Discusión 2)</w:t>
      </w:r>
      <w:r w:rsidRPr="0079648E">
        <w:rPr>
          <w:i/>
        </w:rPr>
        <w:t xml:space="preserve">. La formación del profesional, depende de cada uno, </w:t>
      </w:r>
      <w:r w:rsidR="00C86CCE" w:rsidRPr="0079648E">
        <w:rPr>
          <w:i/>
        </w:rPr>
        <w:t>porque</w:t>
      </w:r>
      <w:r w:rsidRPr="0079648E">
        <w:rPr>
          <w:i/>
        </w:rPr>
        <w:t xml:space="preserve"> cada profesional puede tener su carrera y </w:t>
      </w:r>
      <w:r w:rsidR="00C86CCE" w:rsidRPr="0079648E">
        <w:rPr>
          <w:i/>
        </w:rPr>
        <w:t>después</w:t>
      </w:r>
      <w:r w:rsidRPr="0079648E">
        <w:rPr>
          <w:i/>
        </w:rPr>
        <w:t xml:space="preserve"> profundizar en una formación en concreto, </w:t>
      </w:r>
      <w:r w:rsidR="00C86CCE" w:rsidRPr="0079648E">
        <w:rPr>
          <w:i/>
        </w:rPr>
        <w:t>así</w:t>
      </w:r>
      <w:r w:rsidRPr="0079648E">
        <w:rPr>
          <w:i/>
        </w:rPr>
        <w:t xml:space="preserve"> que depende de la persona. </w:t>
      </w:r>
      <w:r w:rsidRPr="0079648E">
        <w:t>(Profesional nº 4, Grupo de Discusión 1)</w:t>
      </w:r>
      <w:r w:rsidRPr="0079648E">
        <w:rPr>
          <w:i/>
        </w:rPr>
        <w:t xml:space="preserve">. Conforme van teniendo experiencias, al final van aprendiendo, aunque en el caso del TEA cada niño es diferente y las formas de aprendizaje son diferentes  por lo que no podemos llegar a extrapolarlo del todo estas experiencias, pero el hecho tener experiencias es positivo. </w:t>
      </w:r>
      <w:r w:rsidRPr="0079648E">
        <w:t>(Profesional nº 7, Grupo de Discusión 2)</w:t>
      </w:r>
      <w:r>
        <w:rPr>
          <w:i/>
        </w:rPr>
        <w:t xml:space="preserve">. </w:t>
      </w:r>
      <w:r w:rsidRPr="0079648E">
        <w:rPr>
          <w:i/>
        </w:rPr>
        <w:t>E</w:t>
      </w:r>
      <w:r w:rsidR="00DA5556" w:rsidRPr="0079648E">
        <w:rPr>
          <w:i/>
        </w:rPr>
        <w:t xml:space="preserve">s </w:t>
      </w:r>
      <w:r w:rsidR="00C86CCE" w:rsidRPr="0079648E">
        <w:rPr>
          <w:i/>
        </w:rPr>
        <w:t>curioso</w:t>
      </w:r>
      <w:r w:rsidR="00DA5556" w:rsidRPr="0079648E">
        <w:rPr>
          <w:i/>
        </w:rPr>
        <w:t xml:space="preserve">  que </w:t>
      </w:r>
      <w:r w:rsidR="00C86CCE" w:rsidRPr="0079648E">
        <w:rPr>
          <w:i/>
        </w:rPr>
        <w:t>también</w:t>
      </w:r>
      <w:r w:rsidR="00DA5556" w:rsidRPr="0079648E">
        <w:rPr>
          <w:i/>
        </w:rPr>
        <w:t xml:space="preserve"> hay casos </w:t>
      </w:r>
      <w:r w:rsidRPr="0079648E">
        <w:rPr>
          <w:i/>
        </w:rPr>
        <w:t xml:space="preserve">de </w:t>
      </w:r>
      <w:r w:rsidR="00DA5556" w:rsidRPr="0079648E">
        <w:rPr>
          <w:i/>
        </w:rPr>
        <w:t>profesionales muy formados pero muy poco seguros d</w:t>
      </w:r>
      <w:r w:rsidRPr="0079648E">
        <w:rPr>
          <w:i/>
        </w:rPr>
        <w:t>e lo que están haciendo y tambié</w:t>
      </w:r>
      <w:r w:rsidR="00DA5556" w:rsidRPr="0079648E">
        <w:rPr>
          <w:i/>
        </w:rPr>
        <w:t xml:space="preserve">n </w:t>
      </w:r>
      <w:r w:rsidRPr="0079648E">
        <w:rPr>
          <w:i/>
        </w:rPr>
        <w:t>hemos visto</w:t>
      </w:r>
      <w:r w:rsidR="00DA5556" w:rsidRPr="0079648E">
        <w:rPr>
          <w:i/>
        </w:rPr>
        <w:t xml:space="preserve"> a profesionales que están poco formados y que se ven </w:t>
      </w:r>
      <w:r w:rsidR="00C86CCE" w:rsidRPr="0079648E">
        <w:rPr>
          <w:i/>
        </w:rPr>
        <w:t>segurísimos</w:t>
      </w:r>
      <w:r w:rsidR="00DA5556" w:rsidRPr="0079648E">
        <w:rPr>
          <w:i/>
        </w:rPr>
        <w:t xml:space="preserve"> de</w:t>
      </w:r>
      <w:r w:rsidRPr="0079648E">
        <w:rPr>
          <w:i/>
        </w:rPr>
        <w:t xml:space="preserve"> lo bien que lo están haciendo. D</w:t>
      </w:r>
      <w:r w:rsidR="00DA5556" w:rsidRPr="0079648E">
        <w:rPr>
          <w:i/>
        </w:rPr>
        <w:t xml:space="preserve">e hecho una vez un PT me dijo “por favor te puedes venir un </w:t>
      </w:r>
      <w:r w:rsidR="00C86CCE" w:rsidRPr="0079648E">
        <w:rPr>
          <w:i/>
        </w:rPr>
        <w:t>día</w:t>
      </w:r>
      <w:r w:rsidR="00DA5556" w:rsidRPr="0079648E">
        <w:rPr>
          <w:i/>
        </w:rPr>
        <w:t xml:space="preserve"> entero y observarme” y estuve yo </w:t>
      </w:r>
      <w:r w:rsidR="00C86CCE" w:rsidRPr="0079648E">
        <w:rPr>
          <w:i/>
        </w:rPr>
        <w:t>allí</w:t>
      </w:r>
      <w:r w:rsidR="00DA5556" w:rsidRPr="0079648E">
        <w:rPr>
          <w:i/>
        </w:rPr>
        <w:t xml:space="preserve"> las 6 horas </w:t>
      </w:r>
      <w:r w:rsidR="00C86CCE" w:rsidRPr="0079648E">
        <w:rPr>
          <w:i/>
        </w:rPr>
        <w:t>mirándole</w:t>
      </w:r>
      <w:r w:rsidR="00DA5556" w:rsidRPr="0079648E">
        <w:rPr>
          <w:i/>
        </w:rPr>
        <w:t xml:space="preserve"> y cuando me pregunto que cómo lo </w:t>
      </w:r>
      <w:r w:rsidR="00C86CCE" w:rsidRPr="0079648E">
        <w:rPr>
          <w:i/>
        </w:rPr>
        <w:t>había</w:t>
      </w:r>
      <w:r w:rsidR="00DA5556" w:rsidRPr="0079648E">
        <w:rPr>
          <w:i/>
        </w:rPr>
        <w:t xml:space="preserve"> hecho, le dije</w:t>
      </w:r>
      <w:r w:rsidR="000E152D">
        <w:rPr>
          <w:i/>
        </w:rPr>
        <w:t>:¡G</w:t>
      </w:r>
      <w:r w:rsidR="00DA5556" w:rsidRPr="0079648E">
        <w:rPr>
          <w:i/>
        </w:rPr>
        <w:t>enial!</w:t>
      </w:r>
      <w:r w:rsidRPr="0079648E">
        <w:rPr>
          <w:i/>
        </w:rPr>
        <w:t xml:space="preserve">. Entonces lo que sucede </w:t>
      </w:r>
      <w:r w:rsidR="00DA5556" w:rsidRPr="0079648E">
        <w:rPr>
          <w:i/>
        </w:rPr>
        <w:t xml:space="preserve">es que muchos profesores que son buenos necesitan esa dosis de decirles que lo están haciendo bien. </w:t>
      </w:r>
      <w:r w:rsidRPr="0079648E">
        <w:t>(Profesional nº 2, Grupo de Discusión 1)</w:t>
      </w:r>
    </w:p>
    <w:p w14:paraId="4516E583" w14:textId="7B32FDAB" w:rsidR="001B7AFF" w:rsidRPr="00A80E20" w:rsidRDefault="00451CC8" w:rsidP="007F2EAC">
      <w:pPr>
        <w:pStyle w:val="Body"/>
      </w:pPr>
      <w:r w:rsidRPr="00451CC8">
        <w:t xml:space="preserve">Para finalizar, se </w:t>
      </w:r>
      <w:r w:rsidR="00C86CCE" w:rsidRPr="00451CC8">
        <w:t>i</w:t>
      </w:r>
      <w:r w:rsidR="00C86CCE">
        <w:t>nvitó</w:t>
      </w:r>
      <w:r>
        <w:t xml:space="preserve"> a los participantes de los</w:t>
      </w:r>
      <w:r w:rsidRPr="00451CC8">
        <w:t xml:space="preserve"> grupo</w:t>
      </w:r>
      <w:r>
        <w:t>s</w:t>
      </w:r>
      <w:r w:rsidRPr="00451CC8">
        <w:t xml:space="preserve"> de discusión a que expusieran su opinión sobre cómo mejorar la atención de los menores con TEA en los Centros Educativos; y  estas fueron algunas de sus propuestas:</w:t>
      </w:r>
    </w:p>
    <w:p w14:paraId="29BB0556" w14:textId="6E3A948F" w:rsidR="0069723A" w:rsidRPr="0069723A" w:rsidRDefault="000E152D" w:rsidP="007F2EAC">
      <w:pPr>
        <w:pStyle w:val="Body"/>
        <w:rPr>
          <w:i/>
        </w:rPr>
      </w:pPr>
      <w:r>
        <w:rPr>
          <w:i/>
        </w:rPr>
        <w:lastRenderedPageBreak/>
        <w:t>Fomentando más las prá</w:t>
      </w:r>
      <w:r w:rsidR="00451CC8" w:rsidRPr="0069723A">
        <w:rPr>
          <w:i/>
        </w:rPr>
        <w:t xml:space="preserve">cticas </w:t>
      </w:r>
      <w:r>
        <w:rPr>
          <w:i/>
        </w:rPr>
        <w:t>alternativas de trabajo y pedagó</w:t>
      </w:r>
      <w:r w:rsidR="00451CC8" w:rsidRPr="0069723A">
        <w:rPr>
          <w:i/>
        </w:rPr>
        <w:t>g</w:t>
      </w:r>
      <w:r>
        <w:rPr>
          <w:i/>
        </w:rPr>
        <w:t>icas, ampliando a metodologí</w:t>
      </w:r>
      <w:r w:rsidR="00451CC8" w:rsidRPr="0069723A">
        <w:rPr>
          <w:i/>
        </w:rPr>
        <w:t xml:space="preserve">as que sean </w:t>
      </w:r>
      <w:r w:rsidR="00C86CCE" w:rsidRPr="0069723A">
        <w:rPr>
          <w:i/>
        </w:rPr>
        <w:t>más</w:t>
      </w:r>
      <w:r w:rsidR="00451CC8" w:rsidRPr="0069723A">
        <w:rPr>
          <w:i/>
        </w:rPr>
        <w:t xml:space="preserve"> manipulativas. Por ejemplo hay un colegio que solo trabaja con proyectos, no con libros y eso es muy bueno para los niños c</w:t>
      </w:r>
      <w:r w:rsidR="0069723A">
        <w:rPr>
          <w:i/>
        </w:rPr>
        <w:t>on TEA, porque es más funcional</w:t>
      </w:r>
      <w:r w:rsidR="00451CC8" w:rsidRPr="0069723A">
        <w:rPr>
          <w:i/>
        </w:rPr>
        <w:t xml:space="preserve"> </w:t>
      </w:r>
      <w:r w:rsidR="00451CC8" w:rsidRPr="0069723A">
        <w:t>(Profesional nº 4, Grupo de Discusión 1)</w:t>
      </w:r>
      <w:r w:rsidR="0069723A">
        <w:rPr>
          <w:i/>
        </w:rPr>
        <w:t xml:space="preserve">. </w:t>
      </w:r>
      <w:r w:rsidR="0069723A" w:rsidRPr="0069723A">
        <w:rPr>
          <w:i/>
        </w:rPr>
        <w:t xml:space="preserve">Empleando más </w:t>
      </w:r>
      <w:r w:rsidR="00C86CCE" w:rsidRPr="0069723A">
        <w:rPr>
          <w:i/>
        </w:rPr>
        <w:t>métodos</w:t>
      </w:r>
      <w:r w:rsidR="0069723A" w:rsidRPr="0069723A">
        <w:rPr>
          <w:i/>
        </w:rPr>
        <w:t xml:space="preserve"> de apoyos visuales y manipulativos y hacer adaptaciones curriculares pero para todo el grupo, que sean comunes, y se evite discriminar, </w:t>
      </w:r>
      <w:r w:rsidR="00C86CCE" w:rsidRPr="0069723A">
        <w:rPr>
          <w:i/>
        </w:rPr>
        <w:t>así</w:t>
      </w:r>
      <w:r w:rsidR="0069723A" w:rsidRPr="0069723A">
        <w:rPr>
          <w:i/>
        </w:rPr>
        <w:t xml:space="preserve">  de esta manera pues pasa todo como más desapercibido </w:t>
      </w:r>
      <w:r w:rsidR="0069723A" w:rsidRPr="0069723A">
        <w:t>(Profesional nº 6, Grupo de Discusión 2)</w:t>
      </w:r>
      <w:r w:rsidR="0069723A">
        <w:t>.</w:t>
      </w:r>
    </w:p>
    <w:p w14:paraId="2DA6BFF1" w14:textId="50981EE0" w:rsidR="00DA5556" w:rsidRPr="0069723A" w:rsidRDefault="00451CC8" w:rsidP="007F2EAC">
      <w:pPr>
        <w:pStyle w:val="Body"/>
        <w:rPr>
          <w:i/>
        </w:rPr>
      </w:pPr>
      <w:r w:rsidRPr="0069723A">
        <w:rPr>
          <w:i/>
        </w:rPr>
        <w:t xml:space="preserve">Se mejoraría con más formación, con buenos profesionales y con un seguimiento de la </w:t>
      </w:r>
      <w:r w:rsidR="00C86CCE" w:rsidRPr="0069723A">
        <w:rPr>
          <w:i/>
        </w:rPr>
        <w:t>práctica</w:t>
      </w:r>
      <w:r w:rsidRPr="0069723A">
        <w:rPr>
          <w:i/>
        </w:rPr>
        <w:t xml:space="preserve"> docente </w:t>
      </w:r>
      <w:r w:rsidRPr="0069723A">
        <w:t>(Profesional nº 3, Grupo de Discusión 1)</w:t>
      </w:r>
      <w:r w:rsidR="0069723A" w:rsidRPr="0069723A">
        <w:rPr>
          <w:i/>
        </w:rPr>
        <w:t>.</w:t>
      </w:r>
      <w:r w:rsidR="000E152D">
        <w:rPr>
          <w:i/>
        </w:rPr>
        <w:t xml:space="preserve"> </w:t>
      </w:r>
      <w:r w:rsidR="0069723A" w:rsidRPr="0069723A">
        <w:rPr>
          <w:i/>
        </w:rPr>
        <w:t>Implantando leyes en las que</w:t>
      </w:r>
      <w:r w:rsidR="00DA5556" w:rsidRPr="0069723A">
        <w:rPr>
          <w:i/>
        </w:rPr>
        <w:t xml:space="preserve"> </w:t>
      </w:r>
      <w:r w:rsidR="0069723A" w:rsidRPr="0069723A">
        <w:rPr>
          <w:i/>
        </w:rPr>
        <w:t>si los profesores no cumplen en la atención de los menores con TEA, pierdan su empleo.</w:t>
      </w:r>
      <w:r w:rsidR="00DA5556" w:rsidRPr="0069723A">
        <w:rPr>
          <w:i/>
        </w:rPr>
        <w:t xml:space="preserve"> Eso no existe en </w:t>
      </w:r>
      <w:r w:rsidR="00C86CCE" w:rsidRPr="0069723A">
        <w:rPr>
          <w:i/>
        </w:rPr>
        <w:t>ningún</w:t>
      </w:r>
      <w:r w:rsidR="00DA5556" w:rsidRPr="0069723A">
        <w:rPr>
          <w:i/>
        </w:rPr>
        <w:t xml:space="preserve"> sitio, </w:t>
      </w:r>
      <w:r w:rsidR="00C86CCE" w:rsidRPr="0069723A">
        <w:rPr>
          <w:i/>
        </w:rPr>
        <w:t>básicamente</w:t>
      </w:r>
      <w:r w:rsidR="00DA5556" w:rsidRPr="0069723A">
        <w:rPr>
          <w:i/>
        </w:rPr>
        <w:t xml:space="preserve"> porque son funcionarios.</w:t>
      </w:r>
      <w:r w:rsidR="0069723A" w:rsidRPr="0069723A">
        <w:rPr>
          <w:i/>
        </w:rPr>
        <w:t xml:space="preserve"> </w:t>
      </w:r>
      <w:r w:rsidR="0069723A" w:rsidRPr="0069723A">
        <w:t>(Profesional nº 2, Grupo de Discusión 1)</w:t>
      </w:r>
      <w:r w:rsidR="0069723A" w:rsidRPr="0069723A">
        <w:rPr>
          <w:i/>
        </w:rPr>
        <w:t xml:space="preserve">. </w:t>
      </w:r>
      <w:r w:rsidR="00213E47">
        <w:rPr>
          <w:i/>
        </w:rPr>
        <w:t>Habrí</w:t>
      </w:r>
      <w:r w:rsidR="00DA5556" w:rsidRPr="0069723A">
        <w:rPr>
          <w:i/>
        </w:rPr>
        <w:t xml:space="preserve">a que poner un sistema de calidad en la educación, basado en opiniones de padres, en opiniones de niños, basado en instituciones y basado en varios aspectos, </w:t>
      </w:r>
      <w:r w:rsidR="00C86CCE" w:rsidRPr="0069723A">
        <w:rPr>
          <w:i/>
        </w:rPr>
        <w:t>porque</w:t>
      </w:r>
      <w:r w:rsidR="00DA5556" w:rsidRPr="0069723A">
        <w:rPr>
          <w:i/>
        </w:rPr>
        <w:t xml:space="preserve"> si muchas veces se puede dar el ca</w:t>
      </w:r>
      <w:r w:rsidR="006166D5">
        <w:rPr>
          <w:i/>
        </w:rPr>
        <w:t>so de que hay</w:t>
      </w:r>
      <w:r w:rsidR="00213E47">
        <w:rPr>
          <w:i/>
        </w:rPr>
        <w:t xml:space="preserve"> y existe el</w:t>
      </w:r>
      <w:r w:rsidR="006166D5">
        <w:rPr>
          <w:i/>
        </w:rPr>
        <w:t xml:space="preserve"> recursos, pero… ¿</w:t>
      </w:r>
      <w:r w:rsidR="000E152D">
        <w:rPr>
          <w:i/>
        </w:rPr>
        <w:t>El</w:t>
      </w:r>
      <w:r w:rsidR="006166D5">
        <w:rPr>
          <w:i/>
        </w:rPr>
        <w:t xml:space="preserve"> profesional le está</w:t>
      </w:r>
      <w:r w:rsidR="00DA5556" w:rsidRPr="0069723A">
        <w:rPr>
          <w:i/>
        </w:rPr>
        <w:t xml:space="preserve"> dando la atención a ese niño que lo necesita?</w:t>
      </w:r>
      <w:r w:rsidR="0069723A" w:rsidRPr="0069723A">
        <w:rPr>
          <w:i/>
        </w:rPr>
        <w:t xml:space="preserve"> </w:t>
      </w:r>
      <w:r w:rsidR="0069723A" w:rsidRPr="0069723A">
        <w:t>(Profesional nº 4, Grupo de Discusión 1)</w:t>
      </w:r>
      <w:r w:rsidR="0069723A">
        <w:t>.</w:t>
      </w:r>
    </w:p>
    <w:p w14:paraId="28AC83D1" w14:textId="77777777" w:rsidR="00D51123" w:rsidRDefault="00D51123" w:rsidP="007F2EAC">
      <w:pPr>
        <w:pStyle w:val="Espacio12"/>
      </w:pPr>
    </w:p>
    <w:p w14:paraId="4F8FEFF3" w14:textId="58623380" w:rsidR="00545208" w:rsidRPr="00A80E20" w:rsidRDefault="001B7310" w:rsidP="007F2EAC">
      <w:pPr>
        <w:pStyle w:val="Nivel1"/>
        <w:jc w:val="left"/>
      </w:pPr>
      <w:r>
        <w:t>Discusión y c</w:t>
      </w:r>
      <w:r w:rsidR="00906C5A" w:rsidRPr="008900F6">
        <w:t>onclusi</w:t>
      </w:r>
      <w:r w:rsidR="00481792">
        <w:t>ones</w:t>
      </w:r>
    </w:p>
    <w:p w14:paraId="4DFF39B5" w14:textId="4A5E9196" w:rsidR="005A2AC5" w:rsidRPr="00C86CCE" w:rsidRDefault="007645AD" w:rsidP="007F2EAC">
      <w:pPr>
        <w:pStyle w:val="Body"/>
        <w:rPr>
          <w:rFonts w:eastAsia="Calibri"/>
        </w:rPr>
      </w:pPr>
      <w:r w:rsidRPr="00C86CCE">
        <w:rPr>
          <w:rFonts w:eastAsia="Calibri"/>
        </w:rPr>
        <w:t xml:space="preserve">Tras la exposición de los resultados de este estudio, en el que se ha constatado que existen evidentes deficiencias en el diagnóstico temprano del TEA y habiendo </w:t>
      </w:r>
      <w:r w:rsidR="00A75660" w:rsidRPr="00C86CCE">
        <w:rPr>
          <w:rFonts w:eastAsia="Calibri"/>
        </w:rPr>
        <w:t>mostrado</w:t>
      </w:r>
      <w:r w:rsidRPr="00C86CCE">
        <w:rPr>
          <w:rFonts w:eastAsia="Calibri"/>
        </w:rPr>
        <w:t xml:space="preserve"> que </w:t>
      </w:r>
      <w:r w:rsidR="00A75660" w:rsidRPr="00C86CCE">
        <w:rPr>
          <w:rFonts w:eastAsia="Calibri"/>
        </w:rPr>
        <w:t>la</w:t>
      </w:r>
      <w:r w:rsidRPr="00C86CCE">
        <w:rPr>
          <w:rFonts w:eastAsia="Calibri"/>
        </w:rPr>
        <w:t xml:space="preserve"> atención </w:t>
      </w:r>
      <w:r w:rsidR="005A2AC5" w:rsidRPr="00C86CCE">
        <w:rPr>
          <w:rFonts w:eastAsia="Calibri"/>
        </w:rPr>
        <w:t>que reciben</w:t>
      </w:r>
      <w:r w:rsidRPr="00C86CCE">
        <w:rPr>
          <w:rFonts w:eastAsia="Calibri"/>
        </w:rPr>
        <w:t xml:space="preserve"> los/as menores con TEA es susceptible de considerables mejoras, se puede concluir que es necesario plantearse una serie de retos a efectuar en los procesos de detección temprana y en los métodos de intervención educativa</w:t>
      </w:r>
      <w:r w:rsidR="00A75660" w:rsidRPr="00C86CCE">
        <w:rPr>
          <w:rFonts w:eastAsia="Calibri"/>
        </w:rPr>
        <w:t xml:space="preserve">. </w:t>
      </w:r>
    </w:p>
    <w:p w14:paraId="67DD024E" w14:textId="088E13B0" w:rsidR="0001607C" w:rsidRPr="00A80E20" w:rsidRDefault="00A75660" w:rsidP="007F2EAC">
      <w:pPr>
        <w:pStyle w:val="Body"/>
        <w:rPr>
          <w:rFonts w:eastAsia="Calibri"/>
          <w:lang w:val="es-ES_tradnl"/>
        </w:rPr>
      </w:pPr>
      <w:r w:rsidRPr="0001607C">
        <w:t>Sin lugar a dudas, l</w:t>
      </w:r>
      <w:r w:rsidR="00D137D0" w:rsidRPr="0001607C">
        <w:t xml:space="preserve">a detección precoz del TEA es la clave </w:t>
      </w:r>
      <w:r w:rsidR="00D85729" w:rsidRPr="0001607C">
        <w:t>fundamental</w:t>
      </w:r>
      <w:r w:rsidR="00D137D0" w:rsidRPr="0001607C">
        <w:t xml:space="preserve"> </w:t>
      </w:r>
      <w:r w:rsidR="00D85729" w:rsidRPr="0001607C">
        <w:t xml:space="preserve">para conseguir en los centros educativos una </w:t>
      </w:r>
      <w:r w:rsidR="0001607C" w:rsidRPr="0001607C">
        <w:t xml:space="preserve">mayor </w:t>
      </w:r>
      <w:r w:rsidR="00D85729" w:rsidRPr="0001607C">
        <w:t xml:space="preserve">inclusión y </w:t>
      </w:r>
      <w:r w:rsidR="0001607C" w:rsidRPr="0001607C">
        <w:t xml:space="preserve">mejores estrategias de intervención. Como indicaba </w:t>
      </w:r>
      <w:r w:rsidR="0001607C" w:rsidRPr="0001607C">
        <w:rPr>
          <w:rFonts w:eastAsia="Calibri"/>
          <w:lang w:val="es-ES_tradnl"/>
        </w:rPr>
        <w:t>Attwood (1993) los TEA pueden ser diagnosticados en menores de dieciocho meses</w:t>
      </w:r>
      <w:r w:rsidR="0001607C">
        <w:rPr>
          <w:rFonts w:eastAsia="Calibri"/>
          <w:lang w:val="es-ES_tradnl"/>
        </w:rPr>
        <w:t>,</w:t>
      </w:r>
      <w:r w:rsidR="0001607C" w:rsidRPr="0001607C">
        <w:rPr>
          <w:rFonts w:eastAsia="Calibri"/>
          <w:lang w:val="es-ES_tradnl"/>
        </w:rPr>
        <w:t xml:space="preserve"> pero en la práctica esto puede ser difícil de lograr. En este est</w:t>
      </w:r>
      <w:r w:rsidR="00545208">
        <w:rPr>
          <w:rFonts w:eastAsia="Calibri"/>
          <w:lang w:val="es-ES_tradnl"/>
        </w:rPr>
        <w:t>udio se ha hecho evidente tambié</w:t>
      </w:r>
      <w:r w:rsidR="0001607C" w:rsidRPr="0001607C">
        <w:rPr>
          <w:rFonts w:eastAsia="Calibri"/>
          <w:lang w:val="es-ES_tradnl"/>
        </w:rPr>
        <w:t>n está dificultad, ya que los profesio</w:t>
      </w:r>
      <w:r w:rsidR="0001607C">
        <w:rPr>
          <w:rFonts w:eastAsia="Calibri"/>
          <w:lang w:val="es-ES_tradnl"/>
        </w:rPr>
        <w:t>nales que han participado tan só</w:t>
      </w:r>
      <w:r w:rsidR="0001607C" w:rsidRPr="0001607C">
        <w:rPr>
          <w:rFonts w:eastAsia="Calibri"/>
          <w:lang w:val="es-ES_tradnl"/>
        </w:rPr>
        <w:t xml:space="preserve">lo conocen un caso de un menor que lo pudieron diagnosticar a los 20 meses. </w:t>
      </w:r>
      <w:r w:rsidR="00A613DA" w:rsidRPr="00545208">
        <w:t>Los participantes a</w:t>
      </w:r>
      <w:r w:rsidR="0001607C" w:rsidRPr="00545208">
        <w:t xml:space="preserve">puntan que lo más común </w:t>
      </w:r>
      <w:r w:rsidR="00A613DA" w:rsidRPr="00545208">
        <w:t>es que los</w:t>
      </w:r>
      <w:r w:rsidR="0001607C" w:rsidRPr="00545208">
        <w:t xml:space="preserve"> menores obt</w:t>
      </w:r>
      <w:r w:rsidR="00A613DA" w:rsidRPr="00545208">
        <w:t>engan</w:t>
      </w:r>
      <w:r w:rsidR="0001607C" w:rsidRPr="00545208">
        <w:t xml:space="preserve"> un diagnóstico a los </w:t>
      </w:r>
      <w:r w:rsidR="00545208" w:rsidRPr="00545208">
        <w:t>tres</w:t>
      </w:r>
      <w:r w:rsidR="0001607C" w:rsidRPr="00545208">
        <w:t xml:space="preserve"> años de edad</w:t>
      </w:r>
      <w:r w:rsidR="00A613DA" w:rsidRPr="00545208">
        <w:t>, tal y como señalaban Hernández, J. M y cols. (2005) que indicaban que la mayoría de las ocasiones se accede a un diagnóstico final a los dos años y medio después de haber iniciado las consultas.</w:t>
      </w:r>
    </w:p>
    <w:p w14:paraId="318670E6" w14:textId="284863BE" w:rsidR="00A613DA" w:rsidRPr="00A80E20" w:rsidRDefault="00A613DA" w:rsidP="007F2EAC">
      <w:pPr>
        <w:pStyle w:val="Body"/>
      </w:pPr>
      <w:r>
        <w:rPr>
          <w:rFonts w:eastAsia="Calibri"/>
          <w:lang w:val="es-ES_tradnl"/>
        </w:rPr>
        <w:t xml:space="preserve">Es evidente que  la complejidad y </w:t>
      </w:r>
      <w:r w:rsidR="0001607C" w:rsidRPr="003C58A7">
        <w:rPr>
          <w:rFonts w:eastAsia="Calibri"/>
          <w:lang w:val="es-ES_tradnl"/>
        </w:rPr>
        <w:t>la naturaleza del desorden</w:t>
      </w:r>
      <w:r>
        <w:rPr>
          <w:rFonts w:eastAsia="Calibri"/>
          <w:lang w:val="es-ES_tradnl"/>
        </w:rPr>
        <w:t xml:space="preserve"> de los TEA, es una de las principales causas que retrasa su diagnóstico, pues como afirma </w:t>
      </w:r>
      <w:r w:rsidRPr="00C86CCE">
        <w:t xml:space="preserve">la Federación de Autismo de Castilla y León (2006) un 62,5% de las familias tienen dificultades en la realización del diagnóstico. Ante este hecho los participantes del grupo de discusión proponen que es necesario que los profesionales tengan mayor formación con el fin de que sepan reconocer los signos de alerta del TEA y diagnostiquen antes, pues como ellos mismos han expresado, en el proceso de </w:t>
      </w:r>
      <w:r w:rsidR="00374954" w:rsidRPr="00C86CCE">
        <w:t>diagnóstico</w:t>
      </w:r>
      <w:r w:rsidRPr="00C86CCE">
        <w:t xml:space="preserve"> depende mucho de la suerte o azar que el menor haya tenido en cuanto al contacto con los profesionales, y si estos estaban lo suficientemente formados como para reconocer e</w:t>
      </w:r>
      <w:r w:rsidR="00A80E20">
        <w:t>l trastorno.</w:t>
      </w:r>
    </w:p>
    <w:p w14:paraId="41C1C9DC" w14:textId="7C273C5F" w:rsidR="00842E55" w:rsidRPr="00A80E20" w:rsidRDefault="00B1531E" w:rsidP="007F2EAC">
      <w:pPr>
        <w:pStyle w:val="Body"/>
      </w:pPr>
      <w:r w:rsidRPr="00C86CCE">
        <w:t xml:space="preserve">En cuanto a la atención de los menores con TEA en los centros educativos, </w:t>
      </w:r>
      <w:r w:rsidR="00DB28DA" w:rsidRPr="00C86CCE">
        <w:t>los principales resultados de este estudio son muy similares a sus pr</w:t>
      </w:r>
      <w:r w:rsidR="00545208" w:rsidRPr="00C86CCE">
        <w:t>ecedentes, pues todaví</w:t>
      </w:r>
      <w:r w:rsidR="00DB28DA" w:rsidRPr="00C86CCE">
        <w:t xml:space="preserve">a en la actualidad este colectivo carece de una plena inclusión educativa y siguen teniendo las mismas necesidades.  </w:t>
      </w:r>
      <w:r w:rsidRPr="00C86CCE">
        <w:t xml:space="preserve"> </w:t>
      </w:r>
    </w:p>
    <w:p w14:paraId="56222F97" w14:textId="06B08DDA" w:rsidR="00D137D0" w:rsidRDefault="00DB28DA" w:rsidP="007F2EAC">
      <w:pPr>
        <w:pStyle w:val="Body"/>
      </w:pPr>
      <w:r>
        <w:lastRenderedPageBreak/>
        <w:t xml:space="preserve">Por ejemplo, </w:t>
      </w:r>
      <w:r w:rsidR="00D137D0" w:rsidRPr="005F3E70">
        <w:t>Rodríguez, I. R., Moreno, F. J. y Aguilera, A. (2007)</w:t>
      </w:r>
      <w:r>
        <w:t xml:space="preserve"> en su estudio de los</w:t>
      </w:r>
      <w:r w:rsidR="00D137D0">
        <w:t xml:space="preserve"> centros educativos de Sevilla, encontraron que un 73,2% de la muestra recibía </w:t>
      </w:r>
      <w:r>
        <w:t>l</w:t>
      </w:r>
      <w:r w:rsidR="00D137D0">
        <w:t>os apoyos en las aulas especiales</w:t>
      </w:r>
      <w:r>
        <w:t>, y que este</w:t>
      </w:r>
      <w:r w:rsidR="00D137D0">
        <w:t xml:space="preserve"> variaba</w:t>
      </w:r>
      <w:r w:rsidR="00E20B0E">
        <w:t>n</w:t>
      </w:r>
      <w:r w:rsidR="00D137D0">
        <w:t xml:space="preserve"> </w:t>
      </w:r>
      <w:bookmarkStart w:id="0" w:name="_GoBack"/>
      <w:bookmarkEnd w:id="0"/>
      <w:r w:rsidR="00D137D0">
        <w:t xml:space="preserve">dependiendo del menor, entre 1 hora y 36 horas semanales. </w:t>
      </w:r>
      <w:r>
        <w:t xml:space="preserve">Siendo lo más </w:t>
      </w:r>
      <w:r w:rsidR="00374954">
        <w:t>común</w:t>
      </w:r>
      <w:r>
        <w:t xml:space="preserve"> que los/as menores </w:t>
      </w:r>
      <w:r w:rsidR="00374954">
        <w:t>recibieran</w:t>
      </w:r>
      <w:r>
        <w:t xml:space="preserve"> </w:t>
      </w:r>
      <w:r w:rsidR="00D137D0">
        <w:t>sesiones de logopeda o  de audición y lenguaje, entre media hora o un máximo de 5 horas semanales.</w:t>
      </w:r>
    </w:p>
    <w:p w14:paraId="67E5F5DC" w14:textId="35964013" w:rsidR="00D137D0" w:rsidRDefault="005C3F31" w:rsidP="007F2EAC">
      <w:pPr>
        <w:pStyle w:val="Body"/>
      </w:pPr>
      <w:r w:rsidRPr="005C3F31">
        <w:t xml:space="preserve">En este estudio los participantes exponen que, más </w:t>
      </w:r>
      <w:r w:rsidR="00374954" w:rsidRPr="005C3F31">
        <w:t>allá</w:t>
      </w:r>
      <w:r w:rsidRPr="005C3F31">
        <w:t xml:space="preserve"> de las horas de intervención, que a modo general siempre son insuficientes puesto que las familias lo deben cumplimentar con apoyo externo</w:t>
      </w:r>
      <w:r w:rsidR="00545208">
        <w:t xml:space="preserve"> del á</w:t>
      </w:r>
      <w:r>
        <w:t xml:space="preserve">mbito privado y/o de las </w:t>
      </w:r>
      <w:r w:rsidR="00374954">
        <w:t>asociaciones</w:t>
      </w:r>
      <w:r w:rsidRPr="005C3F31">
        <w:t>, l</w:t>
      </w:r>
      <w:r w:rsidR="00DB28DA" w:rsidRPr="005C3F31">
        <w:t xml:space="preserve">o importante es que </w:t>
      </w:r>
      <w:r w:rsidRPr="005C3F31">
        <w:t>los</w:t>
      </w:r>
      <w:r w:rsidR="00DB28DA" w:rsidRPr="005C3F31">
        <w:t xml:space="preserve"> centro</w:t>
      </w:r>
      <w:r w:rsidRPr="005C3F31">
        <w:t>s educativos</w:t>
      </w:r>
      <w:r w:rsidR="00DB28DA" w:rsidRPr="005C3F31">
        <w:t xml:space="preserve"> disponga</w:t>
      </w:r>
      <w:r w:rsidRPr="005C3F31">
        <w:t>n</w:t>
      </w:r>
      <w:r w:rsidR="00DB28DA" w:rsidRPr="005C3F31">
        <w:t xml:space="preserve"> de </w:t>
      </w:r>
      <w:r w:rsidRPr="005C3F31">
        <w:t xml:space="preserve">los </w:t>
      </w:r>
      <w:r w:rsidR="00DB28DA" w:rsidRPr="005C3F31">
        <w:t xml:space="preserve">recursos humanos, </w:t>
      </w:r>
      <w:r w:rsidRPr="005C3F31">
        <w:t xml:space="preserve">que garanticen una adecuada </w:t>
      </w:r>
      <w:r w:rsidR="00DB28DA" w:rsidRPr="005C3F31">
        <w:t xml:space="preserve"> coordinación</w:t>
      </w:r>
      <w:r w:rsidRPr="005C3F31">
        <w:t xml:space="preserve"> y que evite las intervenciones independientes de cada profesional</w:t>
      </w:r>
      <w:r w:rsidR="00DB28DA" w:rsidRPr="005C3F31">
        <w:t xml:space="preserve">. </w:t>
      </w:r>
      <w:r w:rsidR="006166D5" w:rsidRPr="00213E47">
        <w:t>De todo ello, se puede concluir por unanimidad que es necesario ampliar la plantilla de profesionales en los centros educativos, así como su formación y especialización en TEA</w:t>
      </w:r>
      <w:r w:rsidR="00A613DA">
        <w:t xml:space="preserve"> tanto en lo</w:t>
      </w:r>
      <w:r w:rsidR="00545208">
        <w:t>s procesos de detección y diagnó</w:t>
      </w:r>
      <w:r w:rsidR="00A613DA">
        <w:t>stico del TEA como en la intervención educativa</w:t>
      </w:r>
      <w:r w:rsidR="006166D5" w:rsidRPr="00213E47">
        <w:t xml:space="preserve">.   </w:t>
      </w:r>
    </w:p>
    <w:p w14:paraId="5DE6F50D" w14:textId="36BD6206" w:rsidR="00DC267F" w:rsidRDefault="00DC267F" w:rsidP="007F2EAC">
      <w:pPr>
        <w:pStyle w:val="Body"/>
      </w:pPr>
      <w:r>
        <w:t>La principal limitación</w:t>
      </w:r>
      <w:r w:rsidR="00B1531E">
        <w:t xml:space="preserve"> que ha encontrado este estudio</w:t>
      </w:r>
      <w:r>
        <w:t xml:space="preserve"> ha sido </w:t>
      </w:r>
      <w:r w:rsidR="00B1531E">
        <w:t xml:space="preserve">la dificultad para </w:t>
      </w:r>
      <w:r>
        <w:t>acce</w:t>
      </w:r>
      <w:r w:rsidR="00B1531E">
        <w:t>der</w:t>
      </w:r>
      <w:r>
        <w:t xml:space="preserve"> a los centros educativos con el fin de observar directamente la atención que reciben los menores con TEA. </w:t>
      </w:r>
      <w:r w:rsidR="00B1531E">
        <w:t xml:space="preserve">Los/as profesionales de entidades sociales, que han participado en los grupos de discusión, a través de su discurso han constatado también esta limitación ya que ellos </w:t>
      </w:r>
      <w:r>
        <w:t xml:space="preserve">como institución, en la mayoría de los casos no han podido acceder y colaborar con los centros educativos, </w:t>
      </w:r>
      <w:r w:rsidR="00B1531E">
        <w:t xml:space="preserve">siendo su </w:t>
      </w:r>
      <w:r>
        <w:t xml:space="preserve">única intención </w:t>
      </w:r>
      <w:r w:rsidR="00B1531E">
        <w:t xml:space="preserve">la </w:t>
      </w:r>
      <w:r>
        <w:t xml:space="preserve">de </w:t>
      </w:r>
      <w:r w:rsidR="00545208">
        <w:t xml:space="preserve">mejorar el proceso de enseñanza de los/as menores. </w:t>
      </w:r>
    </w:p>
    <w:p w14:paraId="7C15F380" w14:textId="5082B6A9" w:rsidR="00D137D0" w:rsidRDefault="007645AD" w:rsidP="007F2EAC">
      <w:pPr>
        <w:pStyle w:val="Body"/>
      </w:pPr>
      <w:r>
        <w:t>En posteriores y futura</w:t>
      </w:r>
      <w:r w:rsidR="008B2986">
        <w:t xml:space="preserve">s investigaciones, se pretende abordar este estudio a nivel nacional, ampliando el número de </w:t>
      </w:r>
      <w:r w:rsidR="00B1531E">
        <w:t xml:space="preserve">los/as </w:t>
      </w:r>
      <w:r w:rsidR="008B2986">
        <w:t xml:space="preserve">participantes </w:t>
      </w:r>
      <w:r>
        <w:t xml:space="preserve">que tienen relación de alguna manera con la población con TEA así como </w:t>
      </w:r>
      <w:r w:rsidR="00B1531E">
        <w:t>sus</w:t>
      </w:r>
      <w:r>
        <w:t xml:space="preserve"> perfiles profesionales </w:t>
      </w:r>
      <w:r w:rsidR="005A2AC5">
        <w:t>y las</w:t>
      </w:r>
      <w:r>
        <w:t xml:space="preserve"> institu</w:t>
      </w:r>
      <w:r w:rsidR="00DC267F">
        <w:t xml:space="preserve">ciones a las que pertenecen. </w:t>
      </w:r>
    </w:p>
    <w:p w14:paraId="41A6604A" w14:textId="77777777" w:rsidR="00B1531E" w:rsidRDefault="00B1531E" w:rsidP="007F2EAC">
      <w:pPr>
        <w:pStyle w:val="Espacio12"/>
      </w:pPr>
    </w:p>
    <w:p w14:paraId="63443DEC" w14:textId="77777777" w:rsidR="007F2EAC" w:rsidRPr="00213E47" w:rsidRDefault="007F2EAC" w:rsidP="007F2EAC">
      <w:pPr>
        <w:pStyle w:val="Espacio12"/>
      </w:pPr>
    </w:p>
    <w:p w14:paraId="36940048" w14:textId="7CB4FECD" w:rsidR="00B35B46" w:rsidRPr="00A80E20" w:rsidRDefault="007F2EAC" w:rsidP="007F2EAC">
      <w:pPr>
        <w:pStyle w:val="Nivel1"/>
        <w:jc w:val="left"/>
        <w:rPr>
          <w:caps/>
        </w:rPr>
      </w:pPr>
      <w:r>
        <w:t>R</w:t>
      </w:r>
      <w:r w:rsidR="00906C5A" w:rsidRPr="008900F6">
        <w:t>eferencias</w:t>
      </w:r>
    </w:p>
    <w:p w14:paraId="5ECFD316" w14:textId="3CAF8D29" w:rsidR="00212213" w:rsidRPr="00C86CCE" w:rsidRDefault="00212213" w:rsidP="007F2EAC">
      <w:pPr>
        <w:pStyle w:val="Referencias0"/>
        <w:rPr>
          <w:b/>
        </w:rPr>
      </w:pPr>
      <w:proofErr w:type="gramStart"/>
      <w:r w:rsidRPr="00C86CCE">
        <w:rPr>
          <w:rFonts w:eastAsia="Cambria"/>
        </w:rPr>
        <w:t>American Psychiatric Association (2013).</w:t>
      </w:r>
      <w:proofErr w:type="gramEnd"/>
      <w:r w:rsidRPr="00C86CCE">
        <w:rPr>
          <w:rFonts w:eastAsia="Cambria"/>
        </w:rPr>
        <w:t xml:space="preserve"> DSM: Manual diagnóstico y estadístico de los trastornos mentales.</w:t>
      </w:r>
    </w:p>
    <w:p w14:paraId="65E1E9FA" w14:textId="35C7223B" w:rsidR="00212213" w:rsidRPr="00A27B4C" w:rsidRDefault="00212213" w:rsidP="007F2EAC">
      <w:pPr>
        <w:pStyle w:val="Referencias0"/>
        <w:rPr>
          <w:rFonts w:eastAsia="Cambria"/>
        </w:rPr>
      </w:pPr>
      <w:r w:rsidRPr="00C86CCE">
        <w:rPr>
          <w:rFonts w:eastAsia="Cambria"/>
          <w:lang w:val="en-US"/>
        </w:rPr>
        <w:t xml:space="preserve">Attwood T. (1993). Unusual behaviours associated with autism. </w:t>
      </w:r>
      <w:proofErr w:type="gramStart"/>
      <w:r w:rsidRPr="00A27B4C">
        <w:rPr>
          <w:rFonts w:eastAsia="Cambria"/>
        </w:rPr>
        <w:t>Health Visitor; 66 (11), 402-403.</w:t>
      </w:r>
      <w:proofErr w:type="gramEnd"/>
    </w:p>
    <w:p w14:paraId="26DA06BF" w14:textId="396AB0AB" w:rsidR="00212213" w:rsidRPr="00B35B46" w:rsidRDefault="00212213" w:rsidP="007F2EAC">
      <w:pPr>
        <w:pStyle w:val="Referencias0"/>
        <w:rPr>
          <w:lang w:val="en-US"/>
        </w:rPr>
      </w:pPr>
      <w:r w:rsidRPr="00B35B46">
        <w:rPr>
          <w:lang w:val="en-US"/>
        </w:rPr>
        <w:t>Autism Society of America, INC. AND (2011).</w:t>
      </w:r>
      <w:r w:rsidR="009465D3">
        <w:rPr>
          <w:lang w:val="en-US"/>
        </w:rPr>
        <w:t xml:space="preserve"> </w:t>
      </w:r>
      <w:proofErr w:type="gramStart"/>
      <w:r w:rsidRPr="00B35B46">
        <w:rPr>
          <w:lang w:val="en-US"/>
        </w:rPr>
        <w:t>Autism Society of America Foundation, INC.</w:t>
      </w:r>
      <w:proofErr w:type="gramEnd"/>
      <w:r w:rsidRPr="00B35B46">
        <w:rPr>
          <w:lang w:val="en-US"/>
        </w:rPr>
        <w:t xml:space="preserve"> </w:t>
      </w:r>
    </w:p>
    <w:p w14:paraId="0C167DBD" w14:textId="11F8CD47" w:rsidR="00212213" w:rsidRPr="00B35B46" w:rsidRDefault="00212213" w:rsidP="007F2EAC">
      <w:pPr>
        <w:pStyle w:val="Referencias0"/>
        <w:rPr>
          <w:rFonts w:eastAsia="Cambria"/>
        </w:rPr>
      </w:pPr>
      <w:r w:rsidRPr="00B35B46">
        <w:rPr>
          <w:rFonts w:eastAsia="Cambria"/>
        </w:rPr>
        <w:t>Consorcio de Autismo (2011). Propuesta de Plan Estratégico para las personas con trastorno de espectro autista y sus familias.</w:t>
      </w:r>
    </w:p>
    <w:p w14:paraId="55E2859D" w14:textId="2B91D1AF" w:rsidR="00212213" w:rsidRPr="00B35B46" w:rsidRDefault="00212213" w:rsidP="007F2EAC">
      <w:pPr>
        <w:pStyle w:val="Referencias0"/>
        <w:rPr>
          <w:rFonts w:eastAsia="Cambria"/>
        </w:rPr>
      </w:pPr>
      <w:proofErr w:type="gramStart"/>
      <w:r w:rsidRPr="00B35B46">
        <w:rPr>
          <w:rFonts w:eastAsia="Cambria"/>
        </w:rPr>
        <w:t>Federación Autismo Castilla y León (FACYL) (2006)</w:t>
      </w:r>
      <w:r w:rsidR="00B35B46" w:rsidRPr="00B35B46">
        <w:rPr>
          <w:rFonts w:eastAsia="Cambria"/>
        </w:rPr>
        <w:t>.</w:t>
      </w:r>
      <w:proofErr w:type="gramEnd"/>
      <w:r w:rsidR="00B35B46" w:rsidRPr="00B35B46">
        <w:rPr>
          <w:rFonts w:eastAsia="Cambria"/>
        </w:rPr>
        <w:t xml:space="preserve"> Proyecto de investigación: La </w:t>
      </w:r>
      <w:r w:rsidRPr="00B35B46">
        <w:rPr>
          <w:rFonts w:eastAsia="Cambria"/>
        </w:rPr>
        <w:t>accesibilidad al sistema sanitario de las personas con TEA.</w:t>
      </w:r>
    </w:p>
    <w:p w14:paraId="0FB99D2F" w14:textId="30652FC1" w:rsidR="00212213" w:rsidRPr="00B35B46" w:rsidRDefault="00212213" w:rsidP="007F2EAC">
      <w:pPr>
        <w:pStyle w:val="Referencias0"/>
        <w:rPr>
          <w:rFonts w:eastAsia="Cambria"/>
        </w:rPr>
      </w:pPr>
      <w:proofErr w:type="gramStart"/>
      <w:r w:rsidRPr="00B35B46">
        <w:rPr>
          <w:rFonts w:eastAsia="Cambria"/>
        </w:rPr>
        <w:t>Grupo de Estudio de los trastornos de</w:t>
      </w:r>
      <w:r w:rsidR="009465D3">
        <w:rPr>
          <w:rFonts w:eastAsia="Cambria"/>
        </w:rPr>
        <w:t>l Espectro Autista IIER/ISCIII.</w:t>
      </w:r>
      <w:proofErr w:type="gramEnd"/>
      <w:r w:rsidR="009465D3">
        <w:rPr>
          <w:rFonts w:eastAsia="Cambria"/>
        </w:rPr>
        <w:t xml:space="preserve"> </w:t>
      </w:r>
      <w:r w:rsidRPr="00B35B46">
        <w:rPr>
          <w:rFonts w:eastAsia="Cambria"/>
        </w:rPr>
        <w:t xml:space="preserve">(2004). Encuestas realizadas a familiares de personas con autismo en España: Informe sobre Demora Diagnóstica en los TEA. Madrid: Obra Social Cajamadrid. </w:t>
      </w:r>
    </w:p>
    <w:p w14:paraId="38F573D4" w14:textId="1425EF08" w:rsidR="00212213" w:rsidRPr="00B35B46" w:rsidRDefault="00212213" w:rsidP="007F2EAC">
      <w:pPr>
        <w:pStyle w:val="Referencias0"/>
      </w:pPr>
      <w:proofErr w:type="gramStart"/>
      <w:r w:rsidRPr="00B35B46">
        <w:t>Hernández, J.M. y cols.</w:t>
      </w:r>
      <w:proofErr w:type="gramEnd"/>
      <w:r w:rsidRPr="00B35B46">
        <w:t xml:space="preserve"> (2005)</w:t>
      </w:r>
      <w:proofErr w:type="gramStart"/>
      <w:r w:rsidRPr="00B35B46">
        <w:t>. Guía de buena práctica para la detección temprana de los trastornos del espectro autista.</w:t>
      </w:r>
      <w:proofErr w:type="gramEnd"/>
      <w:r w:rsidRPr="00B35B46">
        <w:t xml:space="preserve"> </w:t>
      </w:r>
      <w:r w:rsidRPr="00B35B46">
        <w:rPr>
          <w:i/>
        </w:rPr>
        <w:t>Revista de Neurología,</w:t>
      </w:r>
      <w:r w:rsidRPr="00B35B46">
        <w:t xml:space="preserve"> 41 (4), 237-245.</w:t>
      </w:r>
    </w:p>
    <w:p w14:paraId="409232A5" w14:textId="76FD3C33" w:rsidR="005D482F" w:rsidRPr="00B35B46" w:rsidRDefault="005D482F" w:rsidP="007F2EAC">
      <w:pPr>
        <w:pStyle w:val="Referencias0"/>
      </w:pPr>
      <w:r w:rsidRPr="00B35B46">
        <w:lastRenderedPageBreak/>
        <w:t xml:space="preserve">Huertas E. y </w:t>
      </w:r>
      <w:proofErr w:type="gramStart"/>
      <w:r w:rsidRPr="00B35B46">
        <w:t>Vigier  F</w:t>
      </w:r>
      <w:proofErr w:type="gramEnd"/>
      <w:r w:rsidRPr="00B35B46">
        <w:t>. (2010)</w:t>
      </w:r>
      <w:r w:rsidR="00B35B46">
        <w:t xml:space="preserve">. El grupo de discusión </w:t>
      </w:r>
      <w:proofErr w:type="gramStart"/>
      <w:r w:rsidR="00B35B46">
        <w:t>como</w:t>
      </w:r>
      <w:proofErr w:type="gramEnd"/>
      <w:r w:rsidR="00B35B46">
        <w:t xml:space="preserve"> técnica de investigación </w:t>
      </w:r>
      <w:r w:rsidR="009465D3">
        <w:t xml:space="preserve">en la formación de traductores: Dos casos de su aplicabilidad. </w:t>
      </w:r>
      <w:r w:rsidR="009465D3" w:rsidRPr="009465D3">
        <w:rPr>
          <w:i/>
        </w:rPr>
        <w:t>Revista Entreculturas</w:t>
      </w:r>
      <w:r w:rsidR="009465D3">
        <w:t>, 2, pp. 181- 196.</w:t>
      </w:r>
    </w:p>
    <w:p w14:paraId="3185DF88" w14:textId="0E021DA2" w:rsidR="00AB55CC" w:rsidRPr="00B35B46" w:rsidRDefault="00AB55CC" w:rsidP="007F2EAC">
      <w:pPr>
        <w:pStyle w:val="Referencias0"/>
      </w:pPr>
      <w:proofErr w:type="gramStart"/>
      <w:r w:rsidRPr="00B35B46">
        <w:t>L</w:t>
      </w:r>
      <w:r w:rsidR="00B35B46">
        <w:t>ey</w:t>
      </w:r>
      <w:r w:rsidRPr="00B35B46">
        <w:t xml:space="preserve"> 9/1999, de 18 de noviembre, de Solidaridad en la Educación.</w:t>
      </w:r>
      <w:proofErr w:type="gramEnd"/>
    </w:p>
    <w:p w14:paraId="77DD2AFC" w14:textId="63FA35F1" w:rsidR="00AB55CC" w:rsidRPr="00B35B46" w:rsidRDefault="00AB55CC" w:rsidP="007F2EAC">
      <w:pPr>
        <w:pStyle w:val="Referencias0"/>
      </w:pPr>
      <w:proofErr w:type="gramStart"/>
      <w:r w:rsidRPr="00B35B46">
        <w:t>L</w:t>
      </w:r>
      <w:r w:rsidR="00B35B46">
        <w:t>ey</w:t>
      </w:r>
      <w:r w:rsidRPr="00B35B46">
        <w:t xml:space="preserve"> Orgánica 2/2006, de 3 de Mayo, de Educación.</w:t>
      </w:r>
      <w:proofErr w:type="gramEnd"/>
    </w:p>
    <w:p w14:paraId="0B0DF53D" w14:textId="7888F6A3" w:rsidR="00AB55CC" w:rsidRPr="00B35B46" w:rsidRDefault="00AB55CC" w:rsidP="007F2EAC">
      <w:pPr>
        <w:pStyle w:val="Referencias0"/>
      </w:pPr>
      <w:proofErr w:type="gramStart"/>
      <w:r w:rsidRPr="00B35B46">
        <w:t>Rodríguez, I. R., Moreno, F. J. y Aguilera, A. (2007)</w:t>
      </w:r>
      <w:r w:rsidR="009465D3">
        <w:t>.</w:t>
      </w:r>
      <w:proofErr w:type="gramEnd"/>
      <w:r w:rsidRPr="00B35B46">
        <w:t xml:space="preserve"> La </w:t>
      </w:r>
      <w:r w:rsidR="00B35B46">
        <w:t>a</w:t>
      </w:r>
      <w:r w:rsidRPr="00B35B46">
        <w:t xml:space="preserve">tención </w:t>
      </w:r>
      <w:r w:rsidR="00B35B46">
        <w:t>e</w:t>
      </w:r>
      <w:r w:rsidRPr="00B35B46">
        <w:t xml:space="preserve">ducativa </w:t>
      </w:r>
      <w:r w:rsidR="00B35B46">
        <w:t>e</w:t>
      </w:r>
      <w:r w:rsidRPr="00B35B46">
        <w:t xml:space="preserve">n </w:t>
      </w:r>
      <w:r w:rsidR="00B35B46">
        <w:t>e</w:t>
      </w:r>
      <w:r w:rsidRPr="00B35B46">
        <w:t xml:space="preserve">l </w:t>
      </w:r>
      <w:r w:rsidR="00B35B46">
        <w:t>c</w:t>
      </w:r>
      <w:r w:rsidRPr="00B35B46">
        <w:t xml:space="preserve">aso </w:t>
      </w:r>
      <w:r w:rsidR="00B35B46">
        <w:t>d</w:t>
      </w:r>
      <w:r w:rsidRPr="00B35B46">
        <w:t xml:space="preserve">el </w:t>
      </w:r>
      <w:r w:rsidR="00B35B46">
        <w:t>a</w:t>
      </w:r>
      <w:r w:rsidRPr="00B35B46">
        <w:t xml:space="preserve">lumnado </w:t>
      </w:r>
      <w:r w:rsidR="00B35B46">
        <w:t>c</w:t>
      </w:r>
      <w:r w:rsidRPr="00B35B46">
        <w:t xml:space="preserve">on </w:t>
      </w:r>
      <w:r w:rsidR="00B35B46">
        <w:t>t</w:t>
      </w:r>
      <w:r w:rsidRPr="00B35B46">
        <w:t xml:space="preserve">rastornos </w:t>
      </w:r>
      <w:r w:rsidR="00B35B46">
        <w:t>d</w:t>
      </w:r>
      <w:r w:rsidRPr="00B35B46">
        <w:t xml:space="preserve">el </w:t>
      </w:r>
      <w:r w:rsidR="00B35B46">
        <w:t>e</w:t>
      </w:r>
      <w:r w:rsidRPr="00B35B46">
        <w:t xml:space="preserve">spectro </w:t>
      </w:r>
      <w:r w:rsidR="00B35B46">
        <w:t>a</w:t>
      </w:r>
      <w:r w:rsidRPr="00B35B46">
        <w:t>ut</w:t>
      </w:r>
      <w:r w:rsidR="009465D3">
        <w:t xml:space="preserve">ista. </w:t>
      </w:r>
      <w:r w:rsidR="009465D3" w:rsidRPr="009465D3">
        <w:rPr>
          <w:i/>
        </w:rPr>
        <w:t>Revista de Educación</w:t>
      </w:r>
      <w:r w:rsidR="009465D3">
        <w:t>, 344</w:t>
      </w:r>
      <w:r w:rsidRPr="00B35B46">
        <w:t>, pp. 425-445</w:t>
      </w:r>
      <w:r w:rsidR="009465D3">
        <w:t>.</w:t>
      </w:r>
    </w:p>
    <w:p w14:paraId="76DEEB3B" w14:textId="2C669D51" w:rsidR="0047069B" w:rsidRPr="00B35B46" w:rsidRDefault="0047069B" w:rsidP="007F2EAC">
      <w:pPr>
        <w:pStyle w:val="Referencias0"/>
      </w:pPr>
      <w:r w:rsidRPr="00B35B46">
        <w:t>S</w:t>
      </w:r>
      <w:r w:rsidR="00B35B46" w:rsidRPr="00B35B46">
        <w:t>uárez</w:t>
      </w:r>
      <w:r w:rsidRPr="00B35B46">
        <w:t>, M. (2005): El grupo de discusión: una herramienta para la investigación cualitativa. Barcelona, Laertes.</w:t>
      </w:r>
    </w:p>
    <w:p w14:paraId="11A80544" w14:textId="77777777" w:rsidR="009465D3" w:rsidRDefault="009465D3" w:rsidP="007F2EAC">
      <w:pPr>
        <w:pStyle w:val="Espacio12"/>
      </w:pPr>
    </w:p>
    <w:p w14:paraId="745FF29F" w14:textId="77777777" w:rsidR="009465D3" w:rsidRDefault="009465D3" w:rsidP="007F2EAC">
      <w:pPr>
        <w:pStyle w:val="Espacio12"/>
      </w:pPr>
    </w:p>
    <w:p w14:paraId="75DEBA0C" w14:textId="77777777" w:rsidR="009465D3" w:rsidRDefault="009465D3" w:rsidP="007F2EAC">
      <w:pPr>
        <w:pStyle w:val="Espacio12"/>
      </w:pPr>
    </w:p>
    <w:p w14:paraId="042818B5" w14:textId="77777777" w:rsidR="00A80E20" w:rsidRDefault="00A80E20" w:rsidP="007F2EAC">
      <w:pPr>
        <w:pStyle w:val="Espacio12"/>
      </w:pPr>
    </w:p>
    <w:p w14:paraId="54E82239" w14:textId="72FB3480" w:rsidR="00B86EA9" w:rsidRPr="00B86EA9" w:rsidRDefault="00B86EA9" w:rsidP="007F2EAC">
      <w:pPr>
        <w:pStyle w:val="Fechasderecepcin"/>
      </w:pPr>
      <w:r w:rsidRPr="00B86EA9">
        <w:rPr>
          <w:b/>
        </w:rPr>
        <w:t xml:space="preserve">Fecha de recepción: </w:t>
      </w:r>
      <w:r w:rsidRPr="00B86EA9">
        <w:t>dd/mm/aaaa</w:t>
      </w:r>
      <w:r w:rsidR="0081397B">
        <w:t xml:space="preserve"> </w:t>
      </w:r>
      <w:bookmarkStart w:id="1" w:name="OLE_LINK10"/>
      <w:r w:rsidR="0081397B">
        <w:t>(la pone la revista)</w:t>
      </w:r>
      <w:bookmarkEnd w:id="1"/>
      <w:r w:rsidR="00510263">
        <w:t xml:space="preserve"> (11 puntos)</w:t>
      </w:r>
    </w:p>
    <w:p w14:paraId="6875C836" w14:textId="0B0EC14A" w:rsidR="00B86EA9" w:rsidRPr="00B86EA9" w:rsidRDefault="00B86EA9" w:rsidP="007F2EAC">
      <w:pPr>
        <w:pStyle w:val="Fechasderecepcin"/>
        <w:rPr>
          <w:b/>
        </w:rPr>
      </w:pPr>
      <w:r w:rsidRPr="00B86EA9">
        <w:rPr>
          <w:b/>
        </w:rPr>
        <w:t xml:space="preserve">Fecha de revisión: </w:t>
      </w:r>
      <w:r w:rsidRPr="00B86EA9">
        <w:t>dd/mm/aaaa</w:t>
      </w:r>
      <w:r w:rsidR="0081397B">
        <w:t xml:space="preserve"> (la pone la revista)</w:t>
      </w:r>
      <w:r w:rsidR="00510263">
        <w:t xml:space="preserve"> (11 puntos)</w:t>
      </w:r>
    </w:p>
    <w:p w14:paraId="098EA1DA" w14:textId="0B0D1A46" w:rsidR="00B86EA9" w:rsidRPr="00B86EA9" w:rsidRDefault="00B86EA9" w:rsidP="007F2EAC">
      <w:pPr>
        <w:pStyle w:val="Fechasderecepcin"/>
      </w:pPr>
      <w:r w:rsidRPr="00B86EA9">
        <w:rPr>
          <w:b/>
        </w:rPr>
        <w:t xml:space="preserve">Fecha de aceptación: </w:t>
      </w:r>
      <w:r w:rsidRPr="00B86EA9">
        <w:t>dd/mm/aaaa</w:t>
      </w:r>
      <w:r w:rsidR="0081397B">
        <w:t xml:space="preserve"> (la pone la revista)</w:t>
      </w:r>
      <w:r w:rsidR="00510263">
        <w:t xml:space="preserve"> (11 puntos)</w:t>
      </w:r>
    </w:p>
    <w:sectPr w:rsidR="00B86EA9" w:rsidRPr="00B86EA9" w:rsidSect="007F2EAC">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985"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FD24F1" w15:done="0"/>
  <w15:commentEx w15:paraId="01FC4E69" w15:done="0"/>
  <w15:commentEx w15:paraId="460C7871" w15:done="0"/>
  <w15:commentEx w15:paraId="2F04F0CA" w15:done="0"/>
  <w15:commentEx w15:paraId="69E199AD" w15:done="0"/>
  <w15:commentEx w15:paraId="6DB82B6C" w15:done="0"/>
  <w15:commentEx w15:paraId="17AC87BB" w15:done="0"/>
  <w15:commentEx w15:paraId="13442F1C" w15:done="0"/>
  <w15:commentEx w15:paraId="5804F391" w15:done="0"/>
  <w15:commentEx w15:paraId="3D8C5FEB" w15:done="0"/>
  <w15:commentEx w15:paraId="208863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FD24F1" w16cid:durableId="1DBC9EC8"/>
  <w16cid:commentId w16cid:paraId="01FC4E69" w16cid:durableId="1DBC9F19"/>
  <w16cid:commentId w16cid:paraId="460C7871" w16cid:durableId="1DBCA002"/>
  <w16cid:commentId w16cid:paraId="2F04F0CA" w16cid:durableId="1DBCA023"/>
  <w16cid:commentId w16cid:paraId="69E199AD" w16cid:durableId="1DBCA047"/>
  <w16cid:commentId w16cid:paraId="6DB82B6C" w16cid:durableId="1DBCA1B7"/>
  <w16cid:commentId w16cid:paraId="17AC87BB" w16cid:durableId="1DBCA1DA"/>
  <w16cid:commentId w16cid:paraId="13442F1C" w16cid:durableId="1DBCA24E"/>
  <w16cid:commentId w16cid:paraId="5804F391" w16cid:durableId="1DBCA2B2"/>
  <w16cid:commentId w16cid:paraId="3D8C5FEB" w16cid:durableId="1DBCA368"/>
  <w16cid:commentId w16cid:paraId="208863AD" w16cid:durableId="1DBCA53C"/>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F3011" w14:textId="77777777" w:rsidR="004A6D20" w:rsidRDefault="004A6D20" w:rsidP="00C400A0">
      <w:r>
        <w:separator/>
      </w:r>
    </w:p>
  </w:endnote>
  <w:endnote w:type="continuationSeparator" w:id="0">
    <w:p w14:paraId="2E7EE9D9" w14:textId="77777777" w:rsidR="004A6D20" w:rsidRDefault="004A6D20" w:rsidP="00C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SimSun">
    <w:altName w:val="宋体"/>
    <w:charset w:val="86"/>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Times New Roman,">
    <w:altName w:val="Times New Roman"/>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881A7" w14:textId="093CF620" w:rsidR="00DB28DA" w:rsidRPr="00C71380" w:rsidRDefault="00DB28DA" w:rsidP="00DA3B07">
    <w:pPr>
      <w:tabs>
        <w:tab w:val="right" w:pos="8505"/>
      </w:tabs>
      <w:autoSpaceDE w:val="0"/>
      <w:autoSpaceDN w:val="0"/>
      <w:adjustRightInd w:val="0"/>
      <w:ind w:firstLine="0"/>
      <w:rPr>
        <w:rFonts w:ascii="Times New Roman" w:hAnsi="Times New Roman"/>
        <w:smallCaps/>
        <w:sz w:val="16"/>
        <w:szCs w:val="16"/>
      </w:rPr>
    </w:pP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 MERGEFORMAT </w:instrText>
    </w:r>
    <w:r w:rsidRPr="00C71380">
      <w:rPr>
        <w:rStyle w:val="Nmerodepgina"/>
        <w:rFonts w:ascii="Times New Roman" w:hAnsi="Times New Roman"/>
        <w:b/>
      </w:rPr>
      <w:fldChar w:fldCharType="separate"/>
    </w:r>
    <w:r w:rsidR="00E20B0E">
      <w:rPr>
        <w:rStyle w:val="Nmerodepgina"/>
        <w:rFonts w:ascii="Times New Roman" w:hAnsi="Times New Roman"/>
        <w:b/>
        <w:noProof/>
      </w:rPr>
      <w:t>14</w:t>
    </w:r>
    <w:r w:rsidRPr="00C71380">
      <w:rPr>
        <w:rStyle w:val="Nmerodepgina"/>
        <w:rFonts w:ascii="Times New Roman" w:hAnsi="Times New Roman"/>
        <w:b/>
      </w:rPr>
      <w:fldChar w:fldCharType="end"/>
    </w:r>
    <w:r w:rsidRPr="00C71380">
      <w:rPr>
        <w:rStyle w:val="Nmerodepgina"/>
        <w:rFonts w:ascii="Times New Roman" w:hAnsi="Times New Roman"/>
        <w:b/>
      </w:rPr>
      <w:tab/>
    </w: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pp</w:t>
    </w:r>
    <w:r>
      <w:rPr>
        <w:rFonts w:ascii="Times New Roman" w:hAnsi="Times New Roman"/>
        <w:sz w:val="16"/>
        <w:szCs w:val="16"/>
      </w:rPr>
      <w:t>. X-Y</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6DAE2" w14:textId="5C701483" w:rsidR="00DB28DA" w:rsidRPr="00C71380" w:rsidRDefault="00DB28DA" w:rsidP="00C71380">
    <w:pPr>
      <w:tabs>
        <w:tab w:val="right" w:pos="8505"/>
      </w:tabs>
      <w:autoSpaceDE w:val="0"/>
      <w:autoSpaceDN w:val="0"/>
      <w:adjustRightInd w:val="0"/>
      <w:ind w:firstLine="0"/>
      <w:rPr>
        <w:rFonts w:ascii="Times New Roman" w:hAnsi="Times New Roman"/>
      </w:rPr>
    </w:pP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xml:space="preserve">, pp. </w:t>
    </w:r>
    <w:r>
      <w:rPr>
        <w:rFonts w:ascii="Times New Roman" w:hAnsi="Times New Roman"/>
        <w:sz w:val="16"/>
        <w:szCs w:val="16"/>
      </w:rPr>
      <w:t>X-Y</w:t>
    </w:r>
    <w:r w:rsidRPr="00C71380">
      <w:rPr>
        <w:rFonts w:ascii="Times New Roman" w:hAnsi="Times New Roman"/>
        <w:sz w:val="16"/>
        <w:szCs w:val="16"/>
      </w:rPr>
      <w:tab/>
    </w: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w:instrText>
    </w:r>
    <w:r w:rsidRPr="00C71380">
      <w:rPr>
        <w:rStyle w:val="Nmerodepgina"/>
        <w:rFonts w:ascii="Times New Roman" w:hAnsi="Times New Roman"/>
        <w:b/>
      </w:rPr>
      <w:fldChar w:fldCharType="separate"/>
    </w:r>
    <w:r w:rsidR="00E20B0E">
      <w:rPr>
        <w:rStyle w:val="Nmerodepgina"/>
        <w:rFonts w:ascii="Times New Roman" w:hAnsi="Times New Roman"/>
        <w:b/>
        <w:noProof/>
      </w:rPr>
      <w:t>13</w:t>
    </w:r>
    <w:r w:rsidRPr="00C71380">
      <w:rPr>
        <w:rStyle w:val="Nmerodepgina"/>
        <w:rFonts w:ascii="Times New Roman" w:hAnsi="Times New Roman"/>
        <w:b/>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E1F1C" w14:textId="0D211204" w:rsidR="00DB28DA" w:rsidRDefault="00DB28DA" w:rsidP="00C71380">
    <w:pPr>
      <w:autoSpaceDE w:val="0"/>
      <w:autoSpaceDN w:val="0"/>
      <w:adjustRightInd w:val="0"/>
      <w:ind w:firstLine="0"/>
    </w:pPr>
    <w:r w:rsidRPr="009C4E10">
      <w:rPr>
        <w:rFonts w:ascii="Times New Roman" w:hAnsi="Times New Roman"/>
        <w:i/>
        <w:color w:val="000000"/>
        <w:sz w:val="18"/>
        <w:szCs w:val="18"/>
      </w:rPr>
      <w:t>Revista Electrónica de Investigación y Docencia</w:t>
    </w:r>
    <w:r>
      <w:rPr>
        <w:rFonts w:ascii="Times New Roman" w:hAnsi="Times New Roman"/>
        <w:i/>
        <w:color w:val="000000"/>
        <w:sz w:val="18"/>
        <w:szCs w:val="18"/>
      </w:rPr>
      <w:t xml:space="preserve"> (REID</w:t>
    </w:r>
    <w:r w:rsidRPr="0050472B">
      <w:rPr>
        <w:rFonts w:ascii="Times New Roman" w:hAnsi="Times New Roman"/>
        <w:i/>
        <w:color w:val="000000"/>
        <w:sz w:val="18"/>
        <w:szCs w:val="18"/>
      </w:rPr>
      <w:t>)</w:t>
    </w:r>
    <w:r>
      <w:rPr>
        <w:rFonts w:ascii="Times New Roman" w:hAnsi="Times New Roman"/>
        <w:i/>
        <w:color w:val="000000"/>
        <w:sz w:val="18"/>
        <w:szCs w:val="18"/>
      </w:rPr>
      <w:t>, 14</w:t>
    </w:r>
    <w:r w:rsidRPr="009C4E10">
      <w:rPr>
        <w:rFonts w:ascii="Times New Roman" w:hAnsi="Times New Roman"/>
        <w:color w:val="000000"/>
        <w:sz w:val="18"/>
        <w:szCs w:val="18"/>
      </w:rPr>
      <w:t xml:space="preserve">, </w:t>
    </w:r>
    <w:r>
      <w:rPr>
        <w:rFonts w:ascii="Times New Roman" w:hAnsi="Times New Roman"/>
        <w:color w:val="000000"/>
        <w:sz w:val="18"/>
        <w:szCs w:val="18"/>
      </w:rPr>
      <w:t>Julio, 2015</w:t>
    </w:r>
    <w:r w:rsidRPr="009C4E10">
      <w:rPr>
        <w:rFonts w:ascii="Times New Roman" w:hAnsi="Times New Roman"/>
        <w:color w:val="000000"/>
        <w:sz w:val="18"/>
        <w:szCs w:val="18"/>
      </w:rPr>
      <w:t>,</w:t>
    </w:r>
    <w:r>
      <w:rPr>
        <w:rFonts w:ascii="Times New Roman" w:hAnsi="Times New Roman"/>
        <w:color w:val="000000"/>
        <w:sz w:val="18"/>
        <w:szCs w:val="18"/>
      </w:rPr>
      <w:t xml:space="preserve"> X-Y</w:t>
    </w:r>
    <w:r w:rsidRPr="009C4E10">
      <w:rPr>
        <w:rFonts w:ascii="Times New Roman" w:hAnsi="Times New Roman"/>
        <w:color w:val="000000"/>
        <w:sz w:val="18"/>
        <w:szCs w:val="18"/>
      </w:rPr>
      <w:t>.</w:t>
    </w:r>
    <w:r>
      <w:rPr>
        <w:rFonts w:ascii="Times New Roman" w:hAnsi="Times New Roman"/>
        <w:color w:val="000000"/>
        <w:sz w:val="18"/>
        <w:szCs w:val="18"/>
      </w:rPr>
      <w:t xml:space="preserve"> </w:t>
    </w:r>
    <w:r w:rsidRPr="00D42192">
      <w:rPr>
        <w:rFonts w:ascii="Times New Roman" w:hAnsi="Times New Roman"/>
        <w:color w:val="000000"/>
        <w:sz w:val="18"/>
        <w:szCs w:val="18"/>
        <w:lang w:val="en-US"/>
      </w:rPr>
      <w:t>ISSN: 1989-2446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D4F53" w14:textId="77777777" w:rsidR="004A6D20" w:rsidRDefault="004A6D20" w:rsidP="00C400A0">
      <w:r>
        <w:separator/>
      </w:r>
    </w:p>
  </w:footnote>
  <w:footnote w:type="continuationSeparator" w:id="0">
    <w:p w14:paraId="740C35F6" w14:textId="77777777" w:rsidR="004A6D20" w:rsidRDefault="004A6D20" w:rsidP="00C400A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EB243" w14:textId="389318F6" w:rsidR="00DB28DA" w:rsidRPr="00A27B4C" w:rsidRDefault="00A27B4C" w:rsidP="00C71380">
    <w:pPr>
      <w:pStyle w:val="Encabezado"/>
      <w:pBdr>
        <w:bottom w:val="single" w:sz="4" w:space="1" w:color="auto"/>
      </w:pBdr>
      <w:ind w:firstLine="0"/>
      <w:rPr>
        <w:rFonts w:ascii="Times New Roman" w:hAnsi="Times New Roman"/>
        <w:i/>
        <w:sz w:val="18"/>
        <w:szCs w:val="18"/>
        <w:lang w:val="es-ES"/>
      </w:rPr>
    </w:pPr>
    <w:r>
      <w:rPr>
        <w:rFonts w:ascii="Times New Roman" w:hAnsi="Times New Roman"/>
        <w:i/>
        <w:sz w:val="18"/>
        <w:szCs w:val="18"/>
      </w:rPr>
      <w:t>Cortés</w:t>
    </w:r>
    <w:r>
      <w:rPr>
        <w:rFonts w:ascii="Times New Roman" w:hAnsi="Times New Roman"/>
        <w:i/>
        <w:sz w:val="18"/>
        <w:szCs w:val="18"/>
        <w:lang w:val="es-ES"/>
      </w:rPr>
      <w:t>-</w:t>
    </w:r>
    <w:r w:rsidR="00DB28DA">
      <w:rPr>
        <w:rFonts w:ascii="Times New Roman" w:hAnsi="Times New Roman"/>
        <w:i/>
        <w:sz w:val="18"/>
        <w:szCs w:val="18"/>
      </w:rPr>
      <w:t>Moreno,</w:t>
    </w:r>
    <w:r>
      <w:rPr>
        <w:rFonts w:ascii="Times New Roman" w:hAnsi="Times New Roman"/>
        <w:i/>
        <w:sz w:val="18"/>
        <w:szCs w:val="18"/>
        <w:lang w:val="es-ES"/>
      </w:rPr>
      <w:t xml:space="preserve"> J;</w:t>
    </w:r>
    <w:r>
      <w:rPr>
        <w:rFonts w:ascii="Times New Roman" w:hAnsi="Times New Roman"/>
        <w:i/>
        <w:sz w:val="18"/>
        <w:szCs w:val="18"/>
      </w:rPr>
      <w:t xml:space="preserve"> </w:t>
    </w:r>
    <w:r w:rsidR="00DB28DA">
      <w:rPr>
        <w:rFonts w:ascii="Times New Roman" w:hAnsi="Times New Roman"/>
        <w:i/>
        <w:sz w:val="18"/>
        <w:szCs w:val="18"/>
      </w:rPr>
      <w:t>Sotomayor</w:t>
    </w:r>
    <w:r>
      <w:rPr>
        <w:rFonts w:ascii="Times New Roman" w:hAnsi="Times New Roman"/>
        <w:i/>
        <w:sz w:val="18"/>
        <w:szCs w:val="18"/>
        <w:lang w:val="es-ES"/>
      </w:rPr>
      <w:t xml:space="preserve">-Morales, S.M., </w:t>
    </w:r>
    <w:r>
      <w:rPr>
        <w:rFonts w:ascii="Times New Roman" w:hAnsi="Times New Roman"/>
        <w:i/>
        <w:sz w:val="18"/>
        <w:szCs w:val="18"/>
      </w:rPr>
      <w:t xml:space="preserve"> Morales y Pastor</w:t>
    </w:r>
    <w:r>
      <w:rPr>
        <w:rFonts w:ascii="Times New Roman" w:hAnsi="Times New Roman"/>
        <w:i/>
        <w:sz w:val="18"/>
        <w:szCs w:val="18"/>
        <w:lang w:val="es-ES"/>
      </w:rPr>
      <w:t>-</w:t>
    </w:r>
    <w:r w:rsidR="00DB28DA">
      <w:rPr>
        <w:rFonts w:ascii="Times New Roman" w:hAnsi="Times New Roman"/>
        <w:i/>
        <w:sz w:val="18"/>
        <w:szCs w:val="18"/>
      </w:rPr>
      <w:t>Seller</w:t>
    </w:r>
    <w:r>
      <w:rPr>
        <w:rFonts w:ascii="Times New Roman" w:hAnsi="Times New Roman"/>
        <w:i/>
        <w:sz w:val="18"/>
        <w:szCs w:val="18"/>
        <w:lang w:val="es-ES"/>
      </w:rPr>
      <w:t>, E.</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AC28E" w14:textId="251B58ED" w:rsidR="00DB28DA" w:rsidRPr="00C71380" w:rsidRDefault="00DB28DA" w:rsidP="00C71380">
    <w:pPr>
      <w:pStyle w:val="Encabezado"/>
      <w:pBdr>
        <w:bottom w:val="single" w:sz="4" w:space="1" w:color="auto"/>
      </w:pBdr>
      <w:jc w:val="right"/>
      <w:rPr>
        <w:rFonts w:ascii="Times New Roman" w:hAnsi="Times New Roman"/>
        <w:i/>
        <w:caps/>
        <w:sz w:val="18"/>
        <w:szCs w:val="18"/>
      </w:rPr>
    </w:pPr>
    <w:r>
      <w:rPr>
        <w:rFonts w:ascii="Times New Roman" w:hAnsi="Times New Roman"/>
        <w:i/>
        <w:sz w:val="18"/>
        <w:szCs w:val="18"/>
      </w:rPr>
      <w:t>Reflexiones sobre la atención de los menores con Trastorno de Espectro Autista en los Centros Educativos.</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CE526" w14:textId="03A58AA6" w:rsidR="00DB28DA" w:rsidRPr="00D42192" w:rsidRDefault="00DB28DA" w:rsidP="00C71380">
    <w:pPr>
      <w:tabs>
        <w:tab w:val="right" w:pos="8505"/>
      </w:tabs>
      <w:autoSpaceDE w:val="0"/>
      <w:autoSpaceDN w:val="0"/>
      <w:adjustRightInd w:val="0"/>
      <w:ind w:firstLine="0"/>
      <w:rPr>
        <w:rFonts w:ascii="Times New Roman" w:hAnsi="Times New Roman"/>
        <w:lang w:val="en-US"/>
      </w:rPr>
    </w:pPr>
    <w:r w:rsidRPr="00D42192">
      <w:rPr>
        <w:rFonts w:ascii="Times New Roman" w:hAnsi="Times New Roman"/>
        <w:color w:val="000000"/>
        <w:sz w:val="18"/>
        <w:szCs w:val="18"/>
        <w:lang w:val="en-US"/>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1729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4660A"/>
    <w:multiLevelType w:val="multilevel"/>
    <w:tmpl w:val="6EB45BD4"/>
    <w:lvl w:ilvl="0">
      <w:start w:val="1"/>
      <w:numFmt w:val="decimal"/>
      <w:lvlText w:val="[%1]"/>
      <w:lvlJc w:val="left"/>
      <w:pPr>
        <w:tabs>
          <w:tab w:val="num" w:pos="1117"/>
        </w:tabs>
        <w:ind w:left="1117" w:hanging="323"/>
      </w:pPr>
      <w:rPr>
        <w:rFonts w:ascii="Arial" w:hAnsi="Arial" w:hint="default"/>
        <w:b w:val="0"/>
        <w:i w:val="0"/>
        <w:sz w:val="22"/>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2">
    <w:nsid w:val="04B5450C"/>
    <w:multiLevelType w:val="hybridMultilevel"/>
    <w:tmpl w:val="5D724C48"/>
    <w:lvl w:ilvl="0" w:tplc="66FA234A">
      <w:start w:val="1"/>
      <w:numFmt w:val="bullet"/>
      <w:lvlText w:val=""/>
      <w:lvlJc w:val="left"/>
      <w:pPr>
        <w:ind w:left="1429" w:hanging="360"/>
      </w:pPr>
      <w:rPr>
        <w:rFonts w:ascii="Symbol" w:hAnsi="Symbol" w:hint="default"/>
        <w:color w:val="000000"/>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nsid w:val="0B740019"/>
    <w:multiLevelType w:val="hybridMultilevel"/>
    <w:tmpl w:val="4AAE57CE"/>
    <w:lvl w:ilvl="0" w:tplc="E4CE5C68">
      <w:start w:val="1"/>
      <w:numFmt w:val="bullet"/>
      <w:pStyle w:val="Bolita"/>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BD465C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C35088D"/>
    <w:multiLevelType w:val="hybridMultilevel"/>
    <w:tmpl w:val="84FAF5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nsid w:val="0FF442C4"/>
    <w:multiLevelType w:val="hybridMultilevel"/>
    <w:tmpl w:val="EC923E28"/>
    <w:lvl w:ilvl="0" w:tplc="83386B46">
      <w:start w:val="1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DAC5530"/>
    <w:multiLevelType w:val="hybridMultilevel"/>
    <w:tmpl w:val="A71C5AEE"/>
    <w:lvl w:ilvl="0" w:tplc="83386B46">
      <w:start w:val="1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C304826"/>
    <w:multiLevelType w:val="hybridMultilevel"/>
    <w:tmpl w:val="612AFEF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9">
    <w:nsid w:val="4BD85DD7"/>
    <w:multiLevelType w:val="multilevel"/>
    <w:tmpl w:val="B7EC6AA0"/>
    <w:lvl w:ilvl="0">
      <w:start w:val="1"/>
      <w:numFmt w:val="decimal"/>
      <w:lvlText w:val="%1."/>
      <w:lvlJc w:val="right"/>
      <w:pPr>
        <w:tabs>
          <w:tab w:val="num" w:pos="1117"/>
        </w:tabs>
        <w:ind w:left="1117" w:hanging="493"/>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10">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1">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hint="default"/>
        <w:b w:val="0"/>
        <w:i w:val="0"/>
        <w:sz w:val="22"/>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2">
    <w:nsid w:val="79BB47CE"/>
    <w:multiLevelType w:val="multilevel"/>
    <w:tmpl w:val="FF8656E0"/>
    <w:lvl w:ilvl="0">
      <w:start w:val="3"/>
      <w:numFmt w:val="decimal"/>
      <w:lvlText w:val="%1."/>
      <w:lvlJc w:val="left"/>
      <w:pPr>
        <w:ind w:left="360" w:hanging="360"/>
      </w:pPr>
      <w:rPr>
        <w:rFonts w:hint="default"/>
      </w:rPr>
    </w:lvl>
    <w:lvl w:ilvl="1">
      <w:start w:val="1"/>
      <w:numFmt w:val="decimal"/>
      <w:lvlText w:val="%1.%2."/>
      <w:lvlJc w:val="left"/>
      <w:pPr>
        <w:ind w:left="598" w:hanging="360"/>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508" w:hanging="108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344" w:hanging="1440"/>
      </w:pPr>
      <w:rPr>
        <w:rFonts w:hint="default"/>
      </w:rPr>
    </w:lvl>
  </w:abstractNum>
  <w:num w:numId="1">
    <w:abstractNumId w:val="11"/>
  </w:num>
  <w:num w:numId="2">
    <w:abstractNumId w:val="1"/>
  </w:num>
  <w:num w:numId="3">
    <w:abstractNumId w:val="5"/>
  </w:num>
  <w:num w:numId="4">
    <w:abstractNumId w:val="10"/>
  </w:num>
  <w:num w:numId="5">
    <w:abstractNumId w:val="9"/>
  </w:num>
  <w:num w:numId="6">
    <w:abstractNumId w:val="4"/>
  </w:num>
  <w:num w:numId="7">
    <w:abstractNumId w:val="0"/>
  </w:num>
  <w:num w:numId="8">
    <w:abstractNumId w:val="8"/>
  </w:num>
  <w:num w:numId="9">
    <w:abstractNumId w:val="2"/>
  </w:num>
  <w:num w:numId="10">
    <w:abstractNumId w:val="12"/>
  </w:num>
  <w:num w:numId="11">
    <w:abstractNumId w:val="6"/>
  </w:num>
  <w:num w:numId="12">
    <w:abstractNumId w:val="7"/>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valuador">
    <w15:presenceInfo w15:providerId="None" w15:userId="Evaluad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it-IT" w:vendorID="3" w:dllVersion="517"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B32"/>
    <w:rsid w:val="00000510"/>
    <w:rsid w:val="00000725"/>
    <w:rsid w:val="0000079F"/>
    <w:rsid w:val="0000182E"/>
    <w:rsid w:val="0000309E"/>
    <w:rsid w:val="00004E1B"/>
    <w:rsid w:val="00005B86"/>
    <w:rsid w:val="00010971"/>
    <w:rsid w:val="0001125E"/>
    <w:rsid w:val="0001607C"/>
    <w:rsid w:val="000161C1"/>
    <w:rsid w:val="0001643F"/>
    <w:rsid w:val="00022F86"/>
    <w:rsid w:val="0002584E"/>
    <w:rsid w:val="00030F63"/>
    <w:rsid w:val="000317CA"/>
    <w:rsid w:val="00032A39"/>
    <w:rsid w:val="0003589F"/>
    <w:rsid w:val="000359D2"/>
    <w:rsid w:val="00036D96"/>
    <w:rsid w:val="00036EFB"/>
    <w:rsid w:val="00037AB7"/>
    <w:rsid w:val="000428D8"/>
    <w:rsid w:val="00046F7F"/>
    <w:rsid w:val="00050E84"/>
    <w:rsid w:val="00051E49"/>
    <w:rsid w:val="00051ED8"/>
    <w:rsid w:val="00052753"/>
    <w:rsid w:val="0005291A"/>
    <w:rsid w:val="000600DA"/>
    <w:rsid w:val="000611AD"/>
    <w:rsid w:val="00061E87"/>
    <w:rsid w:val="00063B32"/>
    <w:rsid w:val="000661C4"/>
    <w:rsid w:val="0007193F"/>
    <w:rsid w:val="00073902"/>
    <w:rsid w:val="00074156"/>
    <w:rsid w:val="00075AF3"/>
    <w:rsid w:val="00077283"/>
    <w:rsid w:val="0008068C"/>
    <w:rsid w:val="00080A6A"/>
    <w:rsid w:val="00084A3C"/>
    <w:rsid w:val="000853B5"/>
    <w:rsid w:val="00085F88"/>
    <w:rsid w:val="00090093"/>
    <w:rsid w:val="000910C7"/>
    <w:rsid w:val="000A1C68"/>
    <w:rsid w:val="000B4112"/>
    <w:rsid w:val="000B6737"/>
    <w:rsid w:val="000B68B0"/>
    <w:rsid w:val="000B6D03"/>
    <w:rsid w:val="000C0975"/>
    <w:rsid w:val="000C0D24"/>
    <w:rsid w:val="000C4358"/>
    <w:rsid w:val="000D1969"/>
    <w:rsid w:val="000D52BA"/>
    <w:rsid w:val="000D69D3"/>
    <w:rsid w:val="000E152D"/>
    <w:rsid w:val="000E3793"/>
    <w:rsid w:val="000E4987"/>
    <w:rsid w:val="000E7672"/>
    <w:rsid w:val="000E7FF3"/>
    <w:rsid w:val="000F253D"/>
    <w:rsid w:val="000F2E12"/>
    <w:rsid w:val="000F6663"/>
    <w:rsid w:val="0010033C"/>
    <w:rsid w:val="00102B5F"/>
    <w:rsid w:val="00103047"/>
    <w:rsid w:val="00103BF8"/>
    <w:rsid w:val="00104259"/>
    <w:rsid w:val="001056AD"/>
    <w:rsid w:val="00113A0D"/>
    <w:rsid w:val="00113BF5"/>
    <w:rsid w:val="001170A1"/>
    <w:rsid w:val="00117901"/>
    <w:rsid w:val="00120EA3"/>
    <w:rsid w:val="00121DDB"/>
    <w:rsid w:val="001258EB"/>
    <w:rsid w:val="00130513"/>
    <w:rsid w:val="00130BA3"/>
    <w:rsid w:val="00133494"/>
    <w:rsid w:val="00134739"/>
    <w:rsid w:val="00135CB4"/>
    <w:rsid w:val="00141A93"/>
    <w:rsid w:val="00141DD6"/>
    <w:rsid w:val="00143C47"/>
    <w:rsid w:val="00150FD3"/>
    <w:rsid w:val="001545CC"/>
    <w:rsid w:val="001558CF"/>
    <w:rsid w:val="0016242F"/>
    <w:rsid w:val="001646B1"/>
    <w:rsid w:val="00167097"/>
    <w:rsid w:val="00171C5C"/>
    <w:rsid w:val="00171CA6"/>
    <w:rsid w:val="00172EC4"/>
    <w:rsid w:val="00180BBB"/>
    <w:rsid w:val="00180D3F"/>
    <w:rsid w:val="00181402"/>
    <w:rsid w:val="00186717"/>
    <w:rsid w:val="001902F9"/>
    <w:rsid w:val="00191777"/>
    <w:rsid w:val="001946C3"/>
    <w:rsid w:val="001A1146"/>
    <w:rsid w:val="001A4E3F"/>
    <w:rsid w:val="001A5647"/>
    <w:rsid w:val="001A5675"/>
    <w:rsid w:val="001A78EA"/>
    <w:rsid w:val="001B6A61"/>
    <w:rsid w:val="001B7310"/>
    <w:rsid w:val="001B7AFF"/>
    <w:rsid w:val="001C1D74"/>
    <w:rsid w:val="001C28AC"/>
    <w:rsid w:val="001C3AEE"/>
    <w:rsid w:val="001C427F"/>
    <w:rsid w:val="001C4F40"/>
    <w:rsid w:val="001C5775"/>
    <w:rsid w:val="001C6E1C"/>
    <w:rsid w:val="001D07EB"/>
    <w:rsid w:val="001D13D5"/>
    <w:rsid w:val="001D33E1"/>
    <w:rsid w:val="001D6842"/>
    <w:rsid w:val="001D72E9"/>
    <w:rsid w:val="001E3425"/>
    <w:rsid w:val="001E56DD"/>
    <w:rsid w:val="001E7331"/>
    <w:rsid w:val="001F0C2D"/>
    <w:rsid w:val="001F16C1"/>
    <w:rsid w:val="001F1B20"/>
    <w:rsid w:val="001F49EE"/>
    <w:rsid w:val="00201B84"/>
    <w:rsid w:val="00203EE9"/>
    <w:rsid w:val="00204116"/>
    <w:rsid w:val="00205D30"/>
    <w:rsid w:val="0021077E"/>
    <w:rsid w:val="00212213"/>
    <w:rsid w:val="00212EC9"/>
    <w:rsid w:val="00213E47"/>
    <w:rsid w:val="00216089"/>
    <w:rsid w:val="002162FC"/>
    <w:rsid w:val="00223065"/>
    <w:rsid w:val="00225830"/>
    <w:rsid w:val="0022601A"/>
    <w:rsid w:val="002271FF"/>
    <w:rsid w:val="002326EE"/>
    <w:rsid w:val="00241935"/>
    <w:rsid w:val="00242717"/>
    <w:rsid w:val="002432C5"/>
    <w:rsid w:val="00245180"/>
    <w:rsid w:val="00246568"/>
    <w:rsid w:val="00251834"/>
    <w:rsid w:val="002533C6"/>
    <w:rsid w:val="00255039"/>
    <w:rsid w:val="00255914"/>
    <w:rsid w:val="00255F23"/>
    <w:rsid w:val="002570B4"/>
    <w:rsid w:val="00260662"/>
    <w:rsid w:val="00265770"/>
    <w:rsid w:val="00266AC1"/>
    <w:rsid w:val="00266B4A"/>
    <w:rsid w:val="00272AA5"/>
    <w:rsid w:val="00274AB3"/>
    <w:rsid w:val="00283456"/>
    <w:rsid w:val="0028554B"/>
    <w:rsid w:val="00291BCF"/>
    <w:rsid w:val="002952AA"/>
    <w:rsid w:val="002A1838"/>
    <w:rsid w:val="002A19DB"/>
    <w:rsid w:val="002A2330"/>
    <w:rsid w:val="002A37A4"/>
    <w:rsid w:val="002A6D40"/>
    <w:rsid w:val="002A71E8"/>
    <w:rsid w:val="002B1969"/>
    <w:rsid w:val="002B23CD"/>
    <w:rsid w:val="002B2C69"/>
    <w:rsid w:val="002B3A82"/>
    <w:rsid w:val="002B3DC4"/>
    <w:rsid w:val="002B4698"/>
    <w:rsid w:val="002B624C"/>
    <w:rsid w:val="002B757A"/>
    <w:rsid w:val="002C15C5"/>
    <w:rsid w:val="002C57B8"/>
    <w:rsid w:val="002D0DA8"/>
    <w:rsid w:val="002D2C85"/>
    <w:rsid w:val="002D459C"/>
    <w:rsid w:val="002D472F"/>
    <w:rsid w:val="002D65FD"/>
    <w:rsid w:val="002E0937"/>
    <w:rsid w:val="002E3120"/>
    <w:rsid w:val="002E33EE"/>
    <w:rsid w:val="002E35F0"/>
    <w:rsid w:val="002E7BC7"/>
    <w:rsid w:val="002F0637"/>
    <w:rsid w:val="002F1723"/>
    <w:rsid w:val="002F276E"/>
    <w:rsid w:val="002F4B0D"/>
    <w:rsid w:val="002F596C"/>
    <w:rsid w:val="002F68EA"/>
    <w:rsid w:val="0030000C"/>
    <w:rsid w:val="00302F22"/>
    <w:rsid w:val="003065A7"/>
    <w:rsid w:val="00307BBA"/>
    <w:rsid w:val="00310B70"/>
    <w:rsid w:val="00311793"/>
    <w:rsid w:val="00314309"/>
    <w:rsid w:val="003152D8"/>
    <w:rsid w:val="003153EA"/>
    <w:rsid w:val="003165DA"/>
    <w:rsid w:val="003207AD"/>
    <w:rsid w:val="0032150C"/>
    <w:rsid w:val="003218AB"/>
    <w:rsid w:val="00323B0D"/>
    <w:rsid w:val="00323FF4"/>
    <w:rsid w:val="003240C7"/>
    <w:rsid w:val="0032726E"/>
    <w:rsid w:val="00327968"/>
    <w:rsid w:val="003306B1"/>
    <w:rsid w:val="00331B84"/>
    <w:rsid w:val="00336B28"/>
    <w:rsid w:val="00337E3B"/>
    <w:rsid w:val="003452D5"/>
    <w:rsid w:val="003453CC"/>
    <w:rsid w:val="00350D3A"/>
    <w:rsid w:val="003550FD"/>
    <w:rsid w:val="00355D44"/>
    <w:rsid w:val="003574C7"/>
    <w:rsid w:val="00360F4F"/>
    <w:rsid w:val="00364D72"/>
    <w:rsid w:val="00365379"/>
    <w:rsid w:val="00366AAD"/>
    <w:rsid w:val="00367002"/>
    <w:rsid w:val="0036775F"/>
    <w:rsid w:val="00367E7B"/>
    <w:rsid w:val="00374144"/>
    <w:rsid w:val="00374954"/>
    <w:rsid w:val="00374BC2"/>
    <w:rsid w:val="00376F75"/>
    <w:rsid w:val="00380C9C"/>
    <w:rsid w:val="00382B95"/>
    <w:rsid w:val="00383E47"/>
    <w:rsid w:val="00393A99"/>
    <w:rsid w:val="003947D7"/>
    <w:rsid w:val="00396D10"/>
    <w:rsid w:val="00397ADF"/>
    <w:rsid w:val="003A3380"/>
    <w:rsid w:val="003A353C"/>
    <w:rsid w:val="003A499A"/>
    <w:rsid w:val="003B0505"/>
    <w:rsid w:val="003B069A"/>
    <w:rsid w:val="003B2558"/>
    <w:rsid w:val="003B5CE1"/>
    <w:rsid w:val="003B7B17"/>
    <w:rsid w:val="003C039C"/>
    <w:rsid w:val="003C0F74"/>
    <w:rsid w:val="003C57B6"/>
    <w:rsid w:val="003C58A7"/>
    <w:rsid w:val="003C621C"/>
    <w:rsid w:val="003D0D9D"/>
    <w:rsid w:val="003D5726"/>
    <w:rsid w:val="003D79ED"/>
    <w:rsid w:val="003E1296"/>
    <w:rsid w:val="003E41E5"/>
    <w:rsid w:val="003E5838"/>
    <w:rsid w:val="003F15D8"/>
    <w:rsid w:val="003F1729"/>
    <w:rsid w:val="003F1C8A"/>
    <w:rsid w:val="003F37B2"/>
    <w:rsid w:val="003F3ED9"/>
    <w:rsid w:val="003F63B2"/>
    <w:rsid w:val="004008F2"/>
    <w:rsid w:val="00400ABE"/>
    <w:rsid w:val="00402AEB"/>
    <w:rsid w:val="004044F8"/>
    <w:rsid w:val="0040799B"/>
    <w:rsid w:val="004108DB"/>
    <w:rsid w:val="00421602"/>
    <w:rsid w:val="00424676"/>
    <w:rsid w:val="004267DC"/>
    <w:rsid w:val="004300F6"/>
    <w:rsid w:val="00430352"/>
    <w:rsid w:val="004321CC"/>
    <w:rsid w:val="00432D90"/>
    <w:rsid w:val="004342B6"/>
    <w:rsid w:val="004430AF"/>
    <w:rsid w:val="004442DF"/>
    <w:rsid w:val="00445FBB"/>
    <w:rsid w:val="0044607E"/>
    <w:rsid w:val="00447E79"/>
    <w:rsid w:val="00451CC8"/>
    <w:rsid w:val="00452AB8"/>
    <w:rsid w:val="00453C08"/>
    <w:rsid w:val="0045554F"/>
    <w:rsid w:val="00460591"/>
    <w:rsid w:val="00460E28"/>
    <w:rsid w:val="00461978"/>
    <w:rsid w:val="00465C31"/>
    <w:rsid w:val="00465CF3"/>
    <w:rsid w:val="00467E98"/>
    <w:rsid w:val="00470634"/>
    <w:rsid w:val="0047069B"/>
    <w:rsid w:val="004727C8"/>
    <w:rsid w:val="00472986"/>
    <w:rsid w:val="004750CA"/>
    <w:rsid w:val="004805A9"/>
    <w:rsid w:val="004809B4"/>
    <w:rsid w:val="00481792"/>
    <w:rsid w:val="00482C0C"/>
    <w:rsid w:val="00482F7C"/>
    <w:rsid w:val="00484852"/>
    <w:rsid w:val="00491675"/>
    <w:rsid w:val="00491D61"/>
    <w:rsid w:val="00495990"/>
    <w:rsid w:val="004A0542"/>
    <w:rsid w:val="004A1F8F"/>
    <w:rsid w:val="004A4EDF"/>
    <w:rsid w:val="004A5B86"/>
    <w:rsid w:val="004A6D20"/>
    <w:rsid w:val="004A757B"/>
    <w:rsid w:val="004B31EC"/>
    <w:rsid w:val="004B3D7A"/>
    <w:rsid w:val="004B6E4A"/>
    <w:rsid w:val="004C042A"/>
    <w:rsid w:val="004C0D4A"/>
    <w:rsid w:val="004C1596"/>
    <w:rsid w:val="004C2466"/>
    <w:rsid w:val="004C2F7B"/>
    <w:rsid w:val="004C4E20"/>
    <w:rsid w:val="004C51D7"/>
    <w:rsid w:val="004C73F3"/>
    <w:rsid w:val="004D02A6"/>
    <w:rsid w:val="004D1466"/>
    <w:rsid w:val="004D18BE"/>
    <w:rsid w:val="004D2DA8"/>
    <w:rsid w:val="004D61B3"/>
    <w:rsid w:val="004E1F26"/>
    <w:rsid w:val="004E218B"/>
    <w:rsid w:val="004E5F37"/>
    <w:rsid w:val="004F3243"/>
    <w:rsid w:val="004F32D0"/>
    <w:rsid w:val="004F5111"/>
    <w:rsid w:val="004F6A15"/>
    <w:rsid w:val="005027C6"/>
    <w:rsid w:val="00502C73"/>
    <w:rsid w:val="0050472B"/>
    <w:rsid w:val="00505877"/>
    <w:rsid w:val="005067B2"/>
    <w:rsid w:val="005069B4"/>
    <w:rsid w:val="00510263"/>
    <w:rsid w:val="00512B3B"/>
    <w:rsid w:val="00513AA7"/>
    <w:rsid w:val="005145D0"/>
    <w:rsid w:val="00515EA7"/>
    <w:rsid w:val="00516008"/>
    <w:rsid w:val="00516BFF"/>
    <w:rsid w:val="00521180"/>
    <w:rsid w:val="00521A26"/>
    <w:rsid w:val="00523F94"/>
    <w:rsid w:val="005251A1"/>
    <w:rsid w:val="0053159D"/>
    <w:rsid w:val="00533089"/>
    <w:rsid w:val="00534562"/>
    <w:rsid w:val="00536B3C"/>
    <w:rsid w:val="00540885"/>
    <w:rsid w:val="00541CB6"/>
    <w:rsid w:val="00545208"/>
    <w:rsid w:val="00545A74"/>
    <w:rsid w:val="005462E9"/>
    <w:rsid w:val="00551177"/>
    <w:rsid w:val="00553F8A"/>
    <w:rsid w:val="00555EBE"/>
    <w:rsid w:val="00556A3F"/>
    <w:rsid w:val="005606F4"/>
    <w:rsid w:val="00562DAB"/>
    <w:rsid w:val="00570487"/>
    <w:rsid w:val="0057156F"/>
    <w:rsid w:val="00571A28"/>
    <w:rsid w:val="0057457B"/>
    <w:rsid w:val="005813C7"/>
    <w:rsid w:val="0058504F"/>
    <w:rsid w:val="0058548F"/>
    <w:rsid w:val="00586618"/>
    <w:rsid w:val="005904D7"/>
    <w:rsid w:val="005916E1"/>
    <w:rsid w:val="0059403C"/>
    <w:rsid w:val="005944B5"/>
    <w:rsid w:val="005953FC"/>
    <w:rsid w:val="00597AA4"/>
    <w:rsid w:val="005A00DF"/>
    <w:rsid w:val="005A0295"/>
    <w:rsid w:val="005A119B"/>
    <w:rsid w:val="005A2AC5"/>
    <w:rsid w:val="005A3E14"/>
    <w:rsid w:val="005A669F"/>
    <w:rsid w:val="005B35BF"/>
    <w:rsid w:val="005B434E"/>
    <w:rsid w:val="005B7E58"/>
    <w:rsid w:val="005C0C76"/>
    <w:rsid w:val="005C238C"/>
    <w:rsid w:val="005C252B"/>
    <w:rsid w:val="005C3F31"/>
    <w:rsid w:val="005C73B3"/>
    <w:rsid w:val="005C7AE0"/>
    <w:rsid w:val="005D482F"/>
    <w:rsid w:val="005D652A"/>
    <w:rsid w:val="005D6DF3"/>
    <w:rsid w:val="005D7C97"/>
    <w:rsid w:val="005E172F"/>
    <w:rsid w:val="005E18E8"/>
    <w:rsid w:val="005E1F05"/>
    <w:rsid w:val="005E440F"/>
    <w:rsid w:val="005E4CEB"/>
    <w:rsid w:val="005E52C4"/>
    <w:rsid w:val="005E6E3C"/>
    <w:rsid w:val="005E73C8"/>
    <w:rsid w:val="005F1922"/>
    <w:rsid w:val="005F3E70"/>
    <w:rsid w:val="005F5451"/>
    <w:rsid w:val="005F7196"/>
    <w:rsid w:val="00604160"/>
    <w:rsid w:val="00604A7E"/>
    <w:rsid w:val="00606F41"/>
    <w:rsid w:val="006119C9"/>
    <w:rsid w:val="00615CA0"/>
    <w:rsid w:val="006166D5"/>
    <w:rsid w:val="00625623"/>
    <w:rsid w:val="00626A2D"/>
    <w:rsid w:val="00627DCE"/>
    <w:rsid w:val="00627FC0"/>
    <w:rsid w:val="006306C1"/>
    <w:rsid w:val="006345CD"/>
    <w:rsid w:val="00635DA7"/>
    <w:rsid w:val="006363BA"/>
    <w:rsid w:val="00640921"/>
    <w:rsid w:val="00641BBB"/>
    <w:rsid w:val="00642F28"/>
    <w:rsid w:val="006445C6"/>
    <w:rsid w:val="00645B16"/>
    <w:rsid w:val="00647581"/>
    <w:rsid w:val="006475C8"/>
    <w:rsid w:val="00647A0A"/>
    <w:rsid w:val="00647B5E"/>
    <w:rsid w:val="006550E2"/>
    <w:rsid w:val="00670199"/>
    <w:rsid w:val="00670954"/>
    <w:rsid w:val="0067598C"/>
    <w:rsid w:val="006759D1"/>
    <w:rsid w:val="00676E92"/>
    <w:rsid w:val="00680781"/>
    <w:rsid w:val="00683CBE"/>
    <w:rsid w:val="00684976"/>
    <w:rsid w:val="00684D3E"/>
    <w:rsid w:val="0068535A"/>
    <w:rsid w:val="00687B96"/>
    <w:rsid w:val="0069723A"/>
    <w:rsid w:val="006A133F"/>
    <w:rsid w:val="006A22A0"/>
    <w:rsid w:val="006A22FD"/>
    <w:rsid w:val="006A2356"/>
    <w:rsid w:val="006A3132"/>
    <w:rsid w:val="006A3C6B"/>
    <w:rsid w:val="006A44E6"/>
    <w:rsid w:val="006B0A2B"/>
    <w:rsid w:val="006B141F"/>
    <w:rsid w:val="006B34AD"/>
    <w:rsid w:val="006B45DE"/>
    <w:rsid w:val="006B691B"/>
    <w:rsid w:val="006B69FB"/>
    <w:rsid w:val="006C405E"/>
    <w:rsid w:val="006C5D33"/>
    <w:rsid w:val="006C64BE"/>
    <w:rsid w:val="006C6D9D"/>
    <w:rsid w:val="006C73A9"/>
    <w:rsid w:val="006D1712"/>
    <w:rsid w:val="006D185E"/>
    <w:rsid w:val="006D3D58"/>
    <w:rsid w:val="006D58A5"/>
    <w:rsid w:val="006D7B57"/>
    <w:rsid w:val="006E0596"/>
    <w:rsid w:val="006E1357"/>
    <w:rsid w:val="006F4AE7"/>
    <w:rsid w:val="006F58DF"/>
    <w:rsid w:val="006F5F2A"/>
    <w:rsid w:val="00700657"/>
    <w:rsid w:val="00700949"/>
    <w:rsid w:val="0070115B"/>
    <w:rsid w:val="00701E4B"/>
    <w:rsid w:val="00702EC5"/>
    <w:rsid w:val="00704AF7"/>
    <w:rsid w:val="007055B8"/>
    <w:rsid w:val="0070763B"/>
    <w:rsid w:val="0071043D"/>
    <w:rsid w:val="0071461F"/>
    <w:rsid w:val="007167B9"/>
    <w:rsid w:val="0072141B"/>
    <w:rsid w:val="00721555"/>
    <w:rsid w:val="007232D9"/>
    <w:rsid w:val="007259DA"/>
    <w:rsid w:val="0073048F"/>
    <w:rsid w:val="007314F1"/>
    <w:rsid w:val="00731516"/>
    <w:rsid w:val="007348C8"/>
    <w:rsid w:val="00742AD7"/>
    <w:rsid w:val="00745EAF"/>
    <w:rsid w:val="00746B74"/>
    <w:rsid w:val="00747512"/>
    <w:rsid w:val="00747F4F"/>
    <w:rsid w:val="0075078E"/>
    <w:rsid w:val="007507A9"/>
    <w:rsid w:val="007573E2"/>
    <w:rsid w:val="00761536"/>
    <w:rsid w:val="00761BB8"/>
    <w:rsid w:val="00762998"/>
    <w:rsid w:val="007645AD"/>
    <w:rsid w:val="007656FF"/>
    <w:rsid w:val="007667D1"/>
    <w:rsid w:val="00767D3A"/>
    <w:rsid w:val="00771476"/>
    <w:rsid w:val="0077380B"/>
    <w:rsid w:val="00774614"/>
    <w:rsid w:val="00775360"/>
    <w:rsid w:val="00777088"/>
    <w:rsid w:val="00777A3F"/>
    <w:rsid w:val="00783519"/>
    <w:rsid w:val="00784DF2"/>
    <w:rsid w:val="0078681A"/>
    <w:rsid w:val="0079011E"/>
    <w:rsid w:val="007905DB"/>
    <w:rsid w:val="00790BA5"/>
    <w:rsid w:val="00790F9A"/>
    <w:rsid w:val="00791ADD"/>
    <w:rsid w:val="00793E3B"/>
    <w:rsid w:val="0079648E"/>
    <w:rsid w:val="0079673B"/>
    <w:rsid w:val="00796A32"/>
    <w:rsid w:val="00797392"/>
    <w:rsid w:val="007A016D"/>
    <w:rsid w:val="007B39B3"/>
    <w:rsid w:val="007B74D9"/>
    <w:rsid w:val="007B7763"/>
    <w:rsid w:val="007C2ACF"/>
    <w:rsid w:val="007C33DC"/>
    <w:rsid w:val="007C6C32"/>
    <w:rsid w:val="007D1BCF"/>
    <w:rsid w:val="007E4649"/>
    <w:rsid w:val="007E46AB"/>
    <w:rsid w:val="007E7313"/>
    <w:rsid w:val="007F2EAC"/>
    <w:rsid w:val="007F3E2B"/>
    <w:rsid w:val="007F566F"/>
    <w:rsid w:val="007F5AB8"/>
    <w:rsid w:val="007F70C4"/>
    <w:rsid w:val="007F727C"/>
    <w:rsid w:val="007F7675"/>
    <w:rsid w:val="00800196"/>
    <w:rsid w:val="00802649"/>
    <w:rsid w:val="008061A9"/>
    <w:rsid w:val="00806B87"/>
    <w:rsid w:val="00807010"/>
    <w:rsid w:val="0080793D"/>
    <w:rsid w:val="00810394"/>
    <w:rsid w:val="00810C49"/>
    <w:rsid w:val="0081131F"/>
    <w:rsid w:val="00813065"/>
    <w:rsid w:val="0081397B"/>
    <w:rsid w:val="00814645"/>
    <w:rsid w:val="008146A1"/>
    <w:rsid w:val="00816432"/>
    <w:rsid w:val="00817CC7"/>
    <w:rsid w:val="00821D58"/>
    <w:rsid w:val="00822DC9"/>
    <w:rsid w:val="00826423"/>
    <w:rsid w:val="00826B5F"/>
    <w:rsid w:val="00830183"/>
    <w:rsid w:val="0083148E"/>
    <w:rsid w:val="008326BC"/>
    <w:rsid w:val="00835FA4"/>
    <w:rsid w:val="00836CC2"/>
    <w:rsid w:val="00842E55"/>
    <w:rsid w:val="00843F26"/>
    <w:rsid w:val="008452D8"/>
    <w:rsid w:val="0084685F"/>
    <w:rsid w:val="008543CB"/>
    <w:rsid w:val="0086016F"/>
    <w:rsid w:val="00862BF3"/>
    <w:rsid w:val="00865894"/>
    <w:rsid w:val="00866203"/>
    <w:rsid w:val="0087010F"/>
    <w:rsid w:val="008726D1"/>
    <w:rsid w:val="008730C6"/>
    <w:rsid w:val="00880AFA"/>
    <w:rsid w:val="00881020"/>
    <w:rsid w:val="008822C2"/>
    <w:rsid w:val="00882698"/>
    <w:rsid w:val="00882D78"/>
    <w:rsid w:val="00884160"/>
    <w:rsid w:val="00887943"/>
    <w:rsid w:val="008900F6"/>
    <w:rsid w:val="008909DF"/>
    <w:rsid w:val="008914B0"/>
    <w:rsid w:val="00892327"/>
    <w:rsid w:val="00892693"/>
    <w:rsid w:val="008933A7"/>
    <w:rsid w:val="008961E4"/>
    <w:rsid w:val="008A131E"/>
    <w:rsid w:val="008A1ABD"/>
    <w:rsid w:val="008A22D4"/>
    <w:rsid w:val="008A2C82"/>
    <w:rsid w:val="008A467D"/>
    <w:rsid w:val="008A6A50"/>
    <w:rsid w:val="008B1BB5"/>
    <w:rsid w:val="008B2340"/>
    <w:rsid w:val="008B2986"/>
    <w:rsid w:val="008B41E0"/>
    <w:rsid w:val="008B5D76"/>
    <w:rsid w:val="008C14CD"/>
    <w:rsid w:val="008C33A7"/>
    <w:rsid w:val="008C35AD"/>
    <w:rsid w:val="008C4601"/>
    <w:rsid w:val="008D0C20"/>
    <w:rsid w:val="008E2B5E"/>
    <w:rsid w:val="008E55C4"/>
    <w:rsid w:val="008E726C"/>
    <w:rsid w:val="008F0159"/>
    <w:rsid w:val="00900726"/>
    <w:rsid w:val="009051DB"/>
    <w:rsid w:val="009062B5"/>
    <w:rsid w:val="00906C5A"/>
    <w:rsid w:val="00907574"/>
    <w:rsid w:val="00910401"/>
    <w:rsid w:val="009155D2"/>
    <w:rsid w:val="00920363"/>
    <w:rsid w:val="009220D8"/>
    <w:rsid w:val="00922A34"/>
    <w:rsid w:val="00923449"/>
    <w:rsid w:val="00925283"/>
    <w:rsid w:val="00927932"/>
    <w:rsid w:val="009313CA"/>
    <w:rsid w:val="009371EC"/>
    <w:rsid w:val="00941F02"/>
    <w:rsid w:val="00942DE6"/>
    <w:rsid w:val="00943F83"/>
    <w:rsid w:val="009465D3"/>
    <w:rsid w:val="009465EF"/>
    <w:rsid w:val="009505EE"/>
    <w:rsid w:val="00951635"/>
    <w:rsid w:val="00952044"/>
    <w:rsid w:val="00952C3C"/>
    <w:rsid w:val="0096067D"/>
    <w:rsid w:val="00960E02"/>
    <w:rsid w:val="009616EE"/>
    <w:rsid w:val="009643EA"/>
    <w:rsid w:val="00966C60"/>
    <w:rsid w:val="00970EA7"/>
    <w:rsid w:val="00970EB6"/>
    <w:rsid w:val="00974A6D"/>
    <w:rsid w:val="009758C0"/>
    <w:rsid w:val="0097630B"/>
    <w:rsid w:val="00976326"/>
    <w:rsid w:val="009766C0"/>
    <w:rsid w:val="00977250"/>
    <w:rsid w:val="009773F6"/>
    <w:rsid w:val="00980FDD"/>
    <w:rsid w:val="009812A6"/>
    <w:rsid w:val="009828FF"/>
    <w:rsid w:val="00987B88"/>
    <w:rsid w:val="009923AA"/>
    <w:rsid w:val="00995993"/>
    <w:rsid w:val="009A0088"/>
    <w:rsid w:val="009A49F9"/>
    <w:rsid w:val="009A4EA8"/>
    <w:rsid w:val="009A5956"/>
    <w:rsid w:val="009B05C5"/>
    <w:rsid w:val="009B1995"/>
    <w:rsid w:val="009B69DE"/>
    <w:rsid w:val="009C0367"/>
    <w:rsid w:val="009C0D10"/>
    <w:rsid w:val="009C624B"/>
    <w:rsid w:val="009D211D"/>
    <w:rsid w:val="009D256D"/>
    <w:rsid w:val="009D4C1A"/>
    <w:rsid w:val="009E1609"/>
    <w:rsid w:val="009E1D6E"/>
    <w:rsid w:val="009E3101"/>
    <w:rsid w:val="009E4620"/>
    <w:rsid w:val="009E622B"/>
    <w:rsid w:val="009E7165"/>
    <w:rsid w:val="009E76BA"/>
    <w:rsid w:val="009F07B7"/>
    <w:rsid w:val="009F1255"/>
    <w:rsid w:val="009F1BFB"/>
    <w:rsid w:val="009F3F0D"/>
    <w:rsid w:val="00A057B6"/>
    <w:rsid w:val="00A07F92"/>
    <w:rsid w:val="00A10545"/>
    <w:rsid w:val="00A120CC"/>
    <w:rsid w:val="00A144E1"/>
    <w:rsid w:val="00A20A07"/>
    <w:rsid w:val="00A21DD8"/>
    <w:rsid w:val="00A22051"/>
    <w:rsid w:val="00A2261B"/>
    <w:rsid w:val="00A22BBB"/>
    <w:rsid w:val="00A22F64"/>
    <w:rsid w:val="00A266E2"/>
    <w:rsid w:val="00A277CC"/>
    <w:rsid w:val="00A27821"/>
    <w:rsid w:val="00A27B4C"/>
    <w:rsid w:val="00A3298D"/>
    <w:rsid w:val="00A352A7"/>
    <w:rsid w:val="00A408E8"/>
    <w:rsid w:val="00A442A2"/>
    <w:rsid w:val="00A45A70"/>
    <w:rsid w:val="00A47459"/>
    <w:rsid w:val="00A50179"/>
    <w:rsid w:val="00A512D8"/>
    <w:rsid w:val="00A51C7D"/>
    <w:rsid w:val="00A53333"/>
    <w:rsid w:val="00A55D84"/>
    <w:rsid w:val="00A613DA"/>
    <w:rsid w:val="00A63DC0"/>
    <w:rsid w:val="00A6509B"/>
    <w:rsid w:val="00A65A16"/>
    <w:rsid w:val="00A65FCE"/>
    <w:rsid w:val="00A674EB"/>
    <w:rsid w:val="00A71A67"/>
    <w:rsid w:val="00A742B9"/>
    <w:rsid w:val="00A74604"/>
    <w:rsid w:val="00A74D7D"/>
    <w:rsid w:val="00A7559B"/>
    <w:rsid w:val="00A75660"/>
    <w:rsid w:val="00A75FF4"/>
    <w:rsid w:val="00A76E49"/>
    <w:rsid w:val="00A80DC8"/>
    <w:rsid w:val="00A80E20"/>
    <w:rsid w:val="00A81AA6"/>
    <w:rsid w:val="00A82879"/>
    <w:rsid w:val="00A8326D"/>
    <w:rsid w:val="00A92059"/>
    <w:rsid w:val="00A94DA1"/>
    <w:rsid w:val="00A9553B"/>
    <w:rsid w:val="00AA22AB"/>
    <w:rsid w:val="00AA284C"/>
    <w:rsid w:val="00AA2AB0"/>
    <w:rsid w:val="00AA531A"/>
    <w:rsid w:val="00AA66D9"/>
    <w:rsid w:val="00AB1542"/>
    <w:rsid w:val="00AB54E8"/>
    <w:rsid w:val="00AB55CC"/>
    <w:rsid w:val="00AB5845"/>
    <w:rsid w:val="00AB617B"/>
    <w:rsid w:val="00AB6A87"/>
    <w:rsid w:val="00AB6D4D"/>
    <w:rsid w:val="00AB7069"/>
    <w:rsid w:val="00AB7C8D"/>
    <w:rsid w:val="00AC2103"/>
    <w:rsid w:val="00AC29A8"/>
    <w:rsid w:val="00AC3678"/>
    <w:rsid w:val="00AC3F64"/>
    <w:rsid w:val="00AD0675"/>
    <w:rsid w:val="00AD0E53"/>
    <w:rsid w:val="00AD5F2A"/>
    <w:rsid w:val="00AD750F"/>
    <w:rsid w:val="00AE397B"/>
    <w:rsid w:val="00AE63C7"/>
    <w:rsid w:val="00AE7929"/>
    <w:rsid w:val="00AF2F0A"/>
    <w:rsid w:val="00AF3325"/>
    <w:rsid w:val="00AF4BB7"/>
    <w:rsid w:val="00AF581C"/>
    <w:rsid w:val="00AF5830"/>
    <w:rsid w:val="00B01256"/>
    <w:rsid w:val="00B03DB4"/>
    <w:rsid w:val="00B05105"/>
    <w:rsid w:val="00B108B3"/>
    <w:rsid w:val="00B10ABD"/>
    <w:rsid w:val="00B11402"/>
    <w:rsid w:val="00B12B0D"/>
    <w:rsid w:val="00B12D2D"/>
    <w:rsid w:val="00B1531E"/>
    <w:rsid w:val="00B17D8C"/>
    <w:rsid w:val="00B22F18"/>
    <w:rsid w:val="00B23B40"/>
    <w:rsid w:val="00B2401E"/>
    <w:rsid w:val="00B24689"/>
    <w:rsid w:val="00B25FD9"/>
    <w:rsid w:val="00B35B46"/>
    <w:rsid w:val="00B37749"/>
    <w:rsid w:val="00B37D30"/>
    <w:rsid w:val="00B41320"/>
    <w:rsid w:val="00B41452"/>
    <w:rsid w:val="00B41842"/>
    <w:rsid w:val="00B42CC1"/>
    <w:rsid w:val="00B441BA"/>
    <w:rsid w:val="00B448C7"/>
    <w:rsid w:val="00B45106"/>
    <w:rsid w:val="00B501ED"/>
    <w:rsid w:val="00B526FC"/>
    <w:rsid w:val="00B539B2"/>
    <w:rsid w:val="00B5456A"/>
    <w:rsid w:val="00B60DB8"/>
    <w:rsid w:val="00B6330C"/>
    <w:rsid w:val="00B6382A"/>
    <w:rsid w:val="00B6734F"/>
    <w:rsid w:val="00B67D29"/>
    <w:rsid w:val="00B72E42"/>
    <w:rsid w:val="00B82158"/>
    <w:rsid w:val="00B832EB"/>
    <w:rsid w:val="00B8337B"/>
    <w:rsid w:val="00B86EA9"/>
    <w:rsid w:val="00B92A3F"/>
    <w:rsid w:val="00B934D4"/>
    <w:rsid w:val="00B9360B"/>
    <w:rsid w:val="00BA37B8"/>
    <w:rsid w:val="00BA78FA"/>
    <w:rsid w:val="00BB0AE7"/>
    <w:rsid w:val="00BB2B8D"/>
    <w:rsid w:val="00BC480E"/>
    <w:rsid w:val="00BD3C4D"/>
    <w:rsid w:val="00BE037D"/>
    <w:rsid w:val="00BE0EC3"/>
    <w:rsid w:val="00BE1131"/>
    <w:rsid w:val="00BE33AD"/>
    <w:rsid w:val="00BE37EE"/>
    <w:rsid w:val="00BE4109"/>
    <w:rsid w:val="00BE7567"/>
    <w:rsid w:val="00BE7958"/>
    <w:rsid w:val="00BE7A19"/>
    <w:rsid w:val="00BE7C68"/>
    <w:rsid w:val="00BF0A2B"/>
    <w:rsid w:val="00BF0C3F"/>
    <w:rsid w:val="00BF1513"/>
    <w:rsid w:val="00BF24CA"/>
    <w:rsid w:val="00BF41D6"/>
    <w:rsid w:val="00BF4AF4"/>
    <w:rsid w:val="00BF651D"/>
    <w:rsid w:val="00C03FC8"/>
    <w:rsid w:val="00C0752A"/>
    <w:rsid w:val="00C11145"/>
    <w:rsid w:val="00C122BD"/>
    <w:rsid w:val="00C125AD"/>
    <w:rsid w:val="00C1619C"/>
    <w:rsid w:val="00C20809"/>
    <w:rsid w:val="00C24723"/>
    <w:rsid w:val="00C254B2"/>
    <w:rsid w:val="00C304AA"/>
    <w:rsid w:val="00C33238"/>
    <w:rsid w:val="00C37594"/>
    <w:rsid w:val="00C37C3C"/>
    <w:rsid w:val="00C400A0"/>
    <w:rsid w:val="00C415FC"/>
    <w:rsid w:val="00C434D2"/>
    <w:rsid w:val="00C43B8B"/>
    <w:rsid w:val="00C45D7F"/>
    <w:rsid w:val="00C50801"/>
    <w:rsid w:val="00C525A6"/>
    <w:rsid w:val="00C5373F"/>
    <w:rsid w:val="00C54D7F"/>
    <w:rsid w:val="00C6055D"/>
    <w:rsid w:val="00C62906"/>
    <w:rsid w:val="00C637A0"/>
    <w:rsid w:val="00C64331"/>
    <w:rsid w:val="00C6749A"/>
    <w:rsid w:val="00C67976"/>
    <w:rsid w:val="00C71380"/>
    <w:rsid w:val="00C7621A"/>
    <w:rsid w:val="00C7792E"/>
    <w:rsid w:val="00C8469C"/>
    <w:rsid w:val="00C85428"/>
    <w:rsid w:val="00C85F6D"/>
    <w:rsid w:val="00C86086"/>
    <w:rsid w:val="00C86A8D"/>
    <w:rsid w:val="00C86CCE"/>
    <w:rsid w:val="00C94500"/>
    <w:rsid w:val="00C95316"/>
    <w:rsid w:val="00C95CEE"/>
    <w:rsid w:val="00C95FFE"/>
    <w:rsid w:val="00C97FC0"/>
    <w:rsid w:val="00CA2A4E"/>
    <w:rsid w:val="00CA3DAA"/>
    <w:rsid w:val="00CA4798"/>
    <w:rsid w:val="00CA4BBC"/>
    <w:rsid w:val="00CB2A35"/>
    <w:rsid w:val="00CB4625"/>
    <w:rsid w:val="00CC1783"/>
    <w:rsid w:val="00CC27AE"/>
    <w:rsid w:val="00CC588F"/>
    <w:rsid w:val="00CC6A1D"/>
    <w:rsid w:val="00CD0F73"/>
    <w:rsid w:val="00CD1A03"/>
    <w:rsid w:val="00CD22B0"/>
    <w:rsid w:val="00CD7288"/>
    <w:rsid w:val="00CE0A47"/>
    <w:rsid w:val="00CE0D34"/>
    <w:rsid w:val="00CE3329"/>
    <w:rsid w:val="00CE4CD1"/>
    <w:rsid w:val="00CE6338"/>
    <w:rsid w:val="00CF1691"/>
    <w:rsid w:val="00CF4811"/>
    <w:rsid w:val="00D0345E"/>
    <w:rsid w:val="00D037E5"/>
    <w:rsid w:val="00D04202"/>
    <w:rsid w:val="00D064FF"/>
    <w:rsid w:val="00D07ABB"/>
    <w:rsid w:val="00D07AFA"/>
    <w:rsid w:val="00D07CC4"/>
    <w:rsid w:val="00D11ABE"/>
    <w:rsid w:val="00D1322C"/>
    <w:rsid w:val="00D137D0"/>
    <w:rsid w:val="00D15858"/>
    <w:rsid w:val="00D162B5"/>
    <w:rsid w:val="00D16345"/>
    <w:rsid w:val="00D167AC"/>
    <w:rsid w:val="00D2176A"/>
    <w:rsid w:val="00D24C02"/>
    <w:rsid w:val="00D25DCB"/>
    <w:rsid w:val="00D26B86"/>
    <w:rsid w:val="00D309CE"/>
    <w:rsid w:val="00D34E74"/>
    <w:rsid w:val="00D3621C"/>
    <w:rsid w:val="00D40E3A"/>
    <w:rsid w:val="00D42192"/>
    <w:rsid w:val="00D46D61"/>
    <w:rsid w:val="00D477CA"/>
    <w:rsid w:val="00D51123"/>
    <w:rsid w:val="00D5164E"/>
    <w:rsid w:val="00D54DA2"/>
    <w:rsid w:val="00D5788E"/>
    <w:rsid w:val="00D63B48"/>
    <w:rsid w:val="00D6453F"/>
    <w:rsid w:val="00D732F9"/>
    <w:rsid w:val="00D74A0B"/>
    <w:rsid w:val="00D805E5"/>
    <w:rsid w:val="00D80F3B"/>
    <w:rsid w:val="00D826C7"/>
    <w:rsid w:val="00D85399"/>
    <w:rsid w:val="00D85729"/>
    <w:rsid w:val="00D859E8"/>
    <w:rsid w:val="00D86063"/>
    <w:rsid w:val="00D8775D"/>
    <w:rsid w:val="00D92315"/>
    <w:rsid w:val="00D9281B"/>
    <w:rsid w:val="00D93467"/>
    <w:rsid w:val="00DA0B1F"/>
    <w:rsid w:val="00DA206E"/>
    <w:rsid w:val="00DA3B07"/>
    <w:rsid w:val="00DA5556"/>
    <w:rsid w:val="00DA5D1B"/>
    <w:rsid w:val="00DB0892"/>
    <w:rsid w:val="00DB0F31"/>
    <w:rsid w:val="00DB23BF"/>
    <w:rsid w:val="00DB28DA"/>
    <w:rsid w:val="00DB38B4"/>
    <w:rsid w:val="00DB3923"/>
    <w:rsid w:val="00DB3E66"/>
    <w:rsid w:val="00DB59FA"/>
    <w:rsid w:val="00DB6FEE"/>
    <w:rsid w:val="00DC0B53"/>
    <w:rsid w:val="00DC0C8B"/>
    <w:rsid w:val="00DC16EE"/>
    <w:rsid w:val="00DC267F"/>
    <w:rsid w:val="00DC2CCF"/>
    <w:rsid w:val="00DC4698"/>
    <w:rsid w:val="00DC4ECB"/>
    <w:rsid w:val="00DD0C14"/>
    <w:rsid w:val="00DD277E"/>
    <w:rsid w:val="00DD4752"/>
    <w:rsid w:val="00DD4D44"/>
    <w:rsid w:val="00DE6D5B"/>
    <w:rsid w:val="00DF2D08"/>
    <w:rsid w:val="00DF45DB"/>
    <w:rsid w:val="00E0284F"/>
    <w:rsid w:val="00E03CB1"/>
    <w:rsid w:val="00E04631"/>
    <w:rsid w:val="00E04A31"/>
    <w:rsid w:val="00E06F1A"/>
    <w:rsid w:val="00E16937"/>
    <w:rsid w:val="00E173AB"/>
    <w:rsid w:val="00E20B0E"/>
    <w:rsid w:val="00E22661"/>
    <w:rsid w:val="00E2320B"/>
    <w:rsid w:val="00E3370B"/>
    <w:rsid w:val="00E36589"/>
    <w:rsid w:val="00E40F8D"/>
    <w:rsid w:val="00E438C6"/>
    <w:rsid w:val="00E470DF"/>
    <w:rsid w:val="00E53DF6"/>
    <w:rsid w:val="00E54144"/>
    <w:rsid w:val="00E561AE"/>
    <w:rsid w:val="00E63447"/>
    <w:rsid w:val="00E64401"/>
    <w:rsid w:val="00E701FC"/>
    <w:rsid w:val="00E705DE"/>
    <w:rsid w:val="00E737CD"/>
    <w:rsid w:val="00E74185"/>
    <w:rsid w:val="00E75B1F"/>
    <w:rsid w:val="00E76806"/>
    <w:rsid w:val="00E7693A"/>
    <w:rsid w:val="00E805D8"/>
    <w:rsid w:val="00E80B3A"/>
    <w:rsid w:val="00E80B60"/>
    <w:rsid w:val="00E80FA2"/>
    <w:rsid w:val="00E8242A"/>
    <w:rsid w:val="00E83662"/>
    <w:rsid w:val="00E86B43"/>
    <w:rsid w:val="00E91465"/>
    <w:rsid w:val="00E91E70"/>
    <w:rsid w:val="00E920A7"/>
    <w:rsid w:val="00E96534"/>
    <w:rsid w:val="00E96AC7"/>
    <w:rsid w:val="00E97A3F"/>
    <w:rsid w:val="00EA0698"/>
    <w:rsid w:val="00EA4A2E"/>
    <w:rsid w:val="00EA5F8F"/>
    <w:rsid w:val="00EA78A8"/>
    <w:rsid w:val="00EB0291"/>
    <w:rsid w:val="00EB4668"/>
    <w:rsid w:val="00EB5A3D"/>
    <w:rsid w:val="00EB5BF6"/>
    <w:rsid w:val="00EC06B1"/>
    <w:rsid w:val="00EC517A"/>
    <w:rsid w:val="00EC57D2"/>
    <w:rsid w:val="00EC71A5"/>
    <w:rsid w:val="00ED24B9"/>
    <w:rsid w:val="00ED387E"/>
    <w:rsid w:val="00ED4888"/>
    <w:rsid w:val="00ED6A53"/>
    <w:rsid w:val="00EE101B"/>
    <w:rsid w:val="00EE1375"/>
    <w:rsid w:val="00EE1624"/>
    <w:rsid w:val="00EE20AF"/>
    <w:rsid w:val="00EE2A00"/>
    <w:rsid w:val="00EE5DE5"/>
    <w:rsid w:val="00EE738A"/>
    <w:rsid w:val="00EF0C8A"/>
    <w:rsid w:val="00EF30D5"/>
    <w:rsid w:val="00EF52F3"/>
    <w:rsid w:val="00EF7C54"/>
    <w:rsid w:val="00F0123E"/>
    <w:rsid w:val="00F03179"/>
    <w:rsid w:val="00F072B6"/>
    <w:rsid w:val="00F10135"/>
    <w:rsid w:val="00F11E8F"/>
    <w:rsid w:val="00F1207D"/>
    <w:rsid w:val="00F12D68"/>
    <w:rsid w:val="00F164D9"/>
    <w:rsid w:val="00F1688A"/>
    <w:rsid w:val="00F31E71"/>
    <w:rsid w:val="00F3435F"/>
    <w:rsid w:val="00F356A1"/>
    <w:rsid w:val="00F36CA7"/>
    <w:rsid w:val="00F37418"/>
    <w:rsid w:val="00F45E9A"/>
    <w:rsid w:val="00F47FA2"/>
    <w:rsid w:val="00F50B4D"/>
    <w:rsid w:val="00F52F8B"/>
    <w:rsid w:val="00F63FE7"/>
    <w:rsid w:val="00F647C8"/>
    <w:rsid w:val="00F656F1"/>
    <w:rsid w:val="00F65F09"/>
    <w:rsid w:val="00F667CB"/>
    <w:rsid w:val="00F66E38"/>
    <w:rsid w:val="00F72549"/>
    <w:rsid w:val="00F72C66"/>
    <w:rsid w:val="00F7398D"/>
    <w:rsid w:val="00F77BBF"/>
    <w:rsid w:val="00F802A0"/>
    <w:rsid w:val="00F809FD"/>
    <w:rsid w:val="00F80B44"/>
    <w:rsid w:val="00F83AE6"/>
    <w:rsid w:val="00F87AA4"/>
    <w:rsid w:val="00F91F58"/>
    <w:rsid w:val="00F93E2B"/>
    <w:rsid w:val="00F94963"/>
    <w:rsid w:val="00F9509C"/>
    <w:rsid w:val="00FA1F67"/>
    <w:rsid w:val="00FA535D"/>
    <w:rsid w:val="00FA5E5B"/>
    <w:rsid w:val="00FA6C91"/>
    <w:rsid w:val="00FB1B3E"/>
    <w:rsid w:val="00FB1C2D"/>
    <w:rsid w:val="00FB526B"/>
    <w:rsid w:val="00FB5B74"/>
    <w:rsid w:val="00FC05EC"/>
    <w:rsid w:val="00FC0663"/>
    <w:rsid w:val="00FC2A5A"/>
    <w:rsid w:val="00FC734D"/>
    <w:rsid w:val="00FD0BCB"/>
    <w:rsid w:val="00FD75D3"/>
    <w:rsid w:val="00FD7D73"/>
    <w:rsid w:val="00FE3BCC"/>
    <w:rsid w:val="00FE4229"/>
    <w:rsid w:val="00FE6148"/>
    <w:rsid w:val="00FE6B80"/>
    <w:rsid w:val="00FF4D35"/>
    <w:rsid w:val="00FF7A4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C4DB9B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semiHidden="0" w:uiPriority="99"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66" w:unhideWhenUsed="0"/>
    <w:lsdException w:name="List Paragraph" w:semiHidden="0" w:uiPriority="34" w:unhideWhenUsed="0" w:qFormat="1"/>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4D9"/>
    <w:pPr>
      <w:ind w:firstLine="397"/>
      <w:jc w:val="both"/>
    </w:pPr>
    <w:rPr>
      <w:rFonts w:ascii="Arial" w:hAnsi="Arial"/>
      <w:sz w:val="22"/>
      <w:szCs w:val="24"/>
    </w:rPr>
  </w:style>
  <w:style w:type="paragraph" w:styleId="Ttulo1">
    <w:name w:val="heading 1"/>
    <w:basedOn w:val="Normal"/>
    <w:next w:val="Normal"/>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link w:val="Ttulo3Car"/>
    <w:qFormat/>
    <w:rsid w:val="007259DA"/>
    <w:pPr>
      <w:keepNext/>
      <w:ind w:firstLine="0"/>
      <w:jc w:val="center"/>
      <w:outlineLvl w:val="2"/>
    </w:pPr>
    <w:rPr>
      <w:rFonts w:cs="Arial"/>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Encabezado">
    <w:name w:val="header"/>
    <w:basedOn w:val="Normal"/>
    <w:link w:val="EncabezadoCar"/>
    <w:uiPriority w:val="99"/>
    <w:rsid w:val="00C400A0"/>
    <w:pPr>
      <w:tabs>
        <w:tab w:val="center" w:pos="4252"/>
        <w:tab w:val="right" w:pos="8504"/>
      </w:tabs>
    </w:pPr>
    <w:rPr>
      <w:lang w:val="x-none" w:eastAsia="x-none"/>
    </w:rPr>
  </w:style>
  <w:style w:type="character" w:customStyle="1" w:styleId="EncabezadoCar">
    <w:name w:val="Encabezado Car"/>
    <w:link w:val="Encabezado"/>
    <w:uiPriority w:val="99"/>
    <w:rsid w:val="00C400A0"/>
    <w:rPr>
      <w:rFonts w:ascii="Arial" w:hAnsi="Arial"/>
      <w:sz w:val="22"/>
      <w:szCs w:val="24"/>
    </w:rPr>
  </w:style>
  <w:style w:type="paragraph" w:styleId="Piedepgina">
    <w:name w:val="footer"/>
    <w:basedOn w:val="Normal"/>
    <w:link w:val="PiedepginaCar"/>
    <w:rsid w:val="00C400A0"/>
    <w:pPr>
      <w:tabs>
        <w:tab w:val="center" w:pos="4252"/>
        <w:tab w:val="right" w:pos="8504"/>
      </w:tabs>
    </w:pPr>
    <w:rPr>
      <w:lang w:val="x-none" w:eastAsia="x-none"/>
    </w:rPr>
  </w:style>
  <w:style w:type="character" w:customStyle="1" w:styleId="PiedepginaCar">
    <w:name w:val="Pie de página Car"/>
    <w:link w:val="Piedepgina"/>
    <w:rsid w:val="00C400A0"/>
    <w:rPr>
      <w:rFonts w:ascii="Arial" w:hAnsi="Arial"/>
      <w:sz w:val="22"/>
      <w:szCs w:val="24"/>
    </w:rPr>
  </w:style>
  <w:style w:type="paragraph" w:styleId="Textonotapie">
    <w:name w:val="footnote text"/>
    <w:basedOn w:val="Normal"/>
    <w:link w:val="TextonotapieCar"/>
    <w:rsid w:val="007667D1"/>
    <w:rPr>
      <w:sz w:val="20"/>
      <w:szCs w:val="20"/>
      <w:lang w:val="x-none" w:eastAsia="x-none"/>
    </w:rPr>
  </w:style>
  <w:style w:type="character" w:customStyle="1" w:styleId="TextonotapieCar">
    <w:name w:val="Texto nota pie Car"/>
    <w:link w:val="Textonotapie"/>
    <w:rsid w:val="007667D1"/>
    <w:rPr>
      <w:rFonts w:ascii="Arial" w:hAnsi="Arial"/>
    </w:rPr>
  </w:style>
  <w:style w:type="character" w:styleId="Refdenotaalpie">
    <w:name w:val="footnote reference"/>
    <w:rsid w:val="007667D1"/>
    <w:rPr>
      <w:vertAlign w:val="superscript"/>
    </w:rPr>
  </w:style>
  <w:style w:type="table" w:styleId="Tablaconcuadrcula">
    <w:name w:val="Table Grid"/>
    <w:basedOn w:val="Tablanormal"/>
    <w:rsid w:val="007746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rsid w:val="00CA3DAA"/>
    <w:rPr>
      <w:color w:val="800080"/>
      <w:u w:val="single"/>
    </w:rPr>
  </w:style>
  <w:style w:type="paragraph" w:styleId="Textodeglobo">
    <w:name w:val="Balloon Text"/>
    <w:basedOn w:val="Normal"/>
    <w:link w:val="TextodegloboCar"/>
    <w:rsid w:val="00AD750F"/>
    <w:rPr>
      <w:rFonts w:ascii="Lucida Grande" w:hAnsi="Lucida Grande" w:cs="Lucida Grande"/>
      <w:sz w:val="18"/>
      <w:szCs w:val="18"/>
    </w:rPr>
  </w:style>
  <w:style w:type="character" w:customStyle="1" w:styleId="TextodegloboCar">
    <w:name w:val="Texto de globo Car"/>
    <w:basedOn w:val="Fuentedeprrafopredeter"/>
    <w:link w:val="Textodeglobo"/>
    <w:rsid w:val="00AD750F"/>
    <w:rPr>
      <w:rFonts w:ascii="Lucida Grande" w:hAnsi="Lucida Grande" w:cs="Lucida Grande"/>
      <w:sz w:val="18"/>
      <w:szCs w:val="18"/>
      <w:lang w:val="es-ES"/>
    </w:rPr>
  </w:style>
  <w:style w:type="paragraph" w:styleId="Prrafodelista">
    <w:name w:val="List Paragraph"/>
    <w:basedOn w:val="Normal"/>
    <w:uiPriority w:val="34"/>
    <w:qFormat/>
    <w:rsid w:val="00AD750F"/>
    <w:pPr>
      <w:ind w:left="720"/>
      <w:contextualSpacing/>
    </w:pPr>
  </w:style>
  <w:style w:type="character" w:styleId="Refdecomentario">
    <w:name w:val="annotation reference"/>
    <w:basedOn w:val="Fuentedeprrafopredeter"/>
    <w:rsid w:val="002E0937"/>
    <w:rPr>
      <w:sz w:val="16"/>
      <w:szCs w:val="16"/>
    </w:rPr>
  </w:style>
  <w:style w:type="paragraph" w:styleId="Textocomentario">
    <w:name w:val="annotation text"/>
    <w:basedOn w:val="Normal"/>
    <w:link w:val="TextocomentarioCar"/>
    <w:rsid w:val="002E0937"/>
    <w:rPr>
      <w:sz w:val="20"/>
      <w:szCs w:val="20"/>
    </w:rPr>
  </w:style>
  <w:style w:type="character" w:customStyle="1" w:styleId="TextocomentarioCar">
    <w:name w:val="Texto comentario Car"/>
    <w:basedOn w:val="Fuentedeprrafopredeter"/>
    <w:link w:val="Textocomentario"/>
    <w:rsid w:val="002E0937"/>
    <w:rPr>
      <w:rFonts w:ascii="Arial" w:hAnsi="Arial"/>
      <w:lang w:val="es-ES"/>
    </w:rPr>
  </w:style>
  <w:style w:type="paragraph" w:styleId="Asuntodelcomentario">
    <w:name w:val="annotation subject"/>
    <w:basedOn w:val="Textocomentario"/>
    <w:next w:val="Textocomentario"/>
    <w:link w:val="AsuntodelcomentarioCar"/>
    <w:rsid w:val="002E0937"/>
    <w:rPr>
      <w:b/>
      <w:bCs/>
    </w:rPr>
  </w:style>
  <w:style w:type="character" w:customStyle="1" w:styleId="AsuntodelcomentarioCar">
    <w:name w:val="Asunto del comentario Car"/>
    <w:basedOn w:val="TextocomentarioCar"/>
    <w:link w:val="Asuntodelcomentario"/>
    <w:rsid w:val="002E0937"/>
    <w:rPr>
      <w:rFonts w:ascii="Arial" w:hAnsi="Arial"/>
      <w:b/>
      <w:bCs/>
      <w:lang w:val="es-ES"/>
    </w:rPr>
  </w:style>
  <w:style w:type="character" w:customStyle="1" w:styleId="Ttulo3Car">
    <w:name w:val="Título 3 Car"/>
    <w:basedOn w:val="Fuentedeprrafopredeter"/>
    <w:link w:val="Ttulo3"/>
    <w:rsid w:val="00B72E42"/>
    <w:rPr>
      <w:rFonts w:ascii="Arial" w:hAnsi="Arial" w:cs="Arial"/>
      <w:bCs/>
      <w:sz w:val="22"/>
      <w:szCs w:val="26"/>
    </w:rPr>
  </w:style>
  <w:style w:type="paragraph" w:customStyle="1" w:styleId="Els-body-text">
    <w:name w:val="Els-body-text"/>
    <w:rsid w:val="00E03CB1"/>
    <w:pPr>
      <w:spacing w:line="240" w:lineRule="exact"/>
      <w:ind w:firstLine="238"/>
      <w:jc w:val="both"/>
    </w:pPr>
    <w:rPr>
      <w:rFonts w:eastAsia="SimSun"/>
      <w:lang w:val="en-US" w:eastAsia="en-US"/>
    </w:rPr>
  </w:style>
  <w:style w:type="paragraph" w:styleId="NormalWeb">
    <w:name w:val="Normal (Web)"/>
    <w:basedOn w:val="Normal"/>
    <w:uiPriority w:val="99"/>
    <w:unhideWhenUsed/>
    <w:rsid w:val="00635DA7"/>
    <w:pPr>
      <w:spacing w:before="100" w:beforeAutospacing="1" w:after="100" w:afterAutospacing="1"/>
      <w:ind w:firstLine="0"/>
      <w:jc w:val="left"/>
    </w:pPr>
    <w:rPr>
      <w:rFonts w:ascii="Times" w:hAnsi="Times"/>
      <w:sz w:val="20"/>
      <w:szCs w:val="20"/>
    </w:rPr>
  </w:style>
  <w:style w:type="paragraph" w:customStyle="1" w:styleId="Resumen0">
    <w:name w:val="_Resumen"/>
    <w:next w:val="Espacio10"/>
    <w:rsid w:val="007F2EAC"/>
    <w:pPr>
      <w:jc w:val="both"/>
    </w:pPr>
    <w:rPr>
      <w:lang w:val="es-ES_tradnl"/>
    </w:rPr>
  </w:style>
  <w:style w:type="character" w:customStyle="1" w:styleId="apple-converted-space">
    <w:name w:val="apple-converted-space"/>
    <w:basedOn w:val="Fuentedeprrafopredeter"/>
    <w:rsid w:val="007F2EAC"/>
  </w:style>
  <w:style w:type="paragraph" w:customStyle="1" w:styleId="TtuloArtculo">
    <w:name w:val="_Título Artículo"/>
    <w:next w:val="Espacio12"/>
    <w:qFormat/>
    <w:rsid w:val="007F2EAC"/>
    <w:pPr>
      <w:spacing w:before="120" w:after="120"/>
      <w:jc w:val="center"/>
    </w:pPr>
    <w:rPr>
      <w:rFonts w:cs="Arial"/>
      <w:b/>
      <w:bCs/>
      <w:caps/>
      <w:kern w:val="32"/>
      <w:sz w:val="28"/>
      <w:szCs w:val="28"/>
    </w:rPr>
  </w:style>
  <w:style w:type="paragraph" w:customStyle="1" w:styleId="Nombreautores">
    <w:name w:val="_Nombre autores"/>
    <w:next w:val="Espacio12"/>
    <w:qFormat/>
    <w:rsid w:val="007F2EAC"/>
    <w:pPr>
      <w:jc w:val="center"/>
    </w:pPr>
    <w:rPr>
      <w:b/>
      <w:sz w:val="24"/>
      <w:szCs w:val="24"/>
    </w:rPr>
  </w:style>
  <w:style w:type="paragraph" w:customStyle="1" w:styleId="Espacio12">
    <w:name w:val="_Espacio 12"/>
    <w:next w:val="Body"/>
    <w:qFormat/>
    <w:rsid w:val="007F2EAC"/>
    <w:pPr>
      <w:spacing w:line="276" w:lineRule="auto"/>
    </w:pPr>
    <w:rPr>
      <w:rFonts w:cs="Arial"/>
      <w:bCs/>
      <w:kern w:val="32"/>
      <w:sz w:val="24"/>
      <w:szCs w:val="28"/>
    </w:rPr>
  </w:style>
  <w:style w:type="paragraph" w:customStyle="1" w:styleId="Espacio10">
    <w:name w:val="_Espacio 10"/>
    <w:qFormat/>
    <w:rsid w:val="007F2EAC"/>
    <w:rPr>
      <w:rFonts w:cs="Arial"/>
      <w:bCs/>
      <w:kern w:val="32"/>
      <w:szCs w:val="28"/>
    </w:rPr>
  </w:style>
  <w:style w:type="paragraph" w:customStyle="1" w:styleId="Body">
    <w:name w:val="_Body"/>
    <w:qFormat/>
    <w:rsid w:val="007F2EAC"/>
    <w:pPr>
      <w:spacing w:before="120" w:after="120"/>
      <w:ind w:firstLine="709"/>
      <w:jc w:val="both"/>
    </w:pPr>
    <w:rPr>
      <w:color w:val="000000" w:themeColor="text1"/>
      <w:sz w:val="24"/>
      <w:szCs w:val="24"/>
    </w:rPr>
  </w:style>
  <w:style w:type="paragraph" w:customStyle="1" w:styleId="Nivel1">
    <w:name w:val="_Nivel 1"/>
    <w:next w:val="Body"/>
    <w:qFormat/>
    <w:rsid w:val="007F2EAC"/>
    <w:pPr>
      <w:spacing w:after="200"/>
      <w:jc w:val="center"/>
    </w:pPr>
    <w:rPr>
      <w:b/>
      <w:bCs/>
      <w:sz w:val="24"/>
      <w:szCs w:val="24"/>
    </w:rPr>
  </w:style>
  <w:style w:type="paragraph" w:customStyle="1" w:styleId="Bolita">
    <w:name w:val="_Bolita"/>
    <w:next w:val="Body"/>
    <w:qFormat/>
    <w:rsid w:val="007F2EAC"/>
    <w:pPr>
      <w:numPr>
        <w:numId w:val="13"/>
      </w:numPr>
      <w:spacing w:after="120"/>
      <w:ind w:left="567" w:hanging="567"/>
      <w:jc w:val="both"/>
    </w:pPr>
    <w:rPr>
      <w:sz w:val="24"/>
      <w:szCs w:val="24"/>
      <w:lang w:val="en-GB"/>
    </w:rPr>
  </w:style>
  <w:style w:type="paragraph" w:customStyle="1" w:styleId="nivel2">
    <w:name w:val="_nivel 2"/>
    <w:qFormat/>
    <w:rsid w:val="007F2EAC"/>
    <w:pPr>
      <w:spacing w:before="120" w:after="120" w:line="276" w:lineRule="auto"/>
    </w:pPr>
    <w:rPr>
      <w:b/>
      <w:i/>
      <w:color w:val="000000" w:themeColor="text1"/>
      <w:sz w:val="24"/>
      <w:szCs w:val="24"/>
    </w:rPr>
  </w:style>
  <w:style w:type="paragraph" w:customStyle="1" w:styleId="tablasyfiguras">
    <w:name w:val="_tablas y figuras"/>
    <w:next w:val="Body"/>
    <w:qFormat/>
    <w:rsid w:val="007F2EAC"/>
    <w:rPr>
      <w:i/>
      <w:sz w:val="24"/>
      <w:szCs w:val="24"/>
    </w:rPr>
  </w:style>
  <w:style w:type="paragraph" w:customStyle="1" w:styleId="Notadetablasyfiguras">
    <w:name w:val="_Nota de tablas y figuras"/>
    <w:next w:val="Espacio12"/>
    <w:qFormat/>
    <w:rsid w:val="007F2EAC"/>
    <w:pPr>
      <w:autoSpaceDE w:val="0"/>
      <w:autoSpaceDN w:val="0"/>
      <w:adjustRightInd w:val="0"/>
      <w:spacing w:before="120" w:line="276" w:lineRule="auto"/>
    </w:pPr>
    <w:rPr>
      <w:sz w:val="16"/>
      <w:szCs w:val="16"/>
    </w:rPr>
  </w:style>
  <w:style w:type="paragraph" w:customStyle="1" w:styleId="Referencias0">
    <w:name w:val="_Referencias"/>
    <w:qFormat/>
    <w:rsid w:val="007F2EAC"/>
    <w:pPr>
      <w:tabs>
        <w:tab w:val="left" w:pos="7655"/>
      </w:tabs>
      <w:spacing w:before="120" w:after="120" w:line="25" w:lineRule="atLeast"/>
      <w:ind w:left="709" w:hanging="709"/>
      <w:jc w:val="both"/>
    </w:pPr>
    <w:rPr>
      <w:color w:val="000000" w:themeColor="text1"/>
      <w:sz w:val="24"/>
      <w:szCs w:val="24"/>
      <w:shd w:val="clear" w:color="auto" w:fill="FFFFFF"/>
      <w:lang w:val="en-GB"/>
    </w:rPr>
  </w:style>
  <w:style w:type="paragraph" w:customStyle="1" w:styleId="Fechasderecepcin">
    <w:name w:val="_Fechas de recepción"/>
    <w:aliases w:val="aceptación y revisión"/>
    <w:qFormat/>
    <w:rsid w:val="007F2EAC"/>
    <w:rPr>
      <w:rFonts w:cs="Arial"/>
      <w:bCs/>
      <w:kern w:val="32"/>
      <w:sz w:val="22"/>
      <w:szCs w:val="28"/>
    </w:rPr>
  </w:style>
  <w:style w:type="paragraph" w:customStyle="1" w:styleId="nivel3">
    <w:name w:val="_nivel 3"/>
    <w:next w:val="Body"/>
    <w:qFormat/>
    <w:rsid w:val="007F2EAC"/>
    <w:pPr>
      <w:spacing w:before="120" w:after="120" w:line="276" w:lineRule="auto"/>
    </w:pPr>
    <w:rPr>
      <w:i/>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semiHidden="0" w:uiPriority="99"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66" w:unhideWhenUsed="0"/>
    <w:lsdException w:name="List Paragraph" w:semiHidden="0" w:uiPriority="34" w:unhideWhenUsed="0" w:qFormat="1"/>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4D9"/>
    <w:pPr>
      <w:ind w:firstLine="397"/>
      <w:jc w:val="both"/>
    </w:pPr>
    <w:rPr>
      <w:rFonts w:ascii="Arial" w:hAnsi="Arial"/>
      <w:sz w:val="22"/>
      <w:szCs w:val="24"/>
    </w:rPr>
  </w:style>
  <w:style w:type="paragraph" w:styleId="Ttulo1">
    <w:name w:val="heading 1"/>
    <w:basedOn w:val="Normal"/>
    <w:next w:val="Normal"/>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link w:val="Ttulo3Car"/>
    <w:qFormat/>
    <w:rsid w:val="007259DA"/>
    <w:pPr>
      <w:keepNext/>
      <w:ind w:firstLine="0"/>
      <w:jc w:val="center"/>
      <w:outlineLvl w:val="2"/>
    </w:pPr>
    <w:rPr>
      <w:rFonts w:cs="Arial"/>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Encabezado">
    <w:name w:val="header"/>
    <w:basedOn w:val="Normal"/>
    <w:link w:val="EncabezadoCar"/>
    <w:uiPriority w:val="99"/>
    <w:rsid w:val="00C400A0"/>
    <w:pPr>
      <w:tabs>
        <w:tab w:val="center" w:pos="4252"/>
        <w:tab w:val="right" w:pos="8504"/>
      </w:tabs>
    </w:pPr>
    <w:rPr>
      <w:lang w:val="x-none" w:eastAsia="x-none"/>
    </w:rPr>
  </w:style>
  <w:style w:type="character" w:customStyle="1" w:styleId="EncabezadoCar">
    <w:name w:val="Encabezado Car"/>
    <w:link w:val="Encabezado"/>
    <w:uiPriority w:val="99"/>
    <w:rsid w:val="00C400A0"/>
    <w:rPr>
      <w:rFonts w:ascii="Arial" w:hAnsi="Arial"/>
      <w:sz w:val="22"/>
      <w:szCs w:val="24"/>
    </w:rPr>
  </w:style>
  <w:style w:type="paragraph" w:styleId="Piedepgina">
    <w:name w:val="footer"/>
    <w:basedOn w:val="Normal"/>
    <w:link w:val="PiedepginaCar"/>
    <w:rsid w:val="00C400A0"/>
    <w:pPr>
      <w:tabs>
        <w:tab w:val="center" w:pos="4252"/>
        <w:tab w:val="right" w:pos="8504"/>
      </w:tabs>
    </w:pPr>
    <w:rPr>
      <w:lang w:val="x-none" w:eastAsia="x-none"/>
    </w:rPr>
  </w:style>
  <w:style w:type="character" w:customStyle="1" w:styleId="PiedepginaCar">
    <w:name w:val="Pie de página Car"/>
    <w:link w:val="Piedepgina"/>
    <w:rsid w:val="00C400A0"/>
    <w:rPr>
      <w:rFonts w:ascii="Arial" w:hAnsi="Arial"/>
      <w:sz w:val="22"/>
      <w:szCs w:val="24"/>
    </w:rPr>
  </w:style>
  <w:style w:type="paragraph" w:styleId="Textonotapie">
    <w:name w:val="footnote text"/>
    <w:basedOn w:val="Normal"/>
    <w:link w:val="TextonotapieCar"/>
    <w:rsid w:val="007667D1"/>
    <w:rPr>
      <w:sz w:val="20"/>
      <w:szCs w:val="20"/>
      <w:lang w:val="x-none" w:eastAsia="x-none"/>
    </w:rPr>
  </w:style>
  <w:style w:type="character" w:customStyle="1" w:styleId="TextonotapieCar">
    <w:name w:val="Texto nota pie Car"/>
    <w:link w:val="Textonotapie"/>
    <w:rsid w:val="007667D1"/>
    <w:rPr>
      <w:rFonts w:ascii="Arial" w:hAnsi="Arial"/>
    </w:rPr>
  </w:style>
  <w:style w:type="character" w:styleId="Refdenotaalpie">
    <w:name w:val="footnote reference"/>
    <w:rsid w:val="007667D1"/>
    <w:rPr>
      <w:vertAlign w:val="superscript"/>
    </w:rPr>
  </w:style>
  <w:style w:type="table" w:styleId="Tablaconcuadrcula">
    <w:name w:val="Table Grid"/>
    <w:basedOn w:val="Tablanormal"/>
    <w:rsid w:val="007746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rsid w:val="00CA3DAA"/>
    <w:rPr>
      <w:color w:val="800080"/>
      <w:u w:val="single"/>
    </w:rPr>
  </w:style>
  <w:style w:type="paragraph" w:styleId="Textodeglobo">
    <w:name w:val="Balloon Text"/>
    <w:basedOn w:val="Normal"/>
    <w:link w:val="TextodegloboCar"/>
    <w:rsid w:val="00AD750F"/>
    <w:rPr>
      <w:rFonts w:ascii="Lucida Grande" w:hAnsi="Lucida Grande" w:cs="Lucida Grande"/>
      <w:sz w:val="18"/>
      <w:szCs w:val="18"/>
    </w:rPr>
  </w:style>
  <w:style w:type="character" w:customStyle="1" w:styleId="TextodegloboCar">
    <w:name w:val="Texto de globo Car"/>
    <w:basedOn w:val="Fuentedeprrafopredeter"/>
    <w:link w:val="Textodeglobo"/>
    <w:rsid w:val="00AD750F"/>
    <w:rPr>
      <w:rFonts w:ascii="Lucida Grande" w:hAnsi="Lucida Grande" w:cs="Lucida Grande"/>
      <w:sz w:val="18"/>
      <w:szCs w:val="18"/>
      <w:lang w:val="es-ES"/>
    </w:rPr>
  </w:style>
  <w:style w:type="paragraph" w:styleId="Prrafodelista">
    <w:name w:val="List Paragraph"/>
    <w:basedOn w:val="Normal"/>
    <w:uiPriority w:val="34"/>
    <w:qFormat/>
    <w:rsid w:val="00AD750F"/>
    <w:pPr>
      <w:ind w:left="720"/>
      <w:contextualSpacing/>
    </w:pPr>
  </w:style>
  <w:style w:type="character" w:styleId="Refdecomentario">
    <w:name w:val="annotation reference"/>
    <w:basedOn w:val="Fuentedeprrafopredeter"/>
    <w:rsid w:val="002E0937"/>
    <w:rPr>
      <w:sz w:val="16"/>
      <w:szCs w:val="16"/>
    </w:rPr>
  </w:style>
  <w:style w:type="paragraph" w:styleId="Textocomentario">
    <w:name w:val="annotation text"/>
    <w:basedOn w:val="Normal"/>
    <w:link w:val="TextocomentarioCar"/>
    <w:rsid w:val="002E0937"/>
    <w:rPr>
      <w:sz w:val="20"/>
      <w:szCs w:val="20"/>
    </w:rPr>
  </w:style>
  <w:style w:type="character" w:customStyle="1" w:styleId="TextocomentarioCar">
    <w:name w:val="Texto comentario Car"/>
    <w:basedOn w:val="Fuentedeprrafopredeter"/>
    <w:link w:val="Textocomentario"/>
    <w:rsid w:val="002E0937"/>
    <w:rPr>
      <w:rFonts w:ascii="Arial" w:hAnsi="Arial"/>
      <w:lang w:val="es-ES"/>
    </w:rPr>
  </w:style>
  <w:style w:type="paragraph" w:styleId="Asuntodelcomentario">
    <w:name w:val="annotation subject"/>
    <w:basedOn w:val="Textocomentario"/>
    <w:next w:val="Textocomentario"/>
    <w:link w:val="AsuntodelcomentarioCar"/>
    <w:rsid w:val="002E0937"/>
    <w:rPr>
      <w:b/>
      <w:bCs/>
    </w:rPr>
  </w:style>
  <w:style w:type="character" w:customStyle="1" w:styleId="AsuntodelcomentarioCar">
    <w:name w:val="Asunto del comentario Car"/>
    <w:basedOn w:val="TextocomentarioCar"/>
    <w:link w:val="Asuntodelcomentario"/>
    <w:rsid w:val="002E0937"/>
    <w:rPr>
      <w:rFonts w:ascii="Arial" w:hAnsi="Arial"/>
      <w:b/>
      <w:bCs/>
      <w:lang w:val="es-ES"/>
    </w:rPr>
  </w:style>
  <w:style w:type="character" w:customStyle="1" w:styleId="Ttulo3Car">
    <w:name w:val="Título 3 Car"/>
    <w:basedOn w:val="Fuentedeprrafopredeter"/>
    <w:link w:val="Ttulo3"/>
    <w:rsid w:val="00B72E42"/>
    <w:rPr>
      <w:rFonts w:ascii="Arial" w:hAnsi="Arial" w:cs="Arial"/>
      <w:bCs/>
      <w:sz w:val="22"/>
      <w:szCs w:val="26"/>
    </w:rPr>
  </w:style>
  <w:style w:type="paragraph" w:customStyle="1" w:styleId="Els-body-text">
    <w:name w:val="Els-body-text"/>
    <w:rsid w:val="00E03CB1"/>
    <w:pPr>
      <w:spacing w:line="240" w:lineRule="exact"/>
      <w:ind w:firstLine="238"/>
      <w:jc w:val="both"/>
    </w:pPr>
    <w:rPr>
      <w:rFonts w:eastAsia="SimSun"/>
      <w:lang w:val="en-US" w:eastAsia="en-US"/>
    </w:rPr>
  </w:style>
  <w:style w:type="paragraph" w:styleId="NormalWeb">
    <w:name w:val="Normal (Web)"/>
    <w:basedOn w:val="Normal"/>
    <w:uiPriority w:val="99"/>
    <w:unhideWhenUsed/>
    <w:rsid w:val="00635DA7"/>
    <w:pPr>
      <w:spacing w:before="100" w:beforeAutospacing="1" w:after="100" w:afterAutospacing="1"/>
      <w:ind w:firstLine="0"/>
      <w:jc w:val="left"/>
    </w:pPr>
    <w:rPr>
      <w:rFonts w:ascii="Times" w:hAnsi="Times"/>
      <w:sz w:val="20"/>
      <w:szCs w:val="20"/>
    </w:rPr>
  </w:style>
  <w:style w:type="paragraph" w:customStyle="1" w:styleId="Resumen0">
    <w:name w:val="_Resumen"/>
    <w:next w:val="Espacio10"/>
    <w:rsid w:val="007F2EAC"/>
    <w:pPr>
      <w:jc w:val="both"/>
    </w:pPr>
    <w:rPr>
      <w:lang w:val="es-ES_tradnl"/>
    </w:rPr>
  </w:style>
  <w:style w:type="character" w:customStyle="1" w:styleId="apple-converted-space">
    <w:name w:val="apple-converted-space"/>
    <w:basedOn w:val="Fuentedeprrafopredeter"/>
    <w:rsid w:val="007F2EAC"/>
  </w:style>
  <w:style w:type="paragraph" w:customStyle="1" w:styleId="TtuloArtculo">
    <w:name w:val="_Título Artículo"/>
    <w:next w:val="Espacio12"/>
    <w:qFormat/>
    <w:rsid w:val="007F2EAC"/>
    <w:pPr>
      <w:spacing w:before="120" w:after="120"/>
      <w:jc w:val="center"/>
    </w:pPr>
    <w:rPr>
      <w:rFonts w:cs="Arial"/>
      <w:b/>
      <w:bCs/>
      <w:caps/>
      <w:kern w:val="32"/>
      <w:sz w:val="28"/>
      <w:szCs w:val="28"/>
    </w:rPr>
  </w:style>
  <w:style w:type="paragraph" w:customStyle="1" w:styleId="Nombreautores">
    <w:name w:val="_Nombre autores"/>
    <w:next w:val="Espacio12"/>
    <w:qFormat/>
    <w:rsid w:val="007F2EAC"/>
    <w:pPr>
      <w:jc w:val="center"/>
    </w:pPr>
    <w:rPr>
      <w:b/>
      <w:sz w:val="24"/>
      <w:szCs w:val="24"/>
    </w:rPr>
  </w:style>
  <w:style w:type="paragraph" w:customStyle="1" w:styleId="Espacio12">
    <w:name w:val="_Espacio 12"/>
    <w:next w:val="Body"/>
    <w:qFormat/>
    <w:rsid w:val="007F2EAC"/>
    <w:pPr>
      <w:spacing w:line="276" w:lineRule="auto"/>
    </w:pPr>
    <w:rPr>
      <w:rFonts w:cs="Arial"/>
      <w:bCs/>
      <w:kern w:val="32"/>
      <w:sz w:val="24"/>
      <w:szCs w:val="28"/>
    </w:rPr>
  </w:style>
  <w:style w:type="paragraph" w:customStyle="1" w:styleId="Espacio10">
    <w:name w:val="_Espacio 10"/>
    <w:qFormat/>
    <w:rsid w:val="007F2EAC"/>
    <w:rPr>
      <w:rFonts w:cs="Arial"/>
      <w:bCs/>
      <w:kern w:val="32"/>
      <w:szCs w:val="28"/>
    </w:rPr>
  </w:style>
  <w:style w:type="paragraph" w:customStyle="1" w:styleId="Body">
    <w:name w:val="_Body"/>
    <w:qFormat/>
    <w:rsid w:val="007F2EAC"/>
    <w:pPr>
      <w:spacing w:before="120" w:after="120"/>
      <w:ind w:firstLine="709"/>
      <w:jc w:val="both"/>
    </w:pPr>
    <w:rPr>
      <w:color w:val="000000" w:themeColor="text1"/>
      <w:sz w:val="24"/>
      <w:szCs w:val="24"/>
    </w:rPr>
  </w:style>
  <w:style w:type="paragraph" w:customStyle="1" w:styleId="Nivel1">
    <w:name w:val="_Nivel 1"/>
    <w:next w:val="Body"/>
    <w:qFormat/>
    <w:rsid w:val="007F2EAC"/>
    <w:pPr>
      <w:spacing w:after="200"/>
      <w:jc w:val="center"/>
    </w:pPr>
    <w:rPr>
      <w:b/>
      <w:bCs/>
      <w:sz w:val="24"/>
      <w:szCs w:val="24"/>
    </w:rPr>
  </w:style>
  <w:style w:type="paragraph" w:customStyle="1" w:styleId="Bolita">
    <w:name w:val="_Bolita"/>
    <w:next w:val="Body"/>
    <w:qFormat/>
    <w:rsid w:val="007F2EAC"/>
    <w:pPr>
      <w:numPr>
        <w:numId w:val="13"/>
      </w:numPr>
      <w:spacing w:after="120"/>
      <w:ind w:left="567" w:hanging="567"/>
      <w:jc w:val="both"/>
    </w:pPr>
    <w:rPr>
      <w:sz w:val="24"/>
      <w:szCs w:val="24"/>
      <w:lang w:val="en-GB"/>
    </w:rPr>
  </w:style>
  <w:style w:type="paragraph" w:customStyle="1" w:styleId="nivel2">
    <w:name w:val="_nivel 2"/>
    <w:qFormat/>
    <w:rsid w:val="007F2EAC"/>
    <w:pPr>
      <w:spacing w:before="120" w:after="120" w:line="276" w:lineRule="auto"/>
    </w:pPr>
    <w:rPr>
      <w:b/>
      <w:i/>
      <w:color w:val="000000" w:themeColor="text1"/>
      <w:sz w:val="24"/>
      <w:szCs w:val="24"/>
    </w:rPr>
  </w:style>
  <w:style w:type="paragraph" w:customStyle="1" w:styleId="tablasyfiguras">
    <w:name w:val="_tablas y figuras"/>
    <w:next w:val="Body"/>
    <w:qFormat/>
    <w:rsid w:val="007F2EAC"/>
    <w:rPr>
      <w:i/>
      <w:sz w:val="24"/>
      <w:szCs w:val="24"/>
    </w:rPr>
  </w:style>
  <w:style w:type="paragraph" w:customStyle="1" w:styleId="Notadetablasyfiguras">
    <w:name w:val="_Nota de tablas y figuras"/>
    <w:next w:val="Espacio12"/>
    <w:qFormat/>
    <w:rsid w:val="007F2EAC"/>
    <w:pPr>
      <w:autoSpaceDE w:val="0"/>
      <w:autoSpaceDN w:val="0"/>
      <w:adjustRightInd w:val="0"/>
      <w:spacing w:before="120" w:line="276" w:lineRule="auto"/>
    </w:pPr>
    <w:rPr>
      <w:sz w:val="16"/>
      <w:szCs w:val="16"/>
    </w:rPr>
  </w:style>
  <w:style w:type="paragraph" w:customStyle="1" w:styleId="Referencias0">
    <w:name w:val="_Referencias"/>
    <w:qFormat/>
    <w:rsid w:val="007F2EAC"/>
    <w:pPr>
      <w:tabs>
        <w:tab w:val="left" w:pos="7655"/>
      </w:tabs>
      <w:spacing w:before="120" w:after="120" w:line="25" w:lineRule="atLeast"/>
      <w:ind w:left="709" w:hanging="709"/>
      <w:jc w:val="both"/>
    </w:pPr>
    <w:rPr>
      <w:color w:val="000000" w:themeColor="text1"/>
      <w:sz w:val="24"/>
      <w:szCs w:val="24"/>
      <w:shd w:val="clear" w:color="auto" w:fill="FFFFFF"/>
      <w:lang w:val="en-GB"/>
    </w:rPr>
  </w:style>
  <w:style w:type="paragraph" w:customStyle="1" w:styleId="Fechasderecepcin">
    <w:name w:val="_Fechas de recepción"/>
    <w:aliases w:val="aceptación y revisión"/>
    <w:qFormat/>
    <w:rsid w:val="007F2EAC"/>
    <w:rPr>
      <w:rFonts w:cs="Arial"/>
      <w:bCs/>
      <w:kern w:val="32"/>
      <w:sz w:val="22"/>
      <w:szCs w:val="28"/>
    </w:rPr>
  </w:style>
  <w:style w:type="paragraph" w:customStyle="1" w:styleId="nivel3">
    <w:name w:val="_nivel 3"/>
    <w:next w:val="Body"/>
    <w:qFormat/>
    <w:rsid w:val="007F2EAC"/>
    <w:pPr>
      <w:spacing w:before="120" w:after="120" w:line="276" w:lineRule="auto"/>
    </w:pPr>
    <w:rPr>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00310">
      <w:bodyDiv w:val="1"/>
      <w:marLeft w:val="0"/>
      <w:marRight w:val="0"/>
      <w:marTop w:val="0"/>
      <w:marBottom w:val="0"/>
      <w:divBdr>
        <w:top w:val="none" w:sz="0" w:space="0" w:color="auto"/>
        <w:left w:val="none" w:sz="0" w:space="0" w:color="auto"/>
        <w:bottom w:val="none" w:sz="0" w:space="0" w:color="auto"/>
        <w:right w:val="none" w:sz="0" w:space="0" w:color="auto"/>
      </w:divBdr>
    </w:div>
    <w:div w:id="1725641807">
      <w:bodyDiv w:val="1"/>
      <w:marLeft w:val="0"/>
      <w:marRight w:val="0"/>
      <w:marTop w:val="0"/>
      <w:marBottom w:val="0"/>
      <w:divBdr>
        <w:top w:val="none" w:sz="0" w:space="0" w:color="auto"/>
        <w:left w:val="none" w:sz="0" w:space="0" w:color="auto"/>
        <w:bottom w:val="none" w:sz="0" w:space="0" w:color="auto"/>
        <w:right w:val="none" w:sz="0" w:space="0" w:color="auto"/>
      </w:divBdr>
      <w:divsChild>
        <w:div w:id="1306154993">
          <w:marLeft w:val="0"/>
          <w:marRight w:val="0"/>
          <w:marTop w:val="0"/>
          <w:marBottom w:val="0"/>
          <w:divBdr>
            <w:top w:val="none" w:sz="0" w:space="0" w:color="auto"/>
            <w:left w:val="none" w:sz="0" w:space="0" w:color="auto"/>
            <w:bottom w:val="none" w:sz="0" w:space="0" w:color="auto"/>
            <w:right w:val="none" w:sz="0" w:space="0" w:color="auto"/>
          </w:divBdr>
          <w:divsChild>
            <w:div w:id="1236696872">
              <w:marLeft w:val="0"/>
              <w:marRight w:val="0"/>
              <w:marTop w:val="0"/>
              <w:marBottom w:val="0"/>
              <w:divBdr>
                <w:top w:val="none" w:sz="0" w:space="0" w:color="auto"/>
                <w:left w:val="none" w:sz="0" w:space="0" w:color="auto"/>
                <w:bottom w:val="none" w:sz="0" w:space="0" w:color="auto"/>
                <w:right w:val="none" w:sz="0" w:space="0" w:color="auto"/>
              </w:divBdr>
              <w:divsChild>
                <w:div w:id="81372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8" Type="http://schemas.microsoft.com/office/2011/relationships/people" Target="people.xml"/><Relationship Id="rId20" Type="http://schemas.microsoft.com/office/2011/relationships/commentsExtended" Target="commentsExtended.xml"/><Relationship Id="rId19"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Web%20INECE'08\Plantilla_comunicacion_INEC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C95A6-EB2D-5D4C-BDE1-5132F4C5D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 INECE'08\Plantilla_comunicacion_INECE.dot</Template>
  <TotalTime>2</TotalTime>
  <Pages>14</Pages>
  <Words>7094</Words>
  <Characters>39020</Characters>
  <Application>Microsoft Macintosh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TÍTULO DEL RESUMEN DE LA COMUNICACIÓN</vt:lpstr>
    </vt:vector>
  </TitlesOfParts>
  <Company>Universidad Politécnica de Madrid</Company>
  <LinksUpToDate>false</LinksUpToDate>
  <CharactersWithSpaces>46022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creator>Jose Rodríguez</dc:creator>
  <cp:lastModifiedBy>Javier Cortes Moreno</cp:lastModifiedBy>
  <cp:revision>3</cp:revision>
  <cp:lastPrinted>2014-12-27T20:37:00Z</cp:lastPrinted>
  <dcterms:created xsi:type="dcterms:W3CDTF">2018-02-12T12:31:00Z</dcterms:created>
  <dcterms:modified xsi:type="dcterms:W3CDTF">2018-02-19T22:19:00Z</dcterms:modified>
</cp:coreProperties>
</file>